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D633B"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6CE49038"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177DA09E"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4987930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711F83BF"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610E364A"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7945911E" w14:textId="22BF25B9"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4E70C5">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7CDD1CBD" w14:textId="77777777" w:rsidR="00F14FF8" w:rsidRPr="00AD35E6" w:rsidRDefault="00F14FF8" w:rsidP="00F14FF8">
      <w:pPr>
        <w:spacing w:after="200"/>
        <w:ind w:left="284"/>
        <w:jc w:val="left"/>
        <w:rPr>
          <w:rFonts w:eastAsia="Calibri"/>
          <w:color w:val="auto"/>
          <w:shd w:val="clear" w:color="auto" w:fill="auto"/>
          <w:lang w:eastAsia="en-US"/>
        </w:rPr>
      </w:pPr>
    </w:p>
    <w:p w14:paraId="49A46DC7" w14:textId="77777777" w:rsidR="00F14FF8" w:rsidRPr="00AD35E6" w:rsidRDefault="00F14FF8" w:rsidP="00F14FF8">
      <w:pPr>
        <w:spacing w:after="200"/>
        <w:jc w:val="left"/>
        <w:rPr>
          <w:rFonts w:eastAsia="Calibri"/>
          <w:color w:val="auto"/>
          <w:shd w:val="clear" w:color="auto" w:fill="auto"/>
          <w:lang w:eastAsia="en-US"/>
        </w:rPr>
      </w:pPr>
    </w:p>
    <w:p w14:paraId="44145385" w14:textId="77777777" w:rsidR="00F14FF8" w:rsidRPr="00AD35E6" w:rsidRDefault="00F14FF8" w:rsidP="00F14FF8">
      <w:pPr>
        <w:spacing w:after="200"/>
        <w:jc w:val="left"/>
        <w:rPr>
          <w:rFonts w:eastAsia="Calibri"/>
          <w:color w:val="auto"/>
          <w:shd w:val="clear" w:color="auto" w:fill="auto"/>
          <w:lang w:eastAsia="en-US"/>
        </w:rPr>
      </w:pPr>
    </w:p>
    <w:p w14:paraId="5AD4E231" w14:textId="77777777" w:rsidR="00F14FF8" w:rsidRPr="00AD35E6" w:rsidRDefault="00F14FF8" w:rsidP="00F14FF8">
      <w:pPr>
        <w:spacing w:after="200"/>
        <w:jc w:val="left"/>
        <w:rPr>
          <w:rFonts w:eastAsia="Calibri"/>
          <w:color w:val="auto"/>
          <w:shd w:val="clear" w:color="auto" w:fill="auto"/>
          <w:lang w:eastAsia="en-US"/>
        </w:rPr>
      </w:pPr>
    </w:p>
    <w:p w14:paraId="33F65994" w14:textId="77777777" w:rsidR="00F14FF8" w:rsidRPr="00AD35E6" w:rsidRDefault="00F14FF8" w:rsidP="00F14FF8">
      <w:pPr>
        <w:spacing w:after="200"/>
        <w:jc w:val="left"/>
        <w:rPr>
          <w:rFonts w:eastAsia="Calibri"/>
          <w:color w:val="auto"/>
          <w:shd w:val="clear" w:color="auto" w:fill="auto"/>
          <w:lang w:eastAsia="en-US"/>
        </w:rPr>
      </w:pPr>
    </w:p>
    <w:p w14:paraId="0CD74C33" w14:textId="77777777" w:rsidR="00F14FF8" w:rsidRPr="00AD35E6" w:rsidRDefault="00F14FF8" w:rsidP="00F14FF8">
      <w:pPr>
        <w:spacing w:after="200"/>
        <w:jc w:val="left"/>
        <w:rPr>
          <w:rFonts w:eastAsia="Calibri"/>
          <w:color w:val="auto"/>
          <w:shd w:val="clear" w:color="auto" w:fill="auto"/>
          <w:lang w:eastAsia="en-US"/>
        </w:rPr>
      </w:pPr>
    </w:p>
    <w:p w14:paraId="3A92F44E" w14:textId="77777777" w:rsidR="00F14FF8" w:rsidRPr="00AD35E6" w:rsidRDefault="00F14FF8" w:rsidP="00F14FF8">
      <w:pPr>
        <w:spacing w:after="200"/>
        <w:jc w:val="left"/>
        <w:rPr>
          <w:rFonts w:eastAsia="Calibri"/>
          <w:color w:val="auto"/>
          <w:shd w:val="clear" w:color="auto" w:fill="auto"/>
          <w:lang w:eastAsia="en-US"/>
        </w:rPr>
      </w:pPr>
    </w:p>
    <w:p w14:paraId="1C338639" w14:textId="77777777" w:rsidR="00DE66B0" w:rsidRPr="00AD35E6" w:rsidRDefault="00DE66B0" w:rsidP="00F14FF8">
      <w:pPr>
        <w:spacing w:after="200"/>
        <w:jc w:val="left"/>
        <w:rPr>
          <w:rFonts w:eastAsia="Calibri"/>
          <w:color w:val="auto"/>
          <w:shd w:val="clear" w:color="auto" w:fill="auto"/>
          <w:lang w:eastAsia="en-US"/>
        </w:rPr>
      </w:pPr>
    </w:p>
    <w:p w14:paraId="7FB1086D" w14:textId="77777777" w:rsidR="00DE66B0" w:rsidRPr="00AD35E6" w:rsidRDefault="00DE66B0" w:rsidP="00F14FF8">
      <w:pPr>
        <w:spacing w:after="200"/>
        <w:jc w:val="left"/>
        <w:rPr>
          <w:rFonts w:eastAsia="Calibri"/>
          <w:color w:val="auto"/>
          <w:shd w:val="clear" w:color="auto" w:fill="auto"/>
          <w:lang w:eastAsia="en-US"/>
        </w:rPr>
      </w:pPr>
    </w:p>
    <w:p w14:paraId="459D47FD"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3DDFA1A2"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47488CD5"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0077C688" w14:textId="77777777" w:rsidR="004E43FB"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4E43FB" w:rsidRPr="004E43FB">
        <w:rPr>
          <w:rFonts w:ascii="Times New Roman" w:hAnsi="Times New Roman"/>
          <w:b/>
        </w:rPr>
        <w:t xml:space="preserve">ВЫПОЛНЕНИЕ СТРОИТЕЛЬНО-МОНТАЖНЫХ РАБОТ ПО ПРОКЛАДКЕ КАНАЛИЗАЦИОННЫХ СЕТЕЙ ДО МНОГОКВАРТИРНЫХ ЖИЛЫХ ДОМОВ СО ВСТРОЕННЫМИ ПОМЕЩЕНИЯМИ (ПОЗ.1, ПОЗ.3) НА УЧАСТКЕ, ОГРАНИЧЕННОМ </w:t>
      </w:r>
      <w:proofErr w:type="gramStart"/>
      <w:r w:rsidR="004E43FB" w:rsidRPr="004E43FB">
        <w:rPr>
          <w:rFonts w:ascii="Times New Roman" w:hAnsi="Times New Roman"/>
          <w:b/>
        </w:rPr>
        <w:t>АВТОМОБИЛЬНОЙ ДОРОГОЙ</w:t>
      </w:r>
      <w:proofErr w:type="gramEnd"/>
      <w:r w:rsidR="004E43FB" w:rsidRPr="004E43FB">
        <w:rPr>
          <w:rFonts w:ascii="Times New Roman" w:hAnsi="Times New Roman"/>
          <w:b/>
        </w:rPr>
        <w:t xml:space="preserve"> Г. ЙОШКАР-ОЛА-УРЖУМ, РЕКОЙ СЕМЕНОВКА, СЕРНУРСКИМ ТРАКТОМ И ПРОЕКТИРУЕМОЙ УЛИЦЕЙ КИРОВА </w:t>
      </w:r>
    </w:p>
    <w:p w14:paraId="454F9E12" w14:textId="6A4F54DE" w:rsidR="004F0867" w:rsidRPr="00AD35E6" w:rsidRDefault="004E43FB" w:rsidP="00AF06B9">
      <w:pPr>
        <w:pStyle w:val="ConsPlusNormal"/>
        <w:jc w:val="center"/>
        <w:rPr>
          <w:rFonts w:ascii="Times New Roman" w:hAnsi="Times New Roman"/>
          <w:b/>
          <w:iCs/>
          <w:color w:val="000000" w:themeColor="text1"/>
        </w:rPr>
      </w:pPr>
      <w:r w:rsidRPr="004E43FB">
        <w:rPr>
          <w:rFonts w:ascii="Times New Roman" w:hAnsi="Times New Roman"/>
          <w:b/>
        </w:rPr>
        <w:t>В ГОРОДЕ ЙОШКАР-ОЛЕ</w:t>
      </w:r>
    </w:p>
    <w:p w14:paraId="1A6FF873" w14:textId="77777777" w:rsidR="00F14FF8" w:rsidRPr="00AD35E6" w:rsidRDefault="00F14FF8" w:rsidP="00F14FF8">
      <w:pPr>
        <w:spacing w:after="200"/>
        <w:jc w:val="left"/>
        <w:rPr>
          <w:rFonts w:eastAsia="Calibri"/>
          <w:color w:val="auto"/>
          <w:shd w:val="clear" w:color="auto" w:fill="auto"/>
          <w:lang w:eastAsia="en-US"/>
        </w:rPr>
      </w:pPr>
    </w:p>
    <w:p w14:paraId="549B1A6F" w14:textId="77777777" w:rsidR="00F14FF8" w:rsidRPr="00AD35E6" w:rsidRDefault="00F14FF8" w:rsidP="00F14FF8">
      <w:pPr>
        <w:spacing w:after="200"/>
        <w:jc w:val="left"/>
        <w:rPr>
          <w:rFonts w:eastAsia="Calibri"/>
          <w:color w:val="auto"/>
          <w:shd w:val="clear" w:color="auto" w:fill="auto"/>
          <w:lang w:eastAsia="en-US"/>
        </w:rPr>
      </w:pPr>
    </w:p>
    <w:p w14:paraId="5D51F92D" w14:textId="77777777" w:rsidR="00F14FF8" w:rsidRPr="00AD35E6" w:rsidRDefault="00F14FF8" w:rsidP="00F14FF8">
      <w:pPr>
        <w:spacing w:after="200"/>
        <w:jc w:val="left"/>
        <w:rPr>
          <w:rFonts w:eastAsia="Calibri"/>
          <w:color w:val="auto"/>
          <w:shd w:val="clear" w:color="auto" w:fill="auto"/>
          <w:lang w:eastAsia="en-US"/>
        </w:rPr>
      </w:pPr>
    </w:p>
    <w:p w14:paraId="2CD11FEC" w14:textId="77777777" w:rsidR="00F14FF8" w:rsidRPr="00AD35E6" w:rsidRDefault="00F14FF8" w:rsidP="00F14FF8">
      <w:pPr>
        <w:spacing w:after="200"/>
        <w:jc w:val="left"/>
        <w:rPr>
          <w:rFonts w:eastAsia="Calibri"/>
          <w:color w:val="auto"/>
          <w:shd w:val="clear" w:color="auto" w:fill="auto"/>
          <w:lang w:eastAsia="en-US"/>
        </w:rPr>
      </w:pPr>
    </w:p>
    <w:p w14:paraId="5447C03A" w14:textId="77777777" w:rsidR="00F14FF8" w:rsidRPr="00AD35E6" w:rsidRDefault="00F14FF8" w:rsidP="00F14FF8">
      <w:pPr>
        <w:spacing w:after="200"/>
        <w:jc w:val="left"/>
        <w:rPr>
          <w:rFonts w:eastAsia="Calibri"/>
          <w:color w:val="auto"/>
          <w:shd w:val="clear" w:color="auto" w:fill="auto"/>
          <w:lang w:eastAsia="en-US"/>
        </w:rPr>
      </w:pPr>
    </w:p>
    <w:p w14:paraId="5FA6504D" w14:textId="77777777" w:rsidR="00F14FF8" w:rsidRPr="00AD35E6" w:rsidRDefault="00F14FF8" w:rsidP="00F14FF8">
      <w:pPr>
        <w:spacing w:after="200"/>
        <w:jc w:val="left"/>
        <w:rPr>
          <w:rFonts w:eastAsia="Calibri"/>
          <w:color w:val="auto"/>
          <w:shd w:val="clear" w:color="auto" w:fill="auto"/>
          <w:lang w:eastAsia="en-US"/>
        </w:rPr>
      </w:pPr>
    </w:p>
    <w:p w14:paraId="0A639502" w14:textId="77777777" w:rsidR="00DE66B0" w:rsidRPr="00AD35E6" w:rsidRDefault="00DE66B0" w:rsidP="00F14FF8">
      <w:pPr>
        <w:spacing w:after="200"/>
        <w:jc w:val="left"/>
        <w:rPr>
          <w:rFonts w:eastAsia="Calibri"/>
          <w:color w:val="auto"/>
          <w:shd w:val="clear" w:color="auto" w:fill="auto"/>
          <w:lang w:eastAsia="en-US"/>
        </w:rPr>
      </w:pPr>
    </w:p>
    <w:p w14:paraId="29582AF2" w14:textId="77777777" w:rsidR="00F14FF8" w:rsidRPr="00AD35E6" w:rsidRDefault="00F14FF8" w:rsidP="00F14FF8">
      <w:pPr>
        <w:spacing w:after="200"/>
        <w:jc w:val="left"/>
        <w:rPr>
          <w:rFonts w:eastAsia="Calibri"/>
          <w:color w:val="auto"/>
          <w:shd w:val="clear" w:color="auto" w:fill="auto"/>
          <w:lang w:eastAsia="en-US"/>
        </w:rPr>
      </w:pPr>
    </w:p>
    <w:p w14:paraId="367448C0" w14:textId="77777777" w:rsidR="00EA6BB1" w:rsidRPr="00AD35E6" w:rsidRDefault="00EA6BB1" w:rsidP="00F14FF8">
      <w:pPr>
        <w:spacing w:after="200"/>
        <w:jc w:val="left"/>
        <w:rPr>
          <w:rFonts w:eastAsia="Calibri"/>
          <w:color w:val="auto"/>
          <w:shd w:val="clear" w:color="auto" w:fill="auto"/>
          <w:lang w:eastAsia="en-US"/>
        </w:rPr>
      </w:pPr>
    </w:p>
    <w:p w14:paraId="2617C87D" w14:textId="77777777" w:rsidR="00F14FF8" w:rsidRPr="00AD35E6" w:rsidRDefault="00F14FF8" w:rsidP="00F14FF8">
      <w:pPr>
        <w:spacing w:after="200"/>
        <w:jc w:val="left"/>
        <w:rPr>
          <w:rFonts w:eastAsia="Calibri"/>
          <w:color w:val="auto"/>
          <w:shd w:val="clear" w:color="auto" w:fill="auto"/>
          <w:lang w:eastAsia="en-US"/>
        </w:rPr>
      </w:pPr>
    </w:p>
    <w:p w14:paraId="79733BF9"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54D0B41F" w14:textId="6FBFBC64"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4E70C5">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659ADC0E"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00F8FA47"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AA62C90"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0408880E"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565823B4"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0E5E871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B711089"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1B9444C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221FDE3D"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3B9D90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6B8478F"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069DF186"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74475A79" w14:textId="77777777" w:rsidR="002B1922" w:rsidRPr="00AD35E6" w:rsidRDefault="002B1922" w:rsidP="00F14FF8">
      <w:pPr>
        <w:rPr>
          <w:rFonts w:ascii="Calibri" w:eastAsia="Calibri" w:hAnsi="Calibri"/>
          <w:color w:val="auto"/>
          <w:sz w:val="22"/>
          <w:szCs w:val="22"/>
          <w:shd w:val="clear" w:color="auto" w:fill="auto"/>
          <w:lang w:eastAsia="en-US"/>
        </w:rPr>
      </w:pPr>
    </w:p>
    <w:p w14:paraId="7066C805" w14:textId="77777777" w:rsidR="002B1922" w:rsidRPr="00AD35E6" w:rsidRDefault="002B1922" w:rsidP="00F14FF8">
      <w:pPr>
        <w:rPr>
          <w:rFonts w:ascii="Calibri" w:eastAsia="Calibri" w:hAnsi="Calibri"/>
          <w:color w:val="auto"/>
          <w:sz w:val="22"/>
          <w:szCs w:val="22"/>
          <w:shd w:val="clear" w:color="auto" w:fill="auto"/>
          <w:lang w:eastAsia="en-US"/>
        </w:rPr>
      </w:pPr>
    </w:p>
    <w:p w14:paraId="32144F98" w14:textId="77777777" w:rsidR="002B1922" w:rsidRPr="00AD35E6" w:rsidRDefault="002B1922" w:rsidP="00F14FF8">
      <w:pPr>
        <w:rPr>
          <w:rFonts w:ascii="Calibri" w:eastAsia="Calibri" w:hAnsi="Calibri"/>
          <w:color w:val="auto"/>
          <w:sz w:val="22"/>
          <w:szCs w:val="22"/>
          <w:shd w:val="clear" w:color="auto" w:fill="auto"/>
          <w:lang w:eastAsia="en-US"/>
        </w:rPr>
      </w:pPr>
    </w:p>
    <w:p w14:paraId="503E43B9" w14:textId="77777777" w:rsidR="002B1922" w:rsidRPr="00AD35E6" w:rsidRDefault="002B1922" w:rsidP="00F14FF8">
      <w:pPr>
        <w:rPr>
          <w:rFonts w:ascii="Calibri" w:eastAsia="Calibri" w:hAnsi="Calibri"/>
          <w:color w:val="auto"/>
          <w:sz w:val="22"/>
          <w:szCs w:val="22"/>
          <w:shd w:val="clear" w:color="auto" w:fill="auto"/>
          <w:lang w:eastAsia="en-US"/>
        </w:rPr>
      </w:pPr>
    </w:p>
    <w:p w14:paraId="7FB8F14F" w14:textId="77777777" w:rsidR="002B1922" w:rsidRPr="00AD35E6" w:rsidRDefault="002B1922" w:rsidP="00F14FF8">
      <w:pPr>
        <w:rPr>
          <w:rFonts w:ascii="Calibri" w:eastAsia="Calibri" w:hAnsi="Calibri"/>
          <w:color w:val="auto"/>
          <w:sz w:val="22"/>
          <w:szCs w:val="22"/>
          <w:shd w:val="clear" w:color="auto" w:fill="auto"/>
          <w:lang w:eastAsia="en-US"/>
        </w:rPr>
      </w:pPr>
    </w:p>
    <w:p w14:paraId="750E737C" w14:textId="77777777" w:rsidR="002B1922" w:rsidRPr="00AD35E6" w:rsidRDefault="002B1922" w:rsidP="00F14FF8">
      <w:pPr>
        <w:rPr>
          <w:rFonts w:ascii="Calibri" w:eastAsia="Calibri" w:hAnsi="Calibri"/>
          <w:color w:val="auto"/>
          <w:sz w:val="22"/>
          <w:szCs w:val="22"/>
          <w:shd w:val="clear" w:color="auto" w:fill="auto"/>
          <w:lang w:eastAsia="en-US"/>
        </w:rPr>
      </w:pPr>
    </w:p>
    <w:p w14:paraId="46714BC4" w14:textId="77777777" w:rsidR="002B1922" w:rsidRPr="00AD35E6" w:rsidRDefault="002B1922" w:rsidP="00F14FF8">
      <w:pPr>
        <w:rPr>
          <w:rFonts w:ascii="Calibri" w:eastAsia="Calibri" w:hAnsi="Calibri"/>
          <w:color w:val="auto"/>
          <w:sz w:val="22"/>
          <w:szCs w:val="22"/>
          <w:shd w:val="clear" w:color="auto" w:fill="auto"/>
          <w:lang w:eastAsia="en-US"/>
        </w:rPr>
      </w:pPr>
    </w:p>
    <w:p w14:paraId="03747174" w14:textId="77777777" w:rsidR="002B1922" w:rsidRPr="00AD35E6" w:rsidRDefault="002B1922" w:rsidP="00F14FF8">
      <w:pPr>
        <w:rPr>
          <w:rFonts w:ascii="Calibri" w:eastAsia="Calibri" w:hAnsi="Calibri"/>
          <w:color w:val="auto"/>
          <w:sz w:val="22"/>
          <w:szCs w:val="22"/>
          <w:shd w:val="clear" w:color="auto" w:fill="auto"/>
          <w:lang w:eastAsia="en-US"/>
        </w:rPr>
      </w:pPr>
    </w:p>
    <w:p w14:paraId="25311B0D" w14:textId="77777777" w:rsidR="002B1922" w:rsidRPr="00AD35E6" w:rsidRDefault="002B1922" w:rsidP="00F14FF8">
      <w:pPr>
        <w:rPr>
          <w:rFonts w:ascii="Calibri" w:eastAsia="Calibri" w:hAnsi="Calibri"/>
          <w:color w:val="auto"/>
          <w:sz w:val="22"/>
          <w:szCs w:val="22"/>
          <w:shd w:val="clear" w:color="auto" w:fill="auto"/>
          <w:lang w:eastAsia="en-US"/>
        </w:rPr>
      </w:pPr>
    </w:p>
    <w:p w14:paraId="67E78621" w14:textId="77777777" w:rsidR="002B1922" w:rsidRPr="00AD35E6" w:rsidRDefault="002B1922" w:rsidP="00F14FF8">
      <w:pPr>
        <w:rPr>
          <w:rFonts w:ascii="Calibri" w:eastAsia="Calibri" w:hAnsi="Calibri"/>
          <w:color w:val="auto"/>
          <w:sz w:val="22"/>
          <w:szCs w:val="22"/>
          <w:shd w:val="clear" w:color="auto" w:fill="auto"/>
          <w:lang w:eastAsia="en-US"/>
        </w:rPr>
      </w:pPr>
    </w:p>
    <w:p w14:paraId="381199F9" w14:textId="77777777" w:rsidR="002B1922" w:rsidRPr="00AD35E6" w:rsidRDefault="002B1922" w:rsidP="00F14FF8">
      <w:pPr>
        <w:rPr>
          <w:rFonts w:ascii="Calibri" w:eastAsia="Calibri" w:hAnsi="Calibri"/>
          <w:color w:val="auto"/>
          <w:sz w:val="22"/>
          <w:szCs w:val="22"/>
          <w:shd w:val="clear" w:color="auto" w:fill="auto"/>
          <w:lang w:eastAsia="en-US"/>
        </w:rPr>
      </w:pPr>
    </w:p>
    <w:p w14:paraId="164CB436" w14:textId="77777777" w:rsidR="002B1922" w:rsidRPr="00AD35E6" w:rsidRDefault="002B1922" w:rsidP="00F14FF8">
      <w:pPr>
        <w:rPr>
          <w:rFonts w:ascii="Calibri" w:eastAsia="Calibri" w:hAnsi="Calibri"/>
          <w:color w:val="auto"/>
          <w:sz w:val="22"/>
          <w:szCs w:val="22"/>
          <w:shd w:val="clear" w:color="auto" w:fill="auto"/>
          <w:lang w:eastAsia="en-US"/>
        </w:rPr>
      </w:pPr>
    </w:p>
    <w:p w14:paraId="17AA2B6D" w14:textId="77777777" w:rsidR="002B1922" w:rsidRPr="00AD35E6" w:rsidRDefault="002B1922" w:rsidP="00F14FF8">
      <w:pPr>
        <w:rPr>
          <w:rFonts w:ascii="Calibri" w:eastAsia="Calibri" w:hAnsi="Calibri"/>
          <w:color w:val="auto"/>
          <w:sz w:val="22"/>
          <w:szCs w:val="22"/>
          <w:shd w:val="clear" w:color="auto" w:fill="auto"/>
          <w:lang w:eastAsia="en-US"/>
        </w:rPr>
      </w:pPr>
    </w:p>
    <w:p w14:paraId="7650A3B9" w14:textId="77777777" w:rsidR="002B1922" w:rsidRPr="00AD35E6" w:rsidRDefault="002B1922" w:rsidP="00F14FF8">
      <w:pPr>
        <w:rPr>
          <w:rFonts w:ascii="Calibri" w:eastAsia="Calibri" w:hAnsi="Calibri"/>
          <w:color w:val="auto"/>
          <w:sz w:val="22"/>
          <w:szCs w:val="22"/>
          <w:shd w:val="clear" w:color="auto" w:fill="auto"/>
          <w:lang w:eastAsia="en-US"/>
        </w:rPr>
      </w:pPr>
    </w:p>
    <w:p w14:paraId="0EA5FA14" w14:textId="77777777" w:rsidR="002B1922" w:rsidRPr="00AD35E6" w:rsidRDefault="002B1922" w:rsidP="00F14FF8">
      <w:pPr>
        <w:rPr>
          <w:rFonts w:ascii="Calibri" w:eastAsia="Calibri" w:hAnsi="Calibri"/>
          <w:color w:val="auto"/>
          <w:sz w:val="22"/>
          <w:szCs w:val="22"/>
          <w:shd w:val="clear" w:color="auto" w:fill="auto"/>
          <w:lang w:eastAsia="en-US"/>
        </w:rPr>
      </w:pPr>
    </w:p>
    <w:p w14:paraId="10778D23" w14:textId="77777777" w:rsidR="002B1922" w:rsidRPr="00AD35E6" w:rsidRDefault="002B1922" w:rsidP="00F14FF8">
      <w:pPr>
        <w:rPr>
          <w:rFonts w:ascii="Calibri" w:eastAsia="Calibri" w:hAnsi="Calibri"/>
          <w:color w:val="auto"/>
          <w:sz w:val="22"/>
          <w:szCs w:val="22"/>
          <w:shd w:val="clear" w:color="auto" w:fill="auto"/>
          <w:lang w:eastAsia="en-US"/>
        </w:rPr>
      </w:pPr>
    </w:p>
    <w:p w14:paraId="556E3036" w14:textId="77777777" w:rsidR="002B1922" w:rsidRPr="00AD35E6" w:rsidRDefault="002B1922" w:rsidP="00F14FF8">
      <w:pPr>
        <w:rPr>
          <w:rFonts w:ascii="Calibri" w:eastAsia="Calibri" w:hAnsi="Calibri"/>
          <w:color w:val="auto"/>
          <w:sz w:val="22"/>
          <w:szCs w:val="22"/>
          <w:shd w:val="clear" w:color="auto" w:fill="auto"/>
          <w:lang w:eastAsia="en-US"/>
        </w:rPr>
      </w:pPr>
    </w:p>
    <w:p w14:paraId="7F3C5FCE" w14:textId="77777777" w:rsidR="002B1922" w:rsidRPr="00AD35E6" w:rsidRDefault="002B1922" w:rsidP="00F14FF8">
      <w:pPr>
        <w:rPr>
          <w:rFonts w:ascii="Calibri" w:eastAsia="Calibri" w:hAnsi="Calibri"/>
          <w:color w:val="auto"/>
          <w:sz w:val="22"/>
          <w:szCs w:val="22"/>
          <w:shd w:val="clear" w:color="auto" w:fill="auto"/>
          <w:lang w:eastAsia="en-US"/>
        </w:rPr>
      </w:pPr>
    </w:p>
    <w:p w14:paraId="4A345A05" w14:textId="77777777" w:rsidR="002B1922" w:rsidRPr="00AD35E6" w:rsidRDefault="002B1922" w:rsidP="00F14FF8">
      <w:pPr>
        <w:rPr>
          <w:rFonts w:ascii="Calibri" w:eastAsia="Calibri" w:hAnsi="Calibri"/>
          <w:color w:val="auto"/>
          <w:sz w:val="22"/>
          <w:szCs w:val="22"/>
          <w:shd w:val="clear" w:color="auto" w:fill="auto"/>
          <w:lang w:eastAsia="en-US"/>
        </w:rPr>
      </w:pPr>
    </w:p>
    <w:p w14:paraId="556E5924" w14:textId="77777777" w:rsidR="002B1922" w:rsidRPr="00AD35E6" w:rsidRDefault="002B1922" w:rsidP="00F14FF8">
      <w:pPr>
        <w:rPr>
          <w:rFonts w:ascii="Calibri" w:eastAsia="Calibri" w:hAnsi="Calibri"/>
          <w:color w:val="auto"/>
          <w:sz w:val="22"/>
          <w:szCs w:val="22"/>
          <w:shd w:val="clear" w:color="auto" w:fill="auto"/>
          <w:lang w:eastAsia="en-US"/>
        </w:rPr>
      </w:pPr>
    </w:p>
    <w:p w14:paraId="055EA66E" w14:textId="77777777" w:rsidR="002B1922" w:rsidRPr="00AD35E6" w:rsidRDefault="002B1922" w:rsidP="00F14FF8">
      <w:pPr>
        <w:rPr>
          <w:rFonts w:ascii="Calibri" w:eastAsia="Calibri" w:hAnsi="Calibri"/>
          <w:color w:val="auto"/>
          <w:sz w:val="22"/>
          <w:szCs w:val="22"/>
          <w:shd w:val="clear" w:color="auto" w:fill="auto"/>
          <w:lang w:eastAsia="en-US"/>
        </w:rPr>
      </w:pPr>
    </w:p>
    <w:p w14:paraId="1B23701A" w14:textId="77777777" w:rsidR="002B1922" w:rsidRPr="00AD35E6" w:rsidRDefault="002B1922" w:rsidP="00F14FF8">
      <w:pPr>
        <w:rPr>
          <w:rFonts w:ascii="Calibri" w:eastAsia="Calibri" w:hAnsi="Calibri"/>
          <w:color w:val="auto"/>
          <w:sz w:val="22"/>
          <w:szCs w:val="22"/>
          <w:shd w:val="clear" w:color="auto" w:fill="auto"/>
          <w:lang w:eastAsia="en-US"/>
        </w:rPr>
      </w:pPr>
    </w:p>
    <w:p w14:paraId="39905A61" w14:textId="77777777" w:rsidR="002B1922" w:rsidRPr="00AD35E6" w:rsidRDefault="002B1922" w:rsidP="00F14FF8">
      <w:pPr>
        <w:rPr>
          <w:rFonts w:ascii="Calibri" w:eastAsia="Calibri" w:hAnsi="Calibri"/>
          <w:color w:val="auto"/>
          <w:sz w:val="22"/>
          <w:szCs w:val="22"/>
          <w:shd w:val="clear" w:color="auto" w:fill="auto"/>
          <w:lang w:eastAsia="en-US"/>
        </w:rPr>
      </w:pPr>
    </w:p>
    <w:p w14:paraId="71E81945" w14:textId="77777777" w:rsidR="002B1922" w:rsidRPr="00AD35E6" w:rsidRDefault="002B1922" w:rsidP="00F14FF8">
      <w:pPr>
        <w:rPr>
          <w:rFonts w:ascii="Calibri" w:eastAsia="Calibri" w:hAnsi="Calibri"/>
          <w:color w:val="auto"/>
          <w:sz w:val="22"/>
          <w:szCs w:val="22"/>
          <w:shd w:val="clear" w:color="auto" w:fill="auto"/>
          <w:lang w:eastAsia="en-US"/>
        </w:rPr>
      </w:pPr>
    </w:p>
    <w:p w14:paraId="701E6AB1" w14:textId="77777777" w:rsidR="002B1922" w:rsidRPr="00AD35E6" w:rsidRDefault="002B1922" w:rsidP="00F14FF8">
      <w:pPr>
        <w:rPr>
          <w:rFonts w:ascii="Calibri" w:eastAsia="Calibri" w:hAnsi="Calibri"/>
          <w:color w:val="auto"/>
          <w:sz w:val="22"/>
          <w:szCs w:val="22"/>
          <w:shd w:val="clear" w:color="auto" w:fill="auto"/>
          <w:lang w:eastAsia="en-US"/>
        </w:rPr>
      </w:pPr>
    </w:p>
    <w:p w14:paraId="59F0079A" w14:textId="77777777" w:rsidR="00AF300E" w:rsidRPr="00AD35E6" w:rsidRDefault="00AF300E" w:rsidP="00544ED6">
      <w:pPr>
        <w:ind w:left="709"/>
        <w:jc w:val="center"/>
        <w:rPr>
          <w:rFonts w:eastAsia="Calibri"/>
          <w:b/>
          <w:color w:val="auto"/>
          <w:shd w:val="clear" w:color="auto" w:fill="auto"/>
          <w:lang w:eastAsia="en-US"/>
        </w:rPr>
      </w:pPr>
    </w:p>
    <w:p w14:paraId="68609029" w14:textId="77777777" w:rsidR="00AF300E" w:rsidRPr="00AD35E6" w:rsidRDefault="00AF300E" w:rsidP="00544ED6">
      <w:pPr>
        <w:ind w:left="709"/>
        <w:jc w:val="center"/>
        <w:rPr>
          <w:rFonts w:eastAsia="Calibri"/>
          <w:b/>
          <w:color w:val="auto"/>
          <w:shd w:val="clear" w:color="auto" w:fill="auto"/>
          <w:lang w:eastAsia="en-US"/>
        </w:rPr>
      </w:pPr>
    </w:p>
    <w:p w14:paraId="5B876057" w14:textId="77777777" w:rsidR="00DE66B0" w:rsidRPr="00AD35E6" w:rsidRDefault="00DE66B0" w:rsidP="00544ED6">
      <w:pPr>
        <w:ind w:left="709"/>
        <w:jc w:val="center"/>
        <w:rPr>
          <w:rFonts w:eastAsia="Calibri"/>
          <w:b/>
          <w:color w:val="auto"/>
          <w:shd w:val="clear" w:color="auto" w:fill="auto"/>
          <w:lang w:eastAsia="en-US"/>
        </w:rPr>
      </w:pPr>
    </w:p>
    <w:p w14:paraId="7387D593" w14:textId="77777777" w:rsidR="00DE66B0" w:rsidRPr="00AD35E6" w:rsidRDefault="00DE66B0" w:rsidP="00544ED6">
      <w:pPr>
        <w:ind w:left="709"/>
        <w:jc w:val="center"/>
        <w:rPr>
          <w:rFonts w:eastAsia="Calibri"/>
          <w:b/>
          <w:color w:val="auto"/>
          <w:shd w:val="clear" w:color="auto" w:fill="auto"/>
          <w:lang w:eastAsia="en-US"/>
        </w:rPr>
      </w:pPr>
    </w:p>
    <w:p w14:paraId="3D195ECA" w14:textId="77777777" w:rsidR="00DE66B0" w:rsidRPr="00AD35E6" w:rsidRDefault="00DE66B0" w:rsidP="00544ED6">
      <w:pPr>
        <w:ind w:left="709"/>
        <w:jc w:val="center"/>
        <w:rPr>
          <w:rFonts w:eastAsia="Calibri"/>
          <w:b/>
          <w:color w:val="auto"/>
          <w:shd w:val="clear" w:color="auto" w:fill="auto"/>
          <w:lang w:eastAsia="en-US"/>
        </w:rPr>
      </w:pPr>
    </w:p>
    <w:p w14:paraId="115644ED"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359EEDE6" w14:textId="77777777" w:rsidR="00544ED6" w:rsidRPr="00AD35E6" w:rsidRDefault="00544ED6" w:rsidP="00544ED6">
      <w:pPr>
        <w:ind w:left="709"/>
        <w:jc w:val="center"/>
        <w:rPr>
          <w:rFonts w:eastAsia="Calibri"/>
          <w:b/>
          <w:color w:val="auto"/>
          <w:sz w:val="16"/>
          <w:szCs w:val="16"/>
          <w:shd w:val="clear" w:color="auto" w:fill="auto"/>
          <w:lang w:eastAsia="en-US"/>
        </w:rPr>
      </w:pPr>
    </w:p>
    <w:p w14:paraId="2D195411"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FBADCE7"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7EB963C1"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934DB26"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6BC81A57"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76A77E21"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29EA204"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6ABA27D3"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0296C896"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6D99CA6D"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3FF7B0AF"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1C4208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2C4D426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2AF89DAB"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1EC56A76"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691F355"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7830BBC6"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0A0881B"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299219F3" w14:textId="77777777" w:rsidR="00544ED6" w:rsidRPr="00AD35E6" w:rsidRDefault="00544ED6" w:rsidP="002B1922">
      <w:pPr>
        <w:ind w:firstLine="709"/>
        <w:rPr>
          <w:rFonts w:eastAsia="Calibri"/>
          <w:color w:val="auto"/>
          <w:sz w:val="16"/>
          <w:szCs w:val="16"/>
          <w:shd w:val="clear" w:color="auto" w:fill="auto"/>
          <w:lang w:eastAsia="en-US"/>
        </w:rPr>
      </w:pPr>
    </w:p>
    <w:p w14:paraId="6CA089E4" w14:textId="77777777" w:rsidR="004E70C5" w:rsidRDefault="00AF300E" w:rsidP="004E70C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4E70C5"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65D6E9E2"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00D77F43" w14:textId="77777777" w:rsidR="004E70C5" w:rsidRPr="00806293" w:rsidRDefault="004E70C5" w:rsidP="004E70C5">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639DFFD"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5552E50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28DCA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2A541A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D4F88B"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3D4FA18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2F5596B"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974246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7A474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B08F0FC"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111ADD7"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4E46F715"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1381C2B7"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74179109"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7240D11"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D161653"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63633D20"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12CDFB2" w14:textId="77777777" w:rsidR="004E70C5" w:rsidRPr="00806293" w:rsidRDefault="004E70C5" w:rsidP="004E70C5">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618E9F28" w14:textId="77777777" w:rsidR="004E70C5" w:rsidRPr="00806293" w:rsidRDefault="004E70C5" w:rsidP="004E70C5">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77CA629" w14:textId="77777777" w:rsidR="004E70C5" w:rsidRDefault="004E70C5" w:rsidP="004E70C5">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00C7FD9" w14:textId="43FF4A90" w:rsidR="00B02B01" w:rsidRPr="00AD35E6" w:rsidRDefault="004E70C5" w:rsidP="004E70C5">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6A916D4A" w14:textId="77777777" w:rsidR="00FB3E4B" w:rsidRPr="00AD35E6" w:rsidRDefault="00FB3E4B" w:rsidP="00FB3E4B">
      <w:pPr>
        <w:ind w:firstLine="709"/>
        <w:rPr>
          <w:rFonts w:eastAsia="Calibri"/>
          <w:color w:val="auto"/>
          <w:sz w:val="16"/>
          <w:szCs w:val="16"/>
          <w:shd w:val="clear" w:color="auto" w:fill="auto"/>
          <w:lang w:eastAsia="en-US"/>
        </w:rPr>
      </w:pPr>
    </w:p>
    <w:p w14:paraId="681A9855"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5F52D6A9" w14:textId="7642C6BE"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4E70C5" w:rsidRPr="004E70C5">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0801ECD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4CE68BC1"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08D6CA76" w14:textId="29D614D9" w:rsidR="004E43FB"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4E43FB" w:rsidRPr="004E43FB">
        <w:rPr>
          <w:rFonts w:eastAsia="Calibri"/>
          <w:color w:val="auto"/>
          <w:sz w:val="22"/>
          <w:szCs w:val="22"/>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p w14:paraId="438C3AB0" w14:textId="52205DF4" w:rsidR="00FB3E4B" w:rsidRPr="00AD35E6" w:rsidRDefault="004E43F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1.3.4.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5B44807"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03C296F"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F0E489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203845A"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BF92CB6"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1352EEA" w14:textId="68B56001"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05596F6"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3E8D0793"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436872AF"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w:t>
      </w:r>
      <w:r w:rsidR="00FB3E4B" w:rsidRPr="00AD35E6">
        <w:rPr>
          <w:rFonts w:eastAsia="Calibri"/>
          <w:color w:val="auto"/>
          <w:sz w:val="22"/>
          <w:szCs w:val="22"/>
          <w:shd w:val="clear" w:color="auto" w:fill="auto"/>
          <w:lang w:eastAsia="en-US"/>
        </w:rPr>
        <w:lastRenderedPageBreak/>
        <w:t>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9048D13" w14:textId="77777777" w:rsidR="00B6149F" w:rsidRPr="00AD35E6" w:rsidRDefault="00B6149F" w:rsidP="00FB3E4B">
      <w:pPr>
        <w:ind w:firstLine="709"/>
        <w:rPr>
          <w:rFonts w:eastAsia="Calibri"/>
          <w:color w:val="auto"/>
          <w:sz w:val="22"/>
          <w:szCs w:val="22"/>
          <w:shd w:val="clear" w:color="auto" w:fill="auto"/>
          <w:lang w:eastAsia="en-US"/>
        </w:rPr>
      </w:pPr>
    </w:p>
    <w:p w14:paraId="5EA4E226"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7684BA3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CE9F90C"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17042C6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629677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D72B1C5"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41AAA3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4E01873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2BACB3B4"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1B76C3C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64081E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3C45CFF"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F3099EB"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68DD32C"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9EAE9C6"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416F98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0700E34"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5DDD062"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990243B" w14:textId="77777777" w:rsidR="00FB3E4B" w:rsidRPr="00AD35E6" w:rsidRDefault="00FB3E4B" w:rsidP="00FB3E4B">
      <w:pPr>
        <w:ind w:firstLine="709"/>
        <w:rPr>
          <w:rFonts w:eastAsia="Calibri"/>
          <w:b/>
          <w:color w:val="auto"/>
          <w:sz w:val="16"/>
          <w:szCs w:val="16"/>
          <w:shd w:val="clear" w:color="auto" w:fill="auto"/>
          <w:lang w:eastAsia="en-US"/>
        </w:rPr>
      </w:pPr>
    </w:p>
    <w:p w14:paraId="09CAC32E"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42AE63B9"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373489E6"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759B004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5666F883"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4758AD81"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00507A1"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4C027631"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57D1350" w14:textId="77777777" w:rsidR="001971BD" w:rsidRPr="00AD35E6" w:rsidRDefault="001971BD" w:rsidP="001D327D">
      <w:pPr>
        <w:ind w:firstLine="709"/>
        <w:rPr>
          <w:rFonts w:eastAsia="Calibri"/>
          <w:color w:val="auto"/>
          <w:sz w:val="16"/>
          <w:szCs w:val="16"/>
          <w:shd w:val="clear" w:color="auto" w:fill="auto"/>
          <w:lang w:eastAsia="en-US"/>
        </w:rPr>
      </w:pPr>
    </w:p>
    <w:p w14:paraId="7A5AB1E9"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04682D4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B9E03E4"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080869"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1737820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784373C"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3647D9D4"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7D7C7C78" w14:textId="77777777" w:rsidR="00ED1B9B" w:rsidRPr="00AD35E6" w:rsidRDefault="00ED1B9B" w:rsidP="00ED1B9B">
      <w:pPr>
        <w:ind w:firstLine="709"/>
        <w:rPr>
          <w:rFonts w:eastAsia="Calibri"/>
          <w:color w:val="auto"/>
          <w:sz w:val="16"/>
          <w:szCs w:val="16"/>
          <w:shd w:val="clear" w:color="auto" w:fill="auto"/>
          <w:lang w:eastAsia="en-US"/>
        </w:rPr>
      </w:pPr>
    </w:p>
    <w:p w14:paraId="2BBFFB5C"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7F1AC452"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40EA7E1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7EF32AD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1BE693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10D671E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DDCF4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709037D7"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67BB169C" w14:textId="77777777" w:rsidR="00682710" w:rsidRPr="00AD35E6" w:rsidRDefault="00682710" w:rsidP="00ED1B9B">
      <w:pPr>
        <w:ind w:firstLine="709"/>
        <w:rPr>
          <w:rFonts w:eastAsia="Calibri"/>
          <w:color w:val="auto"/>
          <w:sz w:val="16"/>
          <w:szCs w:val="16"/>
          <w:shd w:val="clear" w:color="auto" w:fill="auto"/>
          <w:lang w:eastAsia="en-US"/>
        </w:rPr>
      </w:pPr>
    </w:p>
    <w:p w14:paraId="0F5F40E8"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5449BCC7"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BDBF67C"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08BC4DF"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7D0C5FF9"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ECABFCD" w14:textId="77777777" w:rsidR="00682710" w:rsidRPr="00AD35E6" w:rsidRDefault="00682710" w:rsidP="00682710">
      <w:pPr>
        <w:ind w:firstLine="709"/>
        <w:rPr>
          <w:rFonts w:eastAsia="Calibri"/>
          <w:color w:val="auto"/>
          <w:sz w:val="16"/>
          <w:szCs w:val="16"/>
          <w:shd w:val="clear" w:color="auto" w:fill="auto"/>
          <w:lang w:eastAsia="en-US"/>
        </w:rPr>
      </w:pPr>
    </w:p>
    <w:p w14:paraId="232D0E7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1291A449"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32D8620" w14:textId="4CBD8065" w:rsidR="009F2D5D"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9F2D5D" w:rsidRPr="009F2D5D">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785833F2" w14:textId="66F4AA13"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6ACDCA4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73D670FD"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0DAC4FE"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7FB3D60A"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1273DB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9764CB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A6B23F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B506A4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70985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61ADA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550B4B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1432B046" w14:textId="741DDB3E"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7A1195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A55E30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4BF2E42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0275B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F1D59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89C205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89116E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27597B" w14:textId="266AC526"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DA08FC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23B9E705"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2DE07718"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9BDE91" w14:textId="77777777" w:rsidR="00872551" w:rsidRPr="00AD35E6" w:rsidRDefault="00D1303E" w:rsidP="00872551">
      <w:pPr>
        <w:ind w:firstLine="709"/>
        <w:rPr>
          <w:rFonts w:eastAsia="Calibri"/>
          <w:color w:val="auto"/>
          <w:sz w:val="22"/>
          <w:szCs w:val="22"/>
          <w:shd w:val="clear" w:color="auto" w:fill="auto"/>
          <w:lang w:eastAsia="en-US"/>
        </w:rPr>
      </w:pPr>
      <w:bookmarkStart w:id="3" w:name="Par24"/>
      <w:bookmarkEnd w:id="3"/>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4B65E2F"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47EE10" w14:textId="77777777" w:rsidR="00FA0C17" w:rsidRPr="00AD35E6" w:rsidRDefault="00FA0C17" w:rsidP="002B1922">
      <w:pPr>
        <w:ind w:firstLine="709"/>
        <w:rPr>
          <w:rFonts w:eastAsia="Calibri"/>
          <w:color w:val="auto"/>
          <w:sz w:val="16"/>
          <w:szCs w:val="16"/>
          <w:shd w:val="clear" w:color="auto" w:fill="auto"/>
          <w:lang w:eastAsia="en-US"/>
        </w:rPr>
      </w:pPr>
    </w:p>
    <w:p w14:paraId="5984D678"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5824A0B2"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1035A41C"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74E578AC"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225348A9"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0173DB4"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46A71914"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1379E35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4612661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4AE3DED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2E7DCE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34136A9B"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67ED9579"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208C22A5"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B19C5B2" w14:textId="77777777" w:rsidR="00FD1DD0" w:rsidRPr="00AD35E6" w:rsidRDefault="00FD1DD0" w:rsidP="00FA0C17">
      <w:pPr>
        <w:ind w:firstLine="709"/>
        <w:rPr>
          <w:rFonts w:eastAsia="Calibri"/>
          <w:color w:val="auto"/>
          <w:sz w:val="16"/>
          <w:szCs w:val="16"/>
          <w:shd w:val="clear" w:color="auto" w:fill="auto"/>
          <w:lang w:eastAsia="en-US"/>
        </w:rPr>
      </w:pPr>
    </w:p>
    <w:p w14:paraId="66C20884"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3CCD9B67"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36CF8407"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5208D09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3736243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3182E25"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1AF04F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25DD15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435DCF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716BA7A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0BB86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w:t>
      </w:r>
      <w:r w:rsidRPr="00AD35E6">
        <w:rPr>
          <w:rFonts w:eastAsia="Calibri"/>
          <w:color w:val="auto"/>
          <w:sz w:val="22"/>
          <w:szCs w:val="22"/>
          <w:shd w:val="clear" w:color="auto" w:fill="auto"/>
          <w:lang w:eastAsia="en-US"/>
        </w:rPr>
        <w:lastRenderedPageBreak/>
        <w:t>Правительством Российской Федерации в соответствии с пунктом 4 части 32 статьи 3.4 Федерального закона № 223-ФЗ;</w:t>
      </w:r>
    </w:p>
    <w:p w14:paraId="3EAD9E95"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25A99432"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75A7026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3131044"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D63D00E"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9316A45"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7C6DA52"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12B23BEE"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5AB1DF85"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4D8C4C9" w14:textId="77777777" w:rsidR="00BA0AEF" w:rsidRPr="00AD35E6" w:rsidRDefault="00BA0AEF" w:rsidP="00FD1DD0">
      <w:pPr>
        <w:ind w:firstLine="709"/>
        <w:rPr>
          <w:rFonts w:eastAsia="Calibri"/>
          <w:color w:val="auto"/>
          <w:sz w:val="16"/>
          <w:szCs w:val="16"/>
          <w:shd w:val="clear" w:color="auto" w:fill="auto"/>
          <w:lang w:eastAsia="en-US"/>
        </w:rPr>
      </w:pPr>
    </w:p>
    <w:p w14:paraId="3B023A32"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F7F6EA6"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36C4B205"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lastRenderedPageBreak/>
        <w:t>5.1.1. Оператор электронной площадки в следующем порядке направляет Заказчику:</w:t>
      </w:r>
    </w:p>
    <w:p w14:paraId="32EE29E2"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75C98230"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4E946964"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2E9C0835"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32F39BCB"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46AC799C"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61C23EB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73ED0C0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67F28988"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5E931A5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4C65958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70273349"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AE77B65"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0D759F8C"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747666C4"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7D517425"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38E1B4E4"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5E555A3"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0A131AA5"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19F1E9E9" w14:textId="77777777" w:rsidR="000F24F8" w:rsidRPr="00AD35E6" w:rsidRDefault="000F24F8" w:rsidP="000F24F8">
      <w:pPr>
        <w:ind w:firstLine="709"/>
        <w:rPr>
          <w:rFonts w:eastAsia="Calibri"/>
          <w:color w:val="auto"/>
          <w:sz w:val="16"/>
          <w:szCs w:val="16"/>
          <w:shd w:val="clear" w:color="auto" w:fill="auto"/>
          <w:lang w:eastAsia="en-US"/>
        </w:rPr>
      </w:pPr>
    </w:p>
    <w:p w14:paraId="70A74B6F"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5D05DF94"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455F0D27"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A886995"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0E475FD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3352F85"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0A6CEECA"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10117D5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A0186A3"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7796D881"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70FCBD07" w14:textId="77777777" w:rsidR="002B2662" w:rsidRPr="00AD35E6" w:rsidRDefault="002B2662" w:rsidP="00923C3E">
      <w:pPr>
        <w:ind w:firstLine="709"/>
        <w:rPr>
          <w:rFonts w:eastAsia="Calibri"/>
          <w:color w:val="auto"/>
          <w:sz w:val="16"/>
          <w:szCs w:val="16"/>
          <w:shd w:val="clear" w:color="auto" w:fill="auto"/>
          <w:lang w:eastAsia="en-US"/>
        </w:rPr>
      </w:pPr>
    </w:p>
    <w:p w14:paraId="2AECB29A"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558C7790"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8D3C34E"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EF841B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4FD835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CA4582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67D5B45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0C736876"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27B32F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B5ED4C6"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50155565" w14:textId="77777777" w:rsidR="009300E2" w:rsidRPr="00AD35E6" w:rsidRDefault="009300E2" w:rsidP="00B43A80">
      <w:pPr>
        <w:ind w:firstLine="709"/>
        <w:jc w:val="center"/>
        <w:rPr>
          <w:rFonts w:eastAsia="Calibri"/>
          <w:b/>
          <w:color w:val="auto"/>
          <w:shd w:val="clear" w:color="auto" w:fill="auto"/>
          <w:lang w:eastAsia="en-US"/>
        </w:rPr>
      </w:pPr>
    </w:p>
    <w:p w14:paraId="5D79D6A3"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262C07FA"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023AD6B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64BFC9B"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C267CC9"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7B8DF785"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105D949E"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1B2911"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3A036FCE"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30E50AC7"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5DDB3F12" w14:textId="7546BC46"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 xml:space="preserve">дней не направит Заказчику подписанный договор либо протокол разногласия, то победитель электронного аукциона считается </w:t>
      </w:r>
      <w:r w:rsidR="003F602B" w:rsidRPr="00AD35E6">
        <w:rPr>
          <w:rFonts w:eastAsia="Calibri"/>
          <w:color w:val="auto"/>
          <w:sz w:val="22"/>
          <w:szCs w:val="22"/>
          <w:shd w:val="clear" w:color="auto" w:fill="auto"/>
          <w:lang w:eastAsia="en-US"/>
        </w:rPr>
        <w:lastRenderedPageBreak/>
        <w:t>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3F0F7A05"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4FC8DB8C"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9B598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DC5AD49" w14:textId="35B1D0FA"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3395BA4A"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2186A86"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4DBB4EA7"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C52A72"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17FA1FB9"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719FBA8B"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C46B7F"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3E46C307" w14:textId="30B1BE8C" w:rsidR="00812DC5" w:rsidRPr="00AD35E6" w:rsidRDefault="00812DC5"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12DC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55CAA7F" w14:textId="77777777" w:rsidR="001C5653" w:rsidRPr="00AD35E6" w:rsidRDefault="001C5653" w:rsidP="00AA560C">
      <w:pPr>
        <w:ind w:firstLine="709"/>
        <w:rPr>
          <w:rFonts w:eastAsia="Calibri"/>
          <w:color w:val="auto"/>
          <w:sz w:val="16"/>
          <w:szCs w:val="16"/>
          <w:shd w:val="clear" w:color="auto" w:fill="auto"/>
          <w:lang w:eastAsia="en-US"/>
        </w:rPr>
      </w:pPr>
    </w:p>
    <w:p w14:paraId="2F05AF4B"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08228BF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06053A8"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 xml:space="preserve">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w:t>
      </w:r>
      <w:r w:rsidRPr="00AD35E6">
        <w:rPr>
          <w:rFonts w:eastAsia="Calibri"/>
          <w:color w:val="auto"/>
          <w:sz w:val="22"/>
          <w:szCs w:val="22"/>
          <w:shd w:val="clear" w:color="auto" w:fill="auto"/>
          <w:lang w:eastAsia="en-US"/>
        </w:rPr>
        <w:lastRenderedPageBreak/>
        <w:t>(контрактов)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A760E1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1E07CC85" w14:textId="77777777" w:rsidR="005834B4" w:rsidRPr="00AD35E6" w:rsidRDefault="005834B4" w:rsidP="005834B4">
      <w:pPr>
        <w:ind w:firstLine="709"/>
        <w:rPr>
          <w:rFonts w:eastAsia="Calibri"/>
          <w:b/>
          <w:color w:val="auto"/>
          <w:sz w:val="16"/>
          <w:szCs w:val="16"/>
          <w:shd w:val="clear" w:color="auto" w:fill="auto"/>
          <w:lang w:eastAsia="en-US"/>
        </w:rPr>
      </w:pPr>
    </w:p>
    <w:p w14:paraId="2C3DD279"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5AC042B9"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1CCC9A16"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04000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2612045"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38E88B92" w14:textId="77777777" w:rsidR="00E17853" w:rsidRPr="00AD35E6" w:rsidRDefault="00E17853" w:rsidP="00AA560C">
      <w:pPr>
        <w:ind w:firstLine="709"/>
        <w:rPr>
          <w:rFonts w:eastAsia="Calibri"/>
          <w:b/>
          <w:color w:val="auto"/>
          <w:sz w:val="12"/>
          <w:szCs w:val="12"/>
          <w:shd w:val="clear" w:color="auto" w:fill="auto"/>
          <w:lang w:eastAsia="en-US"/>
        </w:rPr>
      </w:pPr>
    </w:p>
    <w:p w14:paraId="4C3F3CBA"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3109797F"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5386D361"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76680CB2"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0BC0E6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1981B4D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2002E4F6"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2A1670D5" w14:textId="77777777" w:rsidR="00C46EF6" w:rsidRPr="00AD35E6" w:rsidRDefault="00C46EF6" w:rsidP="003F602B">
      <w:pPr>
        <w:ind w:firstLine="709"/>
        <w:rPr>
          <w:rFonts w:eastAsia="Calibri"/>
          <w:color w:val="auto"/>
          <w:sz w:val="16"/>
          <w:szCs w:val="16"/>
          <w:shd w:val="clear" w:color="auto" w:fill="auto"/>
          <w:lang w:eastAsia="en-US"/>
        </w:rPr>
      </w:pPr>
    </w:p>
    <w:p w14:paraId="39F36F73"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4B0760F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75201442"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6AB62614"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68DFC21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6B2559EC"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2F798B7" w14:textId="77777777" w:rsidR="005F7ADC" w:rsidRPr="00AD35E6" w:rsidRDefault="00016975" w:rsidP="00631BB2">
      <w:pPr>
        <w:pStyle w:val="ConsPlusNormal"/>
        <w:ind w:firstLine="709"/>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FAA603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639557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608FFD3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EF1D1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E063B4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001E0E89"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1C20402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C4A4D0C"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97A99A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1F6582C6"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4569703"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8EC009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70DF8B07"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AE57424"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FA578C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A17FD47"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55C7E7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w:t>
      </w:r>
      <w:r w:rsidR="007209A8" w:rsidRPr="00AD35E6">
        <w:rPr>
          <w:rFonts w:eastAsia="Calibri"/>
          <w:color w:val="auto"/>
          <w:sz w:val="22"/>
          <w:szCs w:val="22"/>
          <w:shd w:val="clear" w:color="auto" w:fill="auto"/>
          <w:lang w:eastAsia="en-US"/>
        </w:rPr>
        <w:lastRenderedPageBreak/>
        <w:t>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86C3D66"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B7C454D"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597B6D3E"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6F1ACE4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72690D3A"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432D5F2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3EA96451"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037A53E4"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06F10ADA"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683A096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1588E907"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0607521"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4F7A46AF"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20F67D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2B31784B"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23E0AB1E"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D115784"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1D5756F2"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3AAF3C4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88319"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EBA5A55"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E28394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282A6729"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7DC447DD" w14:textId="77777777" w:rsidR="006A4FCA" w:rsidRPr="00AD35E6" w:rsidRDefault="006A4FCA" w:rsidP="00694C52">
      <w:pPr>
        <w:ind w:left="709"/>
        <w:jc w:val="center"/>
        <w:rPr>
          <w:rFonts w:eastAsia="Calibri"/>
          <w:b/>
          <w:color w:val="auto"/>
          <w:shd w:val="clear" w:color="auto" w:fill="auto"/>
          <w:lang w:eastAsia="en-US"/>
        </w:rPr>
      </w:pPr>
    </w:p>
    <w:p w14:paraId="6E05DD6C" w14:textId="77777777" w:rsidR="006A4FCA" w:rsidRPr="00AD35E6" w:rsidRDefault="006A4FCA" w:rsidP="00694C52">
      <w:pPr>
        <w:ind w:left="709"/>
        <w:jc w:val="center"/>
        <w:rPr>
          <w:rFonts w:eastAsia="Calibri"/>
          <w:b/>
          <w:color w:val="auto"/>
          <w:shd w:val="clear" w:color="auto" w:fill="auto"/>
          <w:lang w:eastAsia="en-US"/>
        </w:rPr>
      </w:pPr>
    </w:p>
    <w:p w14:paraId="0E8FA69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45CCC746" w14:textId="77777777" w:rsidTr="00734C8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F5C49F"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84C739"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2DBD02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02D91C88" w14:textId="77777777" w:rsidTr="00734C85">
        <w:tc>
          <w:tcPr>
            <w:tcW w:w="567" w:type="dxa"/>
            <w:tcBorders>
              <w:top w:val="single" w:sz="4" w:space="0" w:color="auto"/>
              <w:left w:val="single" w:sz="4" w:space="0" w:color="auto"/>
              <w:bottom w:val="single" w:sz="4" w:space="0" w:color="auto"/>
              <w:right w:val="single" w:sz="4" w:space="0" w:color="auto"/>
            </w:tcBorders>
          </w:tcPr>
          <w:p w14:paraId="5C05AC3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0AD688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79061CD"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7904F659"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4E6B9E5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11A6E3C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4A7DE1A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5A477825"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1DD457A6" w14:textId="77777777" w:rsidTr="00734C85">
        <w:tc>
          <w:tcPr>
            <w:tcW w:w="567" w:type="dxa"/>
            <w:tcBorders>
              <w:top w:val="single" w:sz="4" w:space="0" w:color="auto"/>
              <w:left w:val="single" w:sz="4" w:space="0" w:color="auto"/>
              <w:bottom w:val="single" w:sz="4" w:space="0" w:color="auto"/>
              <w:right w:val="single" w:sz="4" w:space="0" w:color="auto"/>
            </w:tcBorders>
          </w:tcPr>
          <w:p w14:paraId="5E282EE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469C0ED0"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BF1299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9856CA0" w14:textId="77777777" w:rsidTr="00734C85">
        <w:tc>
          <w:tcPr>
            <w:tcW w:w="567" w:type="dxa"/>
            <w:tcBorders>
              <w:top w:val="single" w:sz="4" w:space="0" w:color="auto"/>
              <w:left w:val="single" w:sz="4" w:space="0" w:color="auto"/>
              <w:bottom w:val="single" w:sz="4" w:space="0" w:color="auto"/>
              <w:right w:val="single" w:sz="4" w:space="0" w:color="auto"/>
            </w:tcBorders>
          </w:tcPr>
          <w:p w14:paraId="76334927"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288A52CF"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5D978991"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09ED0690" w14:textId="77777777" w:rsidTr="00734C85">
        <w:tc>
          <w:tcPr>
            <w:tcW w:w="567" w:type="dxa"/>
            <w:tcBorders>
              <w:top w:val="single" w:sz="4" w:space="0" w:color="auto"/>
              <w:left w:val="single" w:sz="4" w:space="0" w:color="auto"/>
              <w:bottom w:val="single" w:sz="4" w:space="0" w:color="auto"/>
              <w:right w:val="single" w:sz="4" w:space="0" w:color="auto"/>
            </w:tcBorders>
          </w:tcPr>
          <w:p w14:paraId="2EA4EDA6" w14:textId="77777777" w:rsidR="00602783"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83DC3A3" w14:textId="77777777" w:rsidR="00602783" w:rsidRPr="00352C5D" w:rsidRDefault="00602783"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86FEE2" w14:textId="75ABC196" w:rsidR="00602783" w:rsidRPr="00352C5D" w:rsidRDefault="004E43FB" w:rsidP="00AF06B9">
            <w:pPr>
              <w:rPr>
                <w:rFonts w:eastAsia="Calibri"/>
                <w:color w:val="auto"/>
                <w:sz w:val="21"/>
                <w:szCs w:val="21"/>
                <w:shd w:val="clear" w:color="auto" w:fill="auto"/>
                <w:lang w:eastAsia="en-US"/>
              </w:rPr>
            </w:pPr>
            <w:r w:rsidRPr="004E43FB">
              <w:rPr>
                <w:color w:val="auto"/>
                <w:sz w:val="21"/>
                <w:szCs w:val="21"/>
                <w:shd w:val="clear" w:color="auto" w:fill="FFFFFF"/>
              </w:rPr>
              <w:t xml:space="preserve">Выполнение строительно-монтажных работ по прокладке канализационных сетей до многоквартирных жилых домов со встроенными помещениями (поз.1, поз.3) на участке, ограниченном </w:t>
            </w:r>
            <w:proofErr w:type="gramStart"/>
            <w:r w:rsidRPr="004E43FB">
              <w:rPr>
                <w:color w:val="auto"/>
                <w:sz w:val="21"/>
                <w:szCs w:val="21"/>
                <w:shd w:val="clear" w:color="auto" w:fill="FFFFFF"/>
              </w:rPr>
              <w:t>автомобильной дорогой</w:t>
            </w:r>
            <w:proofErr w:type="gramEnd"/>
            <w:r w:rsidRPr="004E43FB">
              <w:rPr>
                <w:color w:val="auto"/>
                <w:sz w:val="21"/>
                <w:szCs w:val="21"/>
                <w:shd w:val="clear" w:color="auto" w:fill="FFFFFF"/>
              </w:rPr>
              <w:t xml:space="preserve"> г. Йошкар-Ола-Уржум, рекой Семеновка, Сернурским трактом и проектируемой улицей Кирова в городе Йошкар-Оле</w:t>
            </w:r>
          </w:p>
        </w:tc>
      </w:tr>
      <w:tr w:rsidR="00694C52" w:rsidRPr="00AD35E6" w14:paraId="68FE175B" w14:textId="77777777" w:rsidTr="00734C85">
        <w:tc>
          <w:tcPr>
            <w:tcW w:w="567" w:type="dxa"/>
            <w:tcBorders>
              <w:top w:val="single" w:sz="4" w:space="0" w:color="auto"/>
              <w:left w:val="single" w:sz="4" w:space="0" w:color="auto"/>
              <w:bottom w:val="single" w:sz="4" w:space="0" w:color="auto"/>
              <w:right w:val="single" w:sz="4" w:space="0" w:color="auto"/>
            </w:tcBorders>
          </w:tcPr>
          <w:p w14:paraId="65216959" w14:textId="77777777" w:rsidR="00694C52" w:rsidRPr="00352C5D" w:rsidRDefault="00DE66B0"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4DD36D86" w14:textId="77777777" w:rsidR="00694C52" w:rsidRPr="00352C5D" w:rsidRDefault="00694C52" w:rsidP="00694C52">
            <w:pPr>
              <w:jc w:val="left"/>
              <w:rPr>
                <w:rFonts w:eastAsia="Calibri"/>
                <w:color w:val="auto"/>
                <w:sz w:val="21"/>
                <w:szCs w:val="21"/>
                <w:shd w:val="clear" w:color="auto" w:fill="auto"/>
                <w:lang w:eastAsia="en-US"/>
              </w:rPr>
            </w:pPr>
            <w:r w:rsidRPr="00352C5D">
              <w:rPr>
                <w:rFonts w:eastAsia="Calibri"/>
                <w:color w:val="auto"/>
                <w:sz w:val="21"/>
                <w:szCs w:val="21"/>
                <w:shd w:val="clear" w:color="auto" w:fill="auto"/>
                <w:lang w:eastAsia="en-US"/>
              </w:rPr>
              <w:t>Классификация товаров, работ, услуг</w:t>
            </w:r>
            <w:r w:rsidR="00ED3C80" w:rsidRPr="00352C5D">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431D80A0" w14:textId="3F02B738" w:rsidR="001644F9" w:rsidRPr="00352C5D" w:rsidRDefault="007F07C1" w:rsidP="000E26C2">
            <w:pPr>
              <w:ind w:firstLine="34"/>
              <w:rPr>
                <w:rFonts w:eastAsia="Calibri"/>
                <w:color w:val="auto"/>
                <w:sz w:val="21"/>
                <w:szCs w:val="21"/>
                <w:shd w:val="clear" w:color="auto" w:fill="auto"/>
                <w:lang w:eastAsia="en-US"/>
              </w:rPr>
            </w:pPr>
            <w:r w:rsidRPr="00352C5D">
              <w:rPr>
                <w:rFonts w:eastAsia="Calibri"/>
                <w:bCs/>
                <w:color w:val="auto"/>
                <w:sz w:val="21"/>
                <w:szCs w:val="21"/>
                <w:shd w:val="clear" w:color="auto" w:fill="auto"/>
                <w:lang w:eastAsia="en-US"/>
              </w:rPr>
              <w:t>ОК</w:t>
            </w:r>
            <w:r w:rsidR="001B36DE" w:rsidRPr="00352C5D">
              <w:rPr>
                <w:rFonts w:eastAsia="Calibri"/>
                <w:bCs/>
                <w:color w:val="auto"/>
                <w:sz w:val="21"/>
                <w:szCs w:val="21"/>
                <w:shd w:val="clear" w:color="auto" w:fill="auto"/>
                <w:lang w:eastAsia="en-US"/>
              </w:rPr>
              <w:t>ПД</w:t>
            </w:r>
            <w:proofErr w:type="gramStart"/>
            <w:r w:rsidRPr="00352C5D">
              <w:rPr>
                <w:rFonts w:eastAsia="Calibri"/>
                <w:bCs/>
                <w:color w:val="auto"/>
                <w:sz w:val="21"/>
                <w:szCs w:val="21"/>
                <w:shd w:val="clear" w:color="auto" w:fill="auto"/>
                <w:lang w:eastAsia="en-US"/>
              </w:rPr>
              <w:t>2:</w:t>
            </w:r>
            <w:r w:rsidRPr="00352C5D">
              <w:rPr>
                <w:rFonts w:eastAsia="Calibri"/>
                <w:b/>
                <w:bCs/>
                <w:color w:val="auto"/>
                <w:sz w:val="21"/>
                <w:szCs w:val="21"/>
                <w:shd w:val="clear" w:color="auto" w:fill="auto"/>
                <w:lang w:eastAsia="en-US"/>
              </w:rPr>
              <w:t xml:space="preserve"> </w:t>
            </w:r>
            <w:r w:rsidR="001644F9" w:rsidRPr="00352C5D">
              <w:rPr>
                <w:rFonts w:eastAsia="Calibri"/>
                <w:b/>
                <w:bCs/>
                <w:color w:val="auto"/>
                <w:sz w:val="21"/>
                <w:szCs w:val="21"/>
                <w:shd w:val="clear" w:color="auto" w:fill="auto"/>
                <w:lang w:eastAsia="en-US"/>
              </w:rPr>
              <w:t xml:space="preserve"> </w:t>
            </w:r>
            <w:r w:rsidR="004E43FB" w:rsidRPr="004E43FB">
              <w:rPr>
                <w:rFonts w:eastAsia="Calibri"/>
                <w:color w:val="auto"/>
                <w:sz w:val="21"/>
                <w:szCs w:val="21"/>
                <w:shd w:val="clear" w:color="auto" w:fill="auto"/>
                <w:lang w:eastAsia="en-US"/>
              </w:rPr>
              <w:t>42.21.13.190</w:t>
            </w:r>
            <w:proofErr w:type="gramEnd"/>
            <w:r w:rsidR="004E43FB" w:rsidRPr="004E43FB">
              <w:rPr>
                <w:rFonts w:eastAsia="Calibri"/>
                <w:color w:val="auto"/>
                <w:sz w:val="21"/>
                <w:szCs w:val="21"/>
                <w:shd w:val="clear" w:color="auto" w:fill="auto"/>
                <w:lang w:eastAsia="en-US"/>
              </w:rPr>
              <w:t xml:space="preserve"> Системы оросительные (каналы); водоводы и водопроводные конструкции; водоочистные станции, станции очистки сточных вод и насосные станции прочие</w:t>
            </w:r>
            <w:r w:rsidR="0083153A" w:rsidRPr="00352C5D">
              <w:rPr>
                <w:rFonts w:eastAsia="Calibri"/>
                <w:color w:val="auto"/>
                <w:sz w:val="21"/>
                <w:szCs w:val="21"/>
                <w:shd w:val="clear" w:color="auto" w:fill="auto"/>
                <w:lang w:eastAsia="en-US"/>
              </w:rPr>
              <w:t>;</w:t>
            </w:r>
          </w:p>
          <w:p w14:paraId="5DDC56E2" w14:textId="419A6A6F" w:rsidR="001644F9" w:rsidRPr="00352C5D" w:rsidRDefault="001644F9" w:rsidP="000E26C2">
            <w:pPr>
              <w:ind w:firstLine="34"/>
              <w:rPr>
                <w:rFonts w:eastAsia="Calibri"/>
                <w:bCs/>
                <w:color w:val="auto"/>
                <w:sz w:val="21"/>
                <w:szCs w:val="21"/>
                <w:shd w:val="clear" w:color="auto" w:fill="auto"/>
                <w:lang w:eastAsia="en-US"/>
              </w:rPr>
            </w:pPr>
            <w:r w:rsidRPr="00352C5D">
              <w:rPr>
                <w:rFonts w:eastAsia="Calibri"/>
                <w:bCs/>
                <w:color w:val="auto"/>
                <w:sz w:val="21"/>
                <w:szCs w:val="21"/>
                <w:shd w:val="clear" w:color="auto" w:fill="auto"/>
                <w:lang w:eastAsia="en-US"/>
              </w:rPr>
              <w:t xml:space="preserve">ОКВЭД2: </w:t>
            </w:r>
            <w:r w:rsidR="004E43FB" w:rsidRPr="004E43FB">
              <w:rPr>
                <w:rFonts w:eastAsia="Calibri"/>
                <w:bCs/>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AD35E6" w14:paraId="607825E5" w14:textId="77777777" w:rsidTr="00734C85">
        <w:tc>
          <w:tcPr>
            <w:tcW w:w="567" w:type="dxa"/>
            <w:tcBorders>
              <w:top w:val="single" w:sz="4" w:space="0" w:color="auto"/>
              <w:left w:val="single" w:sz="4" w:space="0" w:color="auto"/>
              <w:bottom w:val="single" w:sz="4" w:space="0" w:color="auto"/>
              <w:right w:val="single" w:sz="4" w:space="0" w:color="auto"/>
            </w:tcBorders>
          </w:tcPr>
          <w:p w14:paraId="76D2F68A"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6490F56" w14:textId="77777777"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0BDE0BD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61DDAB58" w14:textId="77777777" w:rsidTr="00734C85">
        <w:trPr>
          <w:trHeight w:val="1567"/>
        </w:trPr>
        <w:tc>
          <w:tcPr>
            <w:tcW w:w="567" w:type="dxa"/>
            <w:tcBorders>
              <w:top w:val="single" w:sz="4" w:space="0" w:color="auto"/>
              <w:left w:val="single" w:sz="4" w:space="0" w:color="auto"/>
              <w:bottom w:val="single" w:sz="4" w:space="0" w:color="auto"/>
              <w:right w:val="single" w:sz="4" w:space="0" w:color="auto"/>
            </w:tcBorders>
          </w:tcPr>
          <w:p w14:paraId="7C529B47"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081BF1E0" w14:textId="781247B6" w:rsidR="00694C52" w:rsidRPr="00AD35E6" w:rsidRDefault="004E43FB" w:rsidP="00694C52">
            <w:pPr>
              <w:jc w:val="left"/>
              <w:rPr>
                <w:rFonts w:eastAsia="Calibri"/>
                <w:color w:val="auto"/>
                <w:sz w:val="21"/>
                <w:szCs w:val="21"/>
                <w:shd w:val="clear" w:color="auto" w:fill="auto"/>
                <w:lang w:eastAsia="en-US"/>
              </w:rPr>
            </w:pPr>
            <w:r w:rsidRPr="004E43FB">
              <w:rPr>
                <w:rFonts w:eastAsia="Calibri"/>
                <w:color w:val="auto"/>
                <w:sz w:val="21"/>
                <w:szCs w:val="21"/>
                <w:shd w:val="clear" w:color="auto" w:fill="auto"/>
                <w:lang w:eastAsia="en-US"/>
              </w:rPr>
              <w:t>Место, условия и сроки (периоды) поставки товара,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331AD440" w14:textId="7E634967" w:rsidR="00602783" w:rsidRPr="00AD35E6" w:rsidRDefault="004E43FB" w:rsidP="0083153A">
            <w:pPr>
              <w:rPr>
                <w:rFonts w:eastAsia="Calibri"/>
                <w:color w:val="auto"/>
                <w:sz w:val="21"/>
                <w:szCs w:val="21"/>
                <w:shd w:val="clear" w:color="auto" w:fill="auto"/>
                <w:lang w:eastAsia="en-US"/>
              </w:rPr>
            </w:pPr>
            <w:bookmarkStart w:id="11" w:name="_Hlk195531732"/>
            <w:bookmarkStart w:id="12" w:name="_Hlk164862453"/>
            <w:r w:rsidRPr="004E43FB">
              <w:rPr>
                <w:rFonts w:eastAsia="Calibri"/>
                <w:b/>
                <w:bCs/>
                <w:color w:val="auto"/>
                <w:sz w:val="21"/>
                <w:szCs w:val="21"/>
                <w:shd w:val="clear" w:color="auto" w:fill="auto"/>
                <w:lang w:eastAsia="en-US"/>
              </w:rPr>
              <w:t>Место выполнения работ:</w:t>
            </w:r>
            <w:bookmarkEnd w:id="11"/>
            <w:r w:rsidR="0083153A" w:rsidRPr="004076C7">
              <w:rPr>
                <w:rFonts w:eastAsia="Calibri"/>
                <w:b/>
                <w:bCs/>
                <w:color w:val="auto"/>
                <w:sz w:val="21"/>
                <w:szCs w:val="21"/>
                <w:shd w:val="clear" w:color="auto" w:fill="auto"/>
                <w:lang w:eastAsia="en-US"/>
              </w:rPr>
              <w:t xml:space="preserve"> </w:t>
            </w:r>
            <w:bookmarkStart w:id="13" w:name="_Hlk195531752"/>
            <w:r w:rsidRPr="004E43FB">
              <w:rPr>
                <w:rFonts w:eastAsia="Calibri"/>
                <w:color w:val="auto"/>
                <w:sz w:val="21"/>
                <w:szCs w:val="21"/>
                <w:shd w:val="clear" w:color="auto" w:fill="auto"/>
                <w:lang w:eastAsia="en-US"/>
              </w:rPr>
              <w:t>Республика Марий Эл, г Йошкар-Ола, микрорайон СВЕТЛЫЙ Сернурский тракт дом п.1, дом п.2.</w:t>
            </w:r>
            <w:bookmarkEnd w:id="13"/>
            <w:r w:rsidR="00BD09AB">
              <w:rPr>
                <w:rFonts w:eastAsia="Calibri"/>
                <w:color w:val="auto"/>
                <w:sz w:val="21"/>
                <w:szCs w:val="21"/>
                <w:shd w:val="clear" w:color="auto" w:fill="auto"/>
                <w:lang w:eastAsia="en-US"/>
              </w:rPr>
              <w:t>;</w:t>
            </w:r>
            <w:bookmarkEnd w:id="12"/>
          </w:p>
          <w:p w14:paraId="274D65BB" w14:textId="152E8ABD" w:rsidR="00694C52" w:rsidRDefault="004E43FB" w:rsidP="00CF720F">
            <w:pPr>
              <w:pStyle w:val="ConsPlusNormal"/>
              <w:ind w:firstLine="0"/>
              <w:rPr>
                <w:rFonts w:ascii="Times New Roman" w:eastAsia="Times New Roman" w:hAnsi="Times New Roman"/>
                <w:sz w:val="21"/>
                <w:szCs w:val="21"/>
              </w:rPr>
            </w:pPr>
            <w:bookmarkStart w:id="14" w:name="_Hlk164862517"/>
            <w:r w:rsidRPr="004E43FB">
              <w:rPr>
                <w:rFonts w:ascii="Times New Roman" w:eastAsia="Calibri" w:hAnsi="Times New Roman"/>
                <w:b/>
                <w:bCs/>
                <w:color w:val="auto"/>
                <w:sz w:val="21"/>
                <w:szCs w:val="21"/>
              </w:rPr>
              <w:t>Срок поставки товара, выполнения работ, оказания услуг:</w:t>
            </w:r>
            <w:r w:rsidR="00694C52" w:rsidRPr="00AD35E6">
              <w:rPr>
                <w:rFonts w:ascii="Times New Roman" w:eastAsia="Calibri" w:hAnsi="Times New Roman"/>
                <w:color w:val="auto"/>
                <w:sz w:val="21"/>
                <w:szCs w:val="21"/>
              </w:rPr>
              <w:t xml:space="preserve"> </w:t>
            </w:r>
            <w:bookmarkStart w:id="15" w:name="_Hlk195531769"/>
            <w:r w:rsidR="00702037" w:rsidRPr="00702037">
              <w:rPr>
                <w:rFonts w:ascii="Times New Roman" w:eastAsia="Times New Roman" w:hAnsi="Times New Roman"/>
                <w:sz w:val="21"/>
                <w:szCs w:val="21"/>
              </w:rPr>
              <w:t>в течение 210 календарных дней с момента заключения договора.</w:t>
            </w:r>
            <w:bookmarkEnd w:id="14"/>
            <w:bookmarkEnd w:id="15"/>
          </w:p>
          <w:p w14:paraId="321C6408" w14:textId="1D390062" w:rsidR="00A317F9" w:rsidRPr="00AD35E6" w:rsidRDefault="00702037" w:rsidP="00CF720F">
            <w:pPr>
              <w:pStyle w:val="ConsPlusNormal"/>
              <w:ind w:firstLine="0"/>
              <w:rPr>
                <w:rFonts w:eastAsia="Calibri"/>
                <w:color w:val="auto"/>
                <w:sz w:val="21"/>
                <w:szCs w:val="21"/>
              </w:rPr>
            </w:pPr>
            <w:r w:rsidRPr="00702037">
              <w:rPr>
                <w:rFonts w:ascii="Times New Roman" w:eastAsia="Times New Roman" w:hAnsi="Times New Roman"/>
                <w:color w:val="auto"/>
                <w:sz w:val="22"/>
                <w:lang w:bidi="en-US"/>
              </w:rPr>
              <w:t>Подрядчик, по согласованию с Заказчиком, вправе выполнить работы досрочно</w:t>
            </w:r>
            <w:r w:rsidR="00A317F9" w:rsidRPr="00A317F9">
              <w:rPr>
                <w:rFonts w:ascii="Times New Roman" w:eastAsia="Arial Unicode MS" w:hAnsi="Times New Roman"/>
                <w:color w:val="auto"/>
                <w:sz w:val="22"/>
                <w:lang w:bidi="en-US"/>
              </w:rPr>
              <w:t>.</w:t>
            </w:r>
          </w:p>
          <w:p w14:paraId="5F447F8A" w14:textId="18062B04" w:rsidR="00694C52" w:rsidRPr="00AD35E6" w:rsidRDefault="00702037" w:rsidP="00792EB9">
            <w:pPr>
              <w:rPr>
                <w:rFonts w:eastAsia="Calibri"/>
                <w:color w:val="auto"/>
                <w:sz w:val="21"/>
                <w:szCs w:val="21"/>
                <w:shd w:val="clear" w:color="auto" w:fill="auto"/>
                <w:lang w:eastAsia="en-US"/>
              </w:rPr>
            </w:pPr>
            <w:bookmarkStart w:id="16" w:name="_Hlk164862542"/>
            <w:r w:rsidRPr="00702037">
              <w:rPr>
                <w:rFonts w:eastAsia="Calibri"/>
                <w:b/>
                <w:bCs/>
                <w:color w:val="auto"/>
                <w:sz w:val="21"/>
                <w:szCs w:val="21"/>
                <w:shd w:val="clear" w:color="auto" w:fill="auto"/>
                <w:lang w:eastAsia="en-US"/>
              </w:rPr>
              <w:t>Условия поставки товара, выполнения работ, оказания услуг:</w:t>
            </w:r>
            <w:r w:rsidR="00694C52" w:rsidRPr="00AD35E6">
              <w:rPr>
                <w:rFonts w:eastAsia="Calibri"/>
                <w:color w:val="auto"/>
                <w:sz w:val="21"/>
                <w:szCs w:val="21"/>
                <w:shd w:val="clear" w:color="auto" w:fill="auto"/>
                <w:lang w:eastAsia="en-US"/>
              </w:rPr>
              <w:t xml:space="preserve"> </w:t>
            </w:r>
            <w:bookmarkStart w:id="17" w:name="_Hlk195531784"/>
            <w:r w:rsidRPr="00702037">
              <w:rPr>
                <w:rFonts w:eastAsia="Calibri"/>
                <w:color w:val="auto"/>
                <w:sz w:val="21"/>
                <w:szCs w:val="21"/>
                <w:shd w:val="clear" w:color="auto" w:fill="auto"/>
                <w:lang w:eastAsia="en-US"/>
              </w:rPr>
              <w:t>указаны в Разделе III «Техническое задание» и Разделе IV «Проект договора» настоящей документации.</w:t>
            </w:r>
            <w:bookmarkEnd w:id="17"/>
            <w:r w:rsidR="00A317F9">
              <w:rPr>
                <w:rFonts w:eastAsia="Calibri"/>
                <w:color w:val="auto"/>
                <w:sz w:val="21"/>
                <w:szCs w:val="21"/>
                <w:shd w:val="clear" w:color="auto" w:fill="auto"/>
                <w:lang w:eastAsia="en-US"/>
              </w:rPr>
              <w:t xml:space="preserve">   </w:t>
            </w:r>
            <w:bookmarkEnd w:id="16"/>
          </w:p>
        </w:tc>
      </w:tr>
      <w:tr w:rsidR="00694C52" w:rsidRPr="00AD35E6" w14:paraId="0ADB47D5" w14:textId="77777777" w:rsidTr="00734C85">
        <w:tc>
          <w:tcPr>
            <w:tcW w:w="567" w:type="dxa"/>
            <w:tcBorders>
              <w:top w:val="single" w:sz="4" w:space="0" w:color="auto"/>
              <w:left w:val="single" w:sz="4" w:space="0" w:color="auto"/>
              <w:bottom w:val="single" w:sz="4" w:space="0" w:color="auto"/>
              <w:right w:val="single" w:sz="4" w:space="0" w:color="auto"/>
            </w:tcBorders>
          </w:tcPr>
          <w:p w14:paraId="100343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6840B0D4"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4CCAB7B"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1416E017" w14:textId="77777777" w:rsidTr="00734C85">
        <w:trPr>
          <w:trHeight w:val="840"/>
        </w:trPr>
        <w:tc>
          <w:tcPr>
            <w:tcW w:w="567" w:type="dxa"/>
            <w:tcBorders>
              <w:top w:val="single" w:sz="4" w:space="0" w:color="auto"/>
              <w:left w:val="single" w:sz="4" w:space="0" w:color="auto"/>
              <w:bottom w:val="single" w:sz="4" w:space="0" w:color="auto"/>
              <w:right w:val="single" w:sz="4" w:space="0" w:color="auto"/>
            </w:tcBorders>
          </w:tcPr>
          <w:p w14:paraId="195F680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7C27CB5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1DB06B73" w14:textId="7A2F0354" w:rsidR="00ED7183" w:rsidRPr="000713CA" w:rsidRDefault="00702037" w:rsidP="00CB6558">
            <w:pPr>
              <w:rPr>
                <w:rFonts w:eastAsia="Calibri"/>
                <w:b/>
                <w:bCs/>
                <w:color w:val="auto"/>
                <w:sz w:val="21"/>
                <w:szCs w:val="21"/>
                <w:shd w:val="clear" w:color="auto" w:fill="auto"/>
                <w:lang w:eastAsia="en-US"/>
              </w:rPr>
            </w:pPr>
            <w:bookmarkStart w:id="18" w:name="_Hlk164862570"/>
            <w:r w:rsidRPr="000713CA">
              <w:rPr>
                <w:rFonts w:eastAsia="Calibri"/>
                <w:b/>
                <w:bCs/>
                <w:color w:val="auto"/>
                <w:sz w:val="21"/>
                <w:szCs w:val="21"/>
                <w:shd w:val="clear" w:color="auto" w:fill="auto"/>
                <w:lang w:eastAsia="en-US"/>
              </w:rPr>
              <w:t>11 974 795</w:t>
            </w:r>
            <w:r w:rsidR="00DB4498" w:rsidRPr="000713CA">
              <w:rPr>
                <w:rFonts w:eastAsia="Calibri"/>
                <w:b/>
                <w:bCs/>
                <w:color w:val="auto"/>
                <w:sz w:val="21"/>
                <w:szCs w:val="21"/>
                <w:shd w:val="clear" w:color="auto" w:fill="auto"/>
                <w:lang w:eastAsia="en-US"/>
              </w:rPr>
              <w:t xml:space="preserve"> (</w:t>
            </w:r>
            <w:r w:rsidRPr="000713CA">
              <w:rPr>
                <w:rFonts w:eastAsia="Calibri"/>
                <w:b/>
                <w:bCs/>
                <w:color w:val="auto"/>
                <w:sz w:val="21"/>
                <w:szCs w:val="21"/>
                <w:shd w:val="clear" w:color="auto" w:fill="auto"/>
                <w:lang w:eastAsia="en-US"/>
              </w:rPr>
              <w:t>Одиннадцать миллионов девятьсот семьдесят четыре тысячи семьсот девяносто пять</w:t>
            </w:r>
            <w:r w:rsidR="00DB4498" w:rsidRPr="000713CA">
              <w:rPr>
                <w:rFonts w:eastAsia="Calibri"/>
                <w:b/>
                <w:bCs/>
                <w:color w:val="auto"/>
                <w:sz w:val="21"/>
                <w:szCs w:val="21"/>
                <w:shd w:val="clear" w:color="auto" w:fill="auto"/>
                <w:lang w:eastAsia="en-US"/>
              </w:rPr>
              <w:t xml:space="preserve">) руб. </w:t>
            </w:r>
            <w:r w:rsidRPr="000713CA">
              <w:rPr>
                <w:rFonts w:eastAsia="Calibri"/>
                <w:b/>
                <w:bCs/>
                <w:color w:val="auto"/>
                <w:sz w:val="21"/>
                <w:szCs w:val="21"/>
                <w:shd w:val="clear" w:color="auto" w:fill="auto"/>
                <w:lang w:eastAsia="en-US"/>
              </w:rPr>
              <w:t>38</w:t>
            </w:r>
            <w:r w:rsidR="00DB4498" w:rsidRPr="000713CA">
              <w:rPr>
                <w:rFonts w:eastAsia="Calibri"/>
                <w:b/>
                <w:bCs/>
                <w:color w:val="auto"/>
                <w:sz w:val="21"/>
                <w:szCs w:val="21"/>
                <w:shd w:val="clear" w:color="auto" w:fill="auto"/>
                <w:lang w:eastAsia="en-US"/>
              </w:rPr>
              <w:t xml:space="preserve"> коп.</w:t>
            </w:r>
            <w:bookmarkEnd w:id="18"/>
            <w:r w:rsidR="007F129E" w:rsidRPr="000713CA">
              <w:rPr>
                <w:rFonts w:eastAsia="Calibri"/>
                <w:b/>
                <w:bCs/>
                <w:color w:val="auto"/>
                <w:sz w:val="21"/>
                <w:szCs w:val="21"/>
                <w:shd w:val="clear" w:color="auto" w:fill="auto"/>
                <w:lang w:eastAsia="en-US"/>
              </w:rPr>
              <w:t xml:space="preserve"> </w:t>
            </w:r>
          </w:p>
        </w:tc>
      </w:tr>
      <w:tr w:rsidR="00694C52" w:rsidRPr="00AD35E6" w14:paraId="5B87EB6F" w14:textId="77777777" w:rsidTr="00734C85">
        <w:trPr>
          <w:trHeight w:val="865"/>
        </w:trPr>
        <w:tc>
          <w:tcPr>
            <w:tcW w:w="567" w:type="dxa"/>
            <w:tcBorders>
              <w:top w:val="single" w:sz="4" w:space="0" w:color="auto"/>
              <w:left w:val="single" w:sz="4" w:space="0" w:color="auto"/>
              <w:bottom w:val="single" w:sz="4" w:space="0" w:color="auto"/>
              <w:right w:val="single" w:sz="4" w:space="0" w:color="auto"/>
            </w:tcBorders>
          </w:tcPr>
          <w:p w14:paraId="4C9F868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EF7ECE4"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28479B21" w14:textId="0513F553" w:rsidR="00A231FB" w:rsidRDefault="00702037" w:rsidP="00155E56">
            <w:pPr>
              <w:rPr>
                <w:rFonts w:eastAsia="Calibri"/>
                <w:color w:val="auto"/>
                <w:sz w:val="21"/>
                <w:szCs w:val="21"/>
                <w:shd w:val="clear" w:color="auto" w:fill="auto"/>
                <w:lang w:eastAsia="en-US"/>
              </w:rPr>
            </w:pPr>
            <w:bookmarkStart w:id="19" w:name="_Hlk195531693"/>
            <w:r>
              <w:rPr>
                <w:rFonts w:eastAsia="Calibri"/>
                <w:color w:val="auto"/>
                <w:sz w:val="21"/>
                <w:szCs w:val="21"/>
                <w:shd w:val="clear" w:color="auto" w:fill="auto"/>
                <w:lang w:eastAsia="en-US"/>
              </w:rPr>
              <w:t>2</w:t>
            </w:r>
            <w:r w:rsidR="00574C7E">
              <w:rPr>
                <w:rFonts w:eastAsia="Calibri"/>
                <w:color w:val="auto"/>
                <w:sz w:val="21"/>
                <w:szCs w:val="21"/>
                <w:shd w:val="clear" w:color="auto" w:fill="auto"/>
                <w:lang w:eastAsia="en-US"/>
              </w:rPr>
              <w:t xml:space="preserve"> </w:t>
            </w:r>
            <w:r w:rsidR="00574C7E" w:rsidRPr="00574C7E">
              <w:rPr>
                <w:rFonts w:eastAsia="Calibri"/>
                <w:color w:val="auto"/>
                <w:sz w:val="21"/>
                <w:szCs w:val="21"/>
                <w:shd w:val="clear" w:color="auto" w:fill="auto"/>
                <w:lang w:eastAsia="en-US"/>
              </w:rPr>
              <w:t>Условн</w:t>
            </w:r>
            <w:r>
              <w:rPr>
                <w:rFonts w:eastAsia="Calibri"/>
                <w:color w:val="auto"/>
                <w:sz w:val="21"/>
                <w:szCs w:val="21"/>
                <w:shd w:val="clear" w:color="auto" w:fill="auto"/>
                <w:lang w:eastAsia="en-US"/>
              </w:rPr>
              <w:t>ые</w:t>
            </w:r>
            <w:r w:rsidR="00574C7E" w:rsidRPr="00574C7E">
              <w:rPr>
                <w:rFonts w:eastAsia="Calibri"/>
                <w:color w:val="auto"/>
                <w:sz w:val="21"/>
                <w:szCs w:val="21"/>
                <w:shd w:val="clear" w:color="auto" w:fill="auto"/>
                <w:lang w:eastAsia="en-US"/>
              </w:rPr>
              <w:t xml:space="preserve"> единиц</w:t>
            </w:r>
            <w:r>
              <w:rPr>
                <w:rFonts w:eastAsia="Calibri"/>
                <w:color w:val="auto"/>
                <w:sz w:val="21"/>
                <w:szCs w:val="21"/>
                <w:shd w:val="clear" w:color="auto" w:fill="auto"/>
                <w:lang w:eastAsia="en-US"/>
              </w:rPr>
              <w:t>ы</w:t>
            </w:r>
            <w:bookmarkEnd w:id="19"/>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4918960" w14:textId="77777777" w:rsidR="003B6BEF" w:rsidRPr="003B6BEF" w:rsidRDefault="003B6BEF" w:rsidP="003B6BEF">
            <w:pPr>
              <w:ind w:firstLine="178"/>
              <w:rPr>
                <w:rFonts w:eastAsia="Calibri"/>
                <w:color w:val="auto"/>
                <w:sz w:val="21"/>
                <w:szCs w:val="21"/>
                <w:shd w:val="clear" w:color="auto" w:fill="auto"/>
                <w:lang w:eastAsia="en-US"/>
              </w:rPr>
            </w:pPr>
            <w:r w:rsidRPr="003B6BEF">
              <w:rPr>
                <w:rFonts w:eastAsia="Calibri"/>
                <w:color w:val="auto"/>
                <w:sz w:val="21"/>
                <w:szCs w:val="21"/>
                <w:shd w:val="clear" w:color="auto" w:fill="auto"/>
                <w:lang w:eastAsia="en-US"/>
              </w:rPr>
              <w:t>Этап 1.  строительно-монтажных работ по прокладке канализационных сетей до многоквартирного жилого дома со встроенными помещениями (поз.1) (строительство сети d 160 мм от колодца К1-1 к колодцам К1-2, К1-3 со врезкой в колодец КК-24 и строительство сети d 225 мм от колодца КК-23 к колодцам КК24, КК-25, КК-26, КК-27 со врезкой в существующий колодец КК-28);</w:t>
            </w:r>
          </w:p>
          <w:p w14:paraId="466E7880" w14:textId="4E4FE6AA" w:rsidR="003B6BEF" w:rsidRPr="00AD35E6" w:rsidRDefault="003B6BEF" w:rsidP="003B6BEF">
            <w:pPr>
              <w:ind w:firstLine="178"/>
              <w:rPr>
                <w:rFonts w:eastAsia="Calibri"/>
                <w:color w:val="auto"/>
                <w:sz w:val="21"/>
                <w:szCs w:val="21"/>
                <w:shd w:val="clear" w:color="auto" w:fill="auto"/>
                <w:lang w:eastAsia="en-US"/>
              </w:rPr>
            </w:pPr>
            <w:r w:rsidRPr="003B6BEF">
              <w:rPr>
                <w:rFonts w:eastAsia="Calibri"/>
                <w:color w:val="auto"/>
                <w:sz w:val="21"/>
                <w:szCs w:val="21"/>
                <w:shd w:val="clear" w:color="auto" w:fill="auto"/>
                <w:lang w:eastAsia="en-US"/>
              </w:rPr>
              <w:t>Этап 2. строительно-монтажных работ по прокладке канализационных сетей до многоквартирного жилого дома со встроенными помещениями (поз.3) (строительство сети d 160 мм от колодца КК-1 к колодцам КК-2, КК-3, КК-4, КК-5, КК-6, КК-7, КК-8, КК-9, КК-10, КК-11, КК-12, КК-29 и строительство сети d 225 мм от колодца КК-29 к колодцу КК- 28).</w:t>
            </w:r>
          </w:p>
          <w:p w14:paraId="5E171295" w14:textId="77777777" w:rsidR="00694C52"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03D4E8EB" w14:textId="77777777" w:rsidR="00702037" w:rsidRPr="00702037" w:rsidRDefault="00702037" w:rsidP="00702037">
            <w:pPr>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t>Работы должны выполняться в соответствии с проектной документацией и требованиями следующей нормативно-технической документации:</w:t>
            </w:r>
          </w:p>
          <w:p w14:paraId="61CC201D" w14:textId="5C3AEC29" w:rsidR="00702037" w:rsidRPr="00702037" w:rsidRDefault="00702037" w:rsidP="00702037">
            <w:pPr>
              <w:ind w:firstLine="178"/>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lastRenderedPageBreak/>
              <w:t>-строительными нормами: СП45.13330.2017 Свод правил. Земляные сооружения, основания и фундаменты. Актуализированная редакция СНиП 3.02.01-87</w:t>
            </w:r>
          </w:p>
          <w:p w14:paraId="5E7FB272" w14:textId="5B82D854" w:rsidR="00702037" w:rsidRPr="00702037" w:rsidRDefault="00702037" w:rsidP="00702037">
            <w:pPr>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t>СП42.13330.2016. Свод правил. Градостроительство. Планировка и застройка городских и сельских поселений. Актуализированная редакция СНиП 2.07.01-89</w:t>
            </w:r>
          </w:p>
          <w:p w14:paraId="63EDA70A" w14:textId="77777777" w:rsidR="00702037" w:rsidRPr="00702037" w:rsidRDefault="00702037" w:rsidP="00702037">
            <w:pPr>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t>СП31.13330.2021 «Водоснабжение. Наружные сети и сооружения»</w:t>
            </w:r>
          </w:p>
          <w:p w14:paraId="2F2E0C7E" w14:textId="77777777" w:rsidR="00702037" w:rsidRPr="00702037" w:rsidRDefault="00702037" w:rsidP="00702037">
            <w:pPr>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t>СП 48.13330.2019 Свод правил. «Организация строительства».</w:t>
            </w:r>
          </w:p>
          <w:p w14:paraId="14A1F9CB" w14:textId="77777777" w:rsidR="00702037" w:rsidRPr="00702037" w:rsidRDefault="00702037" w:rsidP="00702037">
            <w:pPr>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t>СП 49.13330.2010 Свод правил. «Безопасность труда в строительстве». Актуализированная редакция СНиП12-03-2001 и СНиП 12-04-2002 «Безопасность труда в строительстве», и другие.</w:t>
            </w:r>
          </w:p>
          <w:p w14:paraId="24F8A72E" w14:textId="77777777" w:rsidR="00702037" w:rsidRPr="00702037" w:rsidRDefault="00702037" w:rsidP="00702037">
            <w:pPr>
              <w:ind w:firstLine="178"/>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t>-ГОСТами, отраслевыми стандартами;</w:t>
            </w:r>
          </w:p>
          <w:p w14:paraId="0AB1A15C" w14:textId="7996A540" w:rsidR="00DD4A19" w:rsidRPr="00792EB9" w:rsidRDefault="00702037" w:rsidP="00702037">
            <w:pPr>
              <w:ind w:firstLine="178"/>
              <w:rPr>
                <w:rFonts w:eastAsia="Calibri"/>
                <w:color w:val="auto"/>
                <w:sz w:val="21"/>
                <w:szCs w:val="21"/>
                <w:shd w:val="clear" w:color="auto" w:fill="auto"/>
                <w:lang w:eastAsia="en-US"/>
              </w:rPr>
            </w:pPr>
            <w:r w:rsidRPr="00702037">
              <w:rPr>
                <w:rFonts w:eastAsia="Calibri"/>
                <w:color w:val="auto"/>
                <w:sz w:val="21"/>
                <w:szCs w:val="21"/>
                <w:shd w:val="clear" w:color="auto" w:fill="auto"/>
                <w:lang w:eastAsia="en-US"/>
              </w:rPr>
              <w:t>-правилами организации технического обслуживания и ремонта оборудования, зданий и сооружений электростанций и сетей СО34.04.181-2003.</w:t>
            </w:r>
          </w:p>
        </w:tc>
      </w:tr>
      <w:tr w:rsidR="00694C52" w:rsidRPr="00AD35E6" w14:paraId="50607F41" w14:textId="77777777" w:rsidTr="00734C85">
        <w:trPr>
          <w:trHeight w:val="278"/>
        </w:trPr>
        <w:tc>
          <w:tcPr>
            <w:tcW w:w="567" w:type="dxa"/>
            <w:tcBorders>
              <w:top w:val="single" w:sz="4" w:space="0" w:color="auto"/>
              <w:left w:val="single" w:sz="4" w:space="0" w:color="auto"/>
              <w:bottom w:val="single" w:sz="4" w:space="0" w:color="auto"/>
              <w:right w:val="single" w:sz="4" w:space="0" w:color="auto"/>
            </w:tcBorders>
          </w:tcPr>
          <w:p w14:paraId="085FF731"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11</w:t>
            </w:r>
          </w:p>
        </w:tc>
        <w:tc>
          <w:tcPr>
            <w:tcW w:w="2693" w:type="dxa"/>
            <w:tcBorders>
              <w:top w:val="single" w:sz="4" w:space="0" w:color="auto"/>
              <w:left w:val="single" w:sz="4" w:space="0" w:color="auto"/>
              <w:bottom w:val="single" w:sz="4" w:space="0" w:color="auto"/>
              <w:right w:val="single" w:sz="4" w:space="0" w:color="auto"/>
            </w:tcBorders>
          </w:tcPr>
          <w:p w14:paraId="649ABB8F"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F1A55F6"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1655BF18" w14:textId="77777777" w:rsidTr="00734C85">
        <w:tc>
          <w:tcPr>
            <w:tcW w:w="567" w:type="dxa"/>
            <w:tcBorders>
              <w:top w:val="single" w:sz="4" w:space="0" w:color="auto"/>
              <w:left w:val="single" w:sz="4" w:space="0" w:color="auto"/>
              <w:bottom w:val="single" w:sz="4" w:space="0" w:color="auto"/>
              <w:right w:val="single" w:sz="4" w:space="0" w:color="auto"/>
            </w:tcBorders>
          </w:tcPr>
          <w:p w14:paraId="20FEC5F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68FE71E5"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0464491E" w14:textId="2DD28A5B" w:rsidR="00694C52" w:rsidRPr="00AD35E6" w:rsidRDefault="00B854A9" w:rsidP="00574C7E">
            <w:pPr>
              <w:rPr>
                <w:rFonts w:eastAsia="Calibri"/>
                <w:color w:val="auto"/>
                <w:sz w:val="21"/>
                <w:szCs w:val="21"/>
                <w:shd w:val="clear" w:color="auto" w:fill="auto"/>
                <w:lang w:eastAsia="en-US"/>
              </w:rPr>
            </w:pPr>
            <w:bookmarkStart w:id="20" w:name="_Hlk195531816"/>
            <w:r w:rsidRPr="00B854A9">
              <w:rPr>
                <w:rFonts w:eastAsia="Times New Roman"/>
                <w:color w:val="000000"/>
                <w:sz w:val="21"/>
                <w:szCs w:val="21"/>
                <w:shd w:val="clear" w:color="auto" w:fill="auto"/>
              </w:rPr>
              <w:t>Цена Договора включает в себя все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bookmarkEnd w:id="20"/>
          </w:p>
        </w:tc>
      </w:tr>
      <w:tr w:rsidR="00416855" w:rsidRPr="00AD35E6" w14:paraId="21C6243F" w14:textId="77777777" w:rsidTr="00734C85">
        <w:tc>
          <w:tcPr>
            <w:tcW w:w="567" w:type="dxa"/>
            <w:tcBorders>
              <w:top w:val="single" w:sz="4" w:space="0" w:color="auto"/>
              <w:left w:val="single" w:sz="4" w:space="0" w:color="auto"/>
              <w:bottom w:val="single" w:sz="4" w:space="0" w:color="auto"/>
              <w:right w:val="single" w:sz="4" w:space="0" w:color="auto"/>
            </w:tcBorders>
          </w:tcPr>
          <w:p w14:paraId="7290C239"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367801FD"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4F1155C" w14:textId="100C444A"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sidR="004076C7">
              <w:rPr>
                <w:rFonts w:eastAsia="Calibri"/>
                <w:color w:val="auto"/>
                <w:sz w:val="21"/>
                <w:szCs w:val="21"/>
                <w:shd w:val="clear" w:color="auto" w:fill="auto"/>
                <w:lang w:eastAsia="en-US"/>
              </w:rPr>
              <w:t>услуг</w:t>
            </w:r>
            <w:r w:rsidRPr="00AD35E6">
              <w:rPr>
                <w:rFonts w:eastAsia="Calibri"/>
                <w:color w:val="auto"/>
                <w:sz w:val="21"/>
                <w:szCs w:val="21"/>
                <w:shd w:val="clear" w:color="auto" w:fill="auto"/>
                <w:lang w:eastAsia="en-US"/>
              </w:rPr>
              <w:t xml:space="preserve">, планируемых к закупкам, а при их отсутствии — однородных </w:t>
            </w:r>
            <w:r w:rsidR="004076C7" w:rsidRPr="004076C7">
              <w:rPr>
                <w:rFonts w:eastAsia="Calibri"/>
                <w:color w:val="auto"/>
                <w:sz w:val="21"/>
                <w:szCs w:val="21"/>
                <w:shd w:val="clear" w:color="auto" w:fill="auto"/>
                <w:lang w:eastAsia="en-US"/>
              </w:rPr>
              <w:t>услуг</w:t>
            </w:r>
            <w:r w:rsidRPr="00AD35E6">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FCD4B15" w14:textId="4D0096DA"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w:t>
            </w:r>
            <w:r w:rsidR="004076C7">
              <w:rPr>
                <w:rFonts w:eastAsia="Calibri"/>
                <w:color w:val="auto"/>
                <w:sz w:val="21"/>
                <w:szCs w:val="21"/>
                <w:shd w:val="clear" w:color="auto" w:fill="auto"/>
                <w:lang w:eastAsia="en-US"/>
              </w:rPr>
              <w:t>договора</w:t>
            </w:r>
            <w:r w:rsidRPr="00AD35E6">
              <w:rPr>
                <w:rFonts w:eastAsia="Calibri"/>
                <w:color w:val="auto"/>
                <w:sz w:val="21"/>
                <w:szCs w:val="21"/>
                <w:shd w:val="clear" w:color="auto" w:fill="auto"/>
                <w:lang w:eastAsia="en-US"/>
              </w:rPr>
              <w:t xml:space="preserve">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4076C7">
              <w:rPr>
                <w:rFonts w:eastAsia="Calibri"/>
                <w:color w:val="auto"/>
                <w:sz w:val="21"/>
                <w:szCs w:val="21"/>
                <w:shd w:val="clear" w:color="auto" w:fill="auto"/>
                <w:lang w:eastAsia="en-US"/>
              </w:rPr>
              <w:t>.</w:t>
            </w:r>
          </w:p>
        </w:tc>
      </w:tr>
      <w:tr w:rsidR="00416855" w:rsidRPr="00AD35E6" w14:paraId="58ECCBC6" w14:textId="77777777" w:rsidTr="00734C85">
        <w:tc>
          <w:tcPr>
            <w:tcW w:w="567" w:type="dxa"/>
            <w:tcBorders>
              <w:top w:val="single" w:sz="4" w:space="0" w:color="auto"/>
              <w:left w:val="single" w:sz="4" w:space="0" w:color="auto"/>
              <w:bottom w:val="single" w:sz="4" w:space="0" w:color="auto"/>
              <w:right w:val="single" w:sz="4" w:space="0" w:color="auto"/>
            </w:tcBorders>
          </w:tcPr>
          <w:p w14:paraId="49694088"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5DD6B5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7A6C8CF9"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31692385"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98470EC"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73DED65E" w14:textId="77777777" w:rsidTr="00734C85">
        <w:tc>
          <w:tcPr>
            <w:tcW w:w="567" w:type="dxa"/>
            <w:tcBorders>
              <w:top w:val="single" w:sz="4" w:space="0" w:color="auto"/>
              <w:left w:val="single" w:sz="4" w:space="0" w:color="auto"/>
              <w:bottom w:val="single" w:sz="4" w:space="0" w:color="auto"/>
              <w:right w:val="single" w:sz="4" w:space="0" w:color="auto"/>
            </w:tcBorders>
          </w:tcPr>
          <w:p w14:paraId="0F52540F"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46F70DB"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495E3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B164C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77555CD"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3) отсутствие у участника конкурентной закупки с участием субъектов малого и среднего предпринимательства недоимки по налогам, сборам, </w:t>
            </w:r>
            <w:r w:rsidRPr="00AD35E6">
              <w:rPr>
                <w:rFonts w:eastAsia="Calibri"/>
                <w:bCs/>
                <w:color w:val="auto"/>
                <w:sz w:val="21"/>
                <w:szCs w:val="21"/>
                <w:shd w:val="clear" w:color="auto" w:fill="auto"/>
                <w:lang w:eastAsia="en-US"/>
              </w:rPr>
              <w:lastRenderedPageBreak/>
              <w:t>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B699C5F"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A0CEF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2FB2B8" w14:textId="0228E46D"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9E7F50B"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2B06350"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1B7D3E1" w14:textId="77777777" w:rsidTr="00734C85">
        <w:tc>
          <w:tcPr>
            <w:tcW w:w="567" w:type="dxa"/>
            <w:tcBorders>
              <w:top w:val="single" w:sz="4" w:space="0" w:color="auto"/>
              <w:left w:val="single" w:sz="4" w:space="0" w:color="auto"/>
              <w:bottom w:val="single" w:sz="4" w:space="0" w:color="auto"/>
              <w:right w:val="single" w:sz="4" w:space="0" w:color="auto"/>
            </w:tcBorders>
          </w:tcPr>
          <w:p w14:paraId="46D2B9FA"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1D357FF8"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Требование об отсутствии сведений об участнике закупки в реестре недобросовестных </w:t>
            </w:r>
            <w:r w:rsidRPr="00AD35E6">
              <w:rPr>
                <w:rFonts w:eastAsia="Calibri"/>
                <w:color w:val="auto"/>
                <w:sz w:val="20"/>
                <w:szCs w:val="20"/>
                <w:shd w:val="clear" w:color="auto" w:fill="auto"/>
                <w:lang w:eastAsia="en-US"/>
              </w:rPr>
              <w:lastRenderedPageBreak/>
              <w:t>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87AFFE6"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Установлено</w:t>
            </w:r>
          </w:p>
        </w:tc>
      </w:tr>
      <w:tr w:rsidR="001027E8" w:rsidRPr="00AD35E6" w14:paraId="154A5A2A" w14:textId="77777777" w:rsidTr="00734C85">
        <w:tc>
          <w:tcPr>
            <w:tcW w:w="567" w:type="dxa"/>
            <w:tcBorders>
              <w:top w:val="single" w:sz="4" w:space="0" w:color="auto"/>
              <w:left w:val="single" w:sz="4" w:space="0" w:color="auto"/>
              <w:bottom w:val="single" w:sz="4" w:space="0" w:color="auto"/>
              <w:right w:val="single" w:sz="4" w:space="0" w:color="auto"/>
            </w:tcBorders>
          </w:tcPr>
          <w:p w14:paraId="5448107D"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6BAD7CA0"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426DD941" w14:textId="77777777" w:rsidR="001027E8" w:rsidRDefault="007C56DF" w:rsidP="00B854A9">
            <w:pPr>
              <w:pStyle w:val="a7"/>
              <w:numPr>
                <w:ilvl w:val="0"/>
                <w:numId w:val="87"/>
              </w:numPr>
              <w:spacing w:after="0" w:line="240" w:lineRule="auto"/>
              <w:ind w:left="37" w:firstLine="357"/>
              <w:rPr>
                <w:rFonts w:ascii="Times New Roman" w:eastAsia="Calibri" w:hAnsi="Times New Roman"/>
                <w:bCs/>
                <w:color w:val="auto"/>
                <w:sz w:val="21"/>
                <w:szCs w:val="21"/>
                <w:shd w:val="clear" w:color="auto" w:fill="auto"/>
                <w:lang w:eastAsia="en-US"/>
              </w:rPr>
            </w:pPr>
            <w:r w:rsidRPr="00B854A9">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p w14:paraId="7992F192" w14:textId="67C7C94B" w:rsidR="00B854A9" w:rsidRPr="00B854A9" w:rsidRDefault="00B854A9" w:rsidP="00B854A9">
            <w:pPr>
              <w:pStyle w:val="a7"/>
              <w:numPr>
                <w:ilvl w:val="0"/>
                <w:numId w:val="87"/>
              </w:numPr>
              <w:spacing w:after="0" w:line="240" w:lineRule="auto"/>
              <w:ind w:left="37" w:firstLine="357"/>
              <w:rPr>
                <w:rFonts w:ascii="Times New Roman" w:eastAsia="Calibri" w:hAnsi="Times New Roman"/>
                <w:bCs/>
                <w:color w:val="auto"/>
                <w:sz w:val="21"/>
                <w:szCs w:val="21"/>
                <w:shd w:val="clear" w:color="auto" w:fill="auto"/>
                <w:lang w:eastAsia="en-US"/>
              </w:rPr>
            </w:pPr>
            <w:r w:rsidRPr="00262DA3">
              <w:rPr>
                <w:rFonts w:ascii="Times New Roman" w:eastAsia="Calibri" w:hAnsi="Times New Roman"/>
                <w:bCs/>
                <w:color w:val="auto"/>
                <w:sz w:val="21"/>
                <w:szCs w:val="21"/>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tc>
      </w:tr>
      <w:tr w:rsidR="00416855" w:rsidRPr="00AD35E6" w14:paraId="23F058D9" w14:textId="77777777" w:rsidTr="00734C85">
        <w:tc>
          <w:tcPr>
            <w:tcW w:w="567" w:type="dxa"/>
            <w:tcBorders>
              <w:top w:val="single" w:sz="4" w:space="0" w:color="auto"/>
              <w:left w:val="single" w:sz="4" w:space="0" w:color="auto"/>
              <w:bottom w:val="single" w:sz="4" w:space="0" w:color="auto"/>
              <w:right w:val="single" w:sz="4" w:space="0" w:color="auto"/>
            </w:tcBorders>
          </w:tcPr>
          <w:p w14:paraId="6071B4EE"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536E6BB" w14:textId="39F05710" w:rsidR="00416855" w:rsidRPr="00AD35E6" w:rsidRDefault="007C56DF" w:rsidP="00416855">
            <w:pPr>
              <w:rPr>
                <w:rFonts w:eastAsia="Calibri"/>
                <w:color w:val="auto"/>
                <w:sz w:val="20"/>
                <w:szCs w:val="20"/>
                <w:shd w:val="clear" w:color="auto" w:fill="auto"/>
                <w:lang w:eastAsia="en-US"/>
              </w:rPr>
            </w:pPr>
            <w:r w:rsidRPr="007C56DF">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E1E1AA1" w14:textId="7F0B2AB2" w:rsidR="003F78CF" w:rsidRPr="00AD35E6" w:rsidRDefault="007C56DF" w:rsidP="00022316">
            <w:pPr>
              <w:rPr>
                <w:rFonts w:eastAsia="Calibri"/>
                <w:bCs/>
                <w:color w:val="auto"/>
                <w:sz w:val="21"/>
                <w:szCs w:val="21"/>
                <w:shd w:val="clear" w:color="auto" w:fill="auto"/>
                <w:lang w:eastAsia="en-US"/>
              </w:rPr>
            </w:pPr>
            <w:r w:rsidRPr="007C56DF">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установлено </w:t>
            </w:r>
            <w:r w:rsidRPr="00A91C87">
              <w:rPr>
                <w:rFonts w:eastAsia="Calibri"/>
                <w:b/>
                <w:color w:val="auto"/>
                <w:sz w:val="21"/>
                <w:szCs w:val="21"/>
                <w:u w:val="single"/>
                <w:shd w:val="clear" w:color="auto" w:fill="auto"/>
                <w:lang w:eastAsia="en-US"/>
              </w:rPr>
              <w:t>преимущество</w:t>
            </w:r>
            <w:r w:rsidRPr="007C56DF">
              <w:rPr>
                <w:rFonts w:eastAsia="Calibri"/>
                <w:bCs/>
                <w:color w:val="auto"/>
                <w:sz w:val="21"/>
                <w:szCs w:val="21"/>
                <w:shd w:val="clear" w:color="auto" w:fill="auto"/>
                <w:lang w:eastAsia="en-US"/>
              </w:rPr>
              <w:t xml:space="preserve"> в отношении работ, услуг, соответственно выполняемых, оказываемых российскими лицами. </w:t>
            </w:r>
          </w:p>
        </w:tc>
      </w:tr>
      <w:tr w:rsidR="00A91C87" w:rsidRPr="00AD35E6" w14:paraId="07ED5EFD" w14:textId="77777777" w:rsidTr="00734C85">
        <w:tc>
          <w:tcPr>
            <w:tcW w:w="567" w:type="dxa"/>
            <w:tcBorders>
              <w:top w:val="single" w:sz="4" w:space="0" w:color="auto"/>
              <w:left w:val="single" w:sz="4" w:space="0" w:color="auto"/>
              <w:bottom w:val="single" w:sz="4" w:space="0" w:color="auto"/>
              <w:right w:val="single" w:sz="4" w:space="0" w:color="auto"/>
            </w:tcBorders>
          </w:tcPr>
          <w:p w14:paraId="2C78AC19" w14:textId="04815C77" w:rsidR="00A91C87" w:rsidRPr="00A91C87" w:rsidRDefault="00A91C87" w:rsidP="00694C52">
            <w:pPr>
              <w:jc w:val="left"/>
              <w:rPr>
                <w:rFonts w:eastAsia="Calibri"/>
                <w:color w:val="auto"/>
                <w:sz w:val="20"/>
                <w:szCs w:val="20"/>
                <w:shd w:val="clear" w:color="auto" w:fill="auto"/>
                <w:lang w:eastAsia="en-US"/>
              </w:rPr>
            </w:pPr>
            <w:r w:rsidRPr="00A91C87">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2C6EFA53" w14:textId="50C19B83" w:rsidR="00A91C87" w:rsidRPr="007C56DF" w:rsidRDefault="00A91C87" w:rsidP="00416855">
            <w:pPr>
              <w:rPr>
                <w:rFonts w:eastAsia="Calibri"/>
                <w:color w:val="auto"/>
                <w:sz w:val="20"/>
                <w:szCs w:val="20"/>
                <w:shd w:val="clear" w:color="auto" w:fill="auto"/>
                <w:lang w:eastAsia="en-US"/>
              </w:rPr>
            </w:pPr>
            <w:r w:rsidRPr="00A91C87">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2D8EDD7E" w14:textId="6807A541" w:rsidR="00A91C87" w:rsidRDefault="00A91C87" w:rsidP="00A91C87">
            <w:pPr>
              <w:rPr>
                <w:rFonts w:eastAsia="Calibri"/>
                <w:bCs/>
                <w:color w:val="auto"/>
                <w:sz w:val="21"/>
                <w:szCs w:val="21"/>
                <w:shd w:val="clear" w:color="auto" w:fill="auto"/>
                <w:lang w:eastAsia="en-US"/>
              </w:rPr>
            </w:pPr>
            <w:r w:rsidRPr="00A91C87">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5A7BBC3D" w14:textId="2CBB6E9A" w:rsidR="00A91C87" w:rsidRPr="00A91C87" w:rsidRDefault="00A91C87" w:rsidP="00A91C87">
            <w:pPr>
              <w:rPr>
                <w:rFonts w:eastAsia="Calibri"/>
                <w:bCs/>
                <w:color w:val="auto"/>
                <w:sz w:val="21"/>
                <w:szCs w:val="21"/>
                <w:shd w:val="clear" w:color="auto" w:fill="auto"/>
                <w:lang w:eastAsia="en-US"/>
              </w:rPr>
            </w:pPr>
            <w:r w:rsidRPr="00A91C87">
              <w:rPr>
                <w:rFonts w:eastAsia="Calibri"/>
                <w:bCs/>
                <w:color w:val="auto"/>
                <w:sz w:val="21"/>
                <w:szCs w:val="21"/>
                <w:shd w:val="clear" w:color="auto" w:fill="auto"/>
                <w:lang w:eastAsia="en-US"/>
              </w:rPr>
              <w:t>•</w:t>
            </w:r>
            <w:r w:rsidRPr="00A91C87">
              <w:rPr>
                <w:rFonts w:eastAsia="Calibri"/>
                <w:bCs/>
                <w:color w:val="auto"/>
                <w:sz w:val="21"/>
                <w:szCs w:val="21"/>
                <w:shd w:val="clear" w:color="auto" w:fill="auto"/>
                <w:lang w:eastAsia="en-US"/>
              </w:rPr>
              <w:tab/>
              <w:t xml:space="preserve">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w:t>
            </w:r>
            <w:r w:rsidRPr="00A91C87">
              <w:rPr>
                <w:rFonts w:eastAsia="Calibri"/>
                <w:bCs/>
                <w:color w:val="auto"/>
                <w:sz w:val="21"/>
                <w:szCs w:val="21"/>
                <w:shd w:val="clear" w:color="auto" w:fill="auto"/>
                <w:lang w:eastAsia="en-US"/>
              </w:rPr>
              <w:lastRenderedPageBreak/>
              <w:t>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8860151" w14:textId="57F147C0" w:rsidR="00A91C87" w:rsidRPr="007C56DF" w:rsidRDefault="00A91C87" w:rsidP="00A91C87">
            <w:pPr>
              <w:rPr>
                <w:rFonts w:eastAsia="Calibri"/>
                <w:bCs/>
                <w:color w:val="auto"/>
                <w:sz w:val="21"/>
                <w:szCs w:val="21"/>
                <w:shd w:val="clear" w:color="auto" w:fill="auto"/>
                <w:lang w:eastAsia="en-US"/>
              </w:rPr>
            </w:pPr>
            <w:r w:rsidRPr="00A91C87">
              <w:rPr>
                <w:rFonts w:eastAsia="Calibri"/>
                <w:bCs/>
                <w:color w:val="auto"/>
                <w:sz w:val="21"/>
                <w:szCs w:val="21"/>
                <w:shd w:val="clear" w:color="auto" w:fill="auto"/>
                <w:lang w:eastAsia="en-US"/>
              </w:rPr>
              <w:t>•</w:t>
            </w:r>
            <w:r w:rsidRPr="00A91C87">
              <w:rPr>
                <w:rFonts w:eastAsia="Calibri"/>
                <w:bCs/>
                <w:color w:val="auto"/>
                <w:sz w:val="21"/>
                <w:szCs w:val="21"/>
                <w:shd w:val="clear" w:color="auto" w:fill="auto"/>
                <w:lang w:eastAsia="en-US"/>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tc>
      </w:tr>
      <w:tr w:rsidR="00A231FB" w:rsidRPr="00AD35E6" w14:paraId="0C57CF57" w14:textId="77777777" w:rsidTr="00734C85">
        <w:tc>
          <w:tcPr>
            <w:tcW w:w="567" w:type="dxa"/>
            <w:tcBorders>
              <w:top w:val="single" w:sz="4" w:space="0" w:color="auto"/>
              <w:left w:val="single" w:sz="4" w:space="0" w:color="auto"/>
              <w:bottom w:val="single" w:sz="4" w:space="0" w:color="auto"/>
              <w:right w:val="single" w:sz="4" w:space="0" w:color="auto"/>
            </w:tcBorders>
          </w:tcPr>
          <w:p w14:paraId="568D45D0"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04BC1342"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3E3B8486"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7A8061D0" w14:textId="77777777" w:rsidTr="00734C85">
        <w:tc>
          <w:tcPr>
            <w:tcW w:w="567" w:type="dxa"/>
            <w:tcBorders>
              <w:top w:val="single" w:sz="4" w:space="0" w:color="auto"/>
              <w:left w:val="single" w:sz="4" w:space="0" w:color="auto"/>
              <w:bottom w:val="single" w:sz="4" w:space="0" w:color="auto"/>
              <w:right w:val="single" w:sz="4" w:space="0" w:color="auto"/>
            </w:tcBorders>
          </w:tcPr>
          <w:p w14:paraId="1FB9FB1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3CE2B44A"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602B5C4A" w14:textId="70C389FB" w:rsidR="00780BBD" w:rsidRPr="00AD35E6" w:rsidRDefault="00B854A9" w:rsidP="004076C7">
            <w:pPr>
              <w:rPr>
                <w:rFonts w:eastAsia="Calibri"/>
                <w:color w:val="auto"/>
                <w:sz w:val="21"/>
                <w:szCs w:val="21"/>
                <w:shd w:val="clear" w:color="auto" w:fill="auto"/>
                <w:lang w:eastAsia="en-US"/>
              </w:rPr>
            </w:pPr>
            <w:bookmarkStart w:id="21" w:name="_Hlk195531850"/>
            <w:r w:rsidRPr="00B854A9">
              <w:rPr>
                <w:rFonts w:eastAsia="Calibri"/>
                <w:color w:val="auto"/>
                <w:sz w:val="21"/>
                <w:szCs w:val="21"/>
                <w:shd w:val="clear" w:color="auto" w:fill="auto"/>
                <w:lang w:eastAsia="en-US"/>
              </w:rPr>
              <w:t>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bookmarkEnd w:id="21"/>
          </w:p>
        </w:tc>
      </w:tr>
      <w:tr w:rsidR="004137A7" w:rsidRPr="00AD35E6" w14:paraId="3354799B" w14:textId="77777777" w:rsidTr="00734C85">
        <w:tc>
          <w:tcPr>
            <w:tcW w:w="567" w:type="dxa"/>
            <w:tcBorders>
              <w:top w:val="single" w:sz="4" w:space="0" w:color="auto"/>
              <w:left w:val="single" w:sz="4" w:space="0" w:color="auto"/>
              <w:bottom w:val="single" w:sz="4" w:space="0" w:color="auto"/>
              <w:right w:val="single" w:sz="4" w:space="0" w:color="auto"/>
            </w:tcBorders>
          </w:tcPr>
          <w:p w14:paraId="2A356E16"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5ECD0FD7"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BE5A0B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22EE6061" w14:textId="77777777" w:rsidTr="00734C85">
        <w:tc>
          <w:tcPr>
            <w:tcW w:w="567" w:type="dxa"/>
            <w:tcBorders>
              <w:top w:val="single" w:sz="4" w:space="0" w:color="auto"/>
              <w:left w:val="single" w:sz="4" w:space="0" w:color="auto"/>
              <w:bottom w:val="single" w:sz="4" w:space="0" w:color="auto"/>
              <w:right w:val="single" w:sz="4" w:space="0" w:color="auto"/>
            </w:tcBorders>
          </w:tcPr>
          <w:p w14:paraId="4ACA0E6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4496FF6C"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6FD1BE0E" w14:textId="575C1B4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CF4778">
              <w:rPr>
                <w:rFonts w:eastAsia="Calibri"/>
                <w:color w:val="auto"/>
                <w:sz w:val="21"/>
                <w:szCs w:val="21"/>
                <w:shd w:val="clear" w:color="auto" w:fill="auto"/>
                <w:lang w:eastAsia="en-US"/>
              </w:rPr>
              <w:t>15</w:t>
            </w:r>
            <w:r w:rsidRPr="00AD35E6">
              <w:rPr>
                <w:rFonts w:eastAsia="Calibri"/>
                <w:color w:val="auto"/>
                <w:sz w:val="21"/>
                <w:szCs w:val="21"/>
                <w:shd w:val="clear" w:color="auto" w:fill="auto"/>
                <w:lang w:eastAsia="en-US"/>
              </w:rPr>
              <w:t xml:space="preserve">» </w:t>
            </w:r>
            <w:r w:rsidR="00CF4778">
              <w:rPr>
                <w:rFonts w:eastAsia="Calibri"/>
                <w:color w:val="auto"/>
                <w:sz w:val="21"/>
                <w:szCs w:val="21"/>
                <w:shd w:val="clear" w:color="auto" w:fill="auto"/>
                <w:lang w:eastAsia="en-US"/>
              </w:rPr>
              <w:t>апреля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5C750789" w14:textId="6B7A659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CF4778">
              <w:rPr>
                <w:rFonts w:eastAsia="Calibri"/>
                <w:color w:val="auto"/>
                <w:sz w:val="21"/>
                <w:szCs w:val="21"/>
                <w:shd w:val="clear" w:color="auto" w:fill="auto"/>
                <w:lang w:eastAsia="en-US"/>
              </w:rPr>
              <w:t>22</w:t>
            </w:r>
            <w:r w:rsidRPr="00AD35E6">
              <w:rPr>
                <w:rFonts w:eastAsia="Calibri"/>
                <w:color w:val="auto"/>
                <w:sz w:val="21"/>
                <w:szCs w:val="21"/>
                <w:shd w:val="clear" w:color="auto" w:fill="auto"/>
                <w:lang w:eastAsia="en-US"/>
              </w:rPr>
              <w:t xml:space="preserve">» </w:t>
            </w:r>
            <w:r w:rsidR="00CF4778">
              <w:rPr>
                <w:rFonts w:eastAsia="Calibri"/>
                <w:color w:val="auto"/>
                <w:sz w:val="21"/>
                <w:szCs w:val="21"/>
                <w:shd w:val="clear" w:color="auto" w:fill="auto"/>
                <w:lang w:eastAsia="en-US"/>
              </w:rPr>
              <w:t>апреля</w:t>
            </w:r>
            <w:r w:rsidR="00A91C87">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AEF4B4"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16F3F450" w14:textId="77777777" w:rsidTr="00734C85">
        <w:tc>
          <w:tcPr>
            <w:tcW w:w="567" w:type="dxa"/>
            <w:tcBorders>
              <w:top w:val="single" w:sz="4" w:space="0" w:color="auto"/>
              <w:left w:val="single" w:sz="4" w:space="0" w:color="auto"/>
              <w:bottom w:val="single" w:sz="4" w:space="0" w:color="auto"/>
              <w:right w:val="single" w:sz="4" w:space="0" w:color="auto"/>
            </w:tcBorders>
          </w:tcPr>
          <w:p w14:paraId="2DF42B8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0B37908D"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B119E8" w14:textId="2C0D7F95"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CF4778">
              <w:rPr>
                <w:rFonts w:eastAsia="Calibri"/>
                <w:b/>
                <w:color w:val="auto"/>
                <w:sz w:val="21"/>
                <w:szCs w:val="21"/>
                <w:shd w:val="clear" w:color="auto" w:fill="auto"/>
                <w:lang w:eastAsia="en-US"/>
              </w:rPr>
              <w:t>15</w:t>
            </w:r>
            <w:r w:rsidRPr="00AD35E6">
              <w:rPr>
                <w:rFonts w:eastAsia="Calibri"/>
                <w:b/>
                <w:color w:val="auto"/>
                <w:sz w:val="21"/>
                <w:szCs w:val="21"/>
                <w:shd w:val="clear" w:color="auto" w:fill="auto"/>
                <w:lang w:eastAsia="en-US"/>
              </w:rPr>
              <w:t xml:space="preserve">» </w:t>
            </w:r>
            <w:r w:rsidR="00CF4778">
              <w:rPr>
                <w:rFonts w:eastAsia="Calibri"/>
                <w:b/>
                <w:color w:val="auto"/>
                <w:sz w:val="21"/>
                <w:szCs w:val="21"/>
                <w:shd w:val="clear" w:color="auto" w:fill="auto"/>
                <w:lang w:eastAsia="en-US"/>
              </w:rPr>
              <w:t>апреля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3E3BCB53" w14:textId="77C28589" w:rsidR="00694C52" w:rsidRPr="00AD35E6" w:rsidRDefault="00602783" w:rsidP="00427ED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CF4778">
              <w:rPr>
                <w:rFonts w:eastAsia="Calibri"/>
                <w:b/>
                <w:color w:val="auto"/>
                <w:sz w:val="21"/>
                <w:szCs w:val="21"/>
                <w:shd w:val="clear" w:color="auto" w:fill="auto"/>
                <w:lang w:eastAsia="en-US"/>
              </w:rPr>
              <w:t>23</w:t>
            </w:r>
            <w:r w:rsidRPr="00AD35E6">
              <w:rPr>
                <w:rFonts w:eastAsia="Calibri"/>
                <w:b/>
                <w:color w:val="auto"/>
                <w:sz w:val="21"/>
                <w:szCs w:val="21"/>
                <w:shd w:val="clear" w:color="auto" w:fill="auto"/>
                <w:lang w:eastAsia="en-US"/>
              </w:rPr>
              <w:t xml:space="preserve">» </w:t>
            </w:r>
            <w:r w:rsidR="00CF4778">
              <w:rPr>
                <w:rFonts w:eastAsia="Calibri"/>
                <w:b/>
                <w:color w:val="auto"/>
                <w:sz w:val="21"/>
                <w:szCs w:val="21"/>
                <w:shd w:val="clear" w:color="auto" w:fill="auto"/>
                <w:lang w:eastAsia="en-US"/>
              </w:rPr>
              <w:t>апреля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5685A639" w14:textId="77777777" w:rsidTr="00734C85">
        <w:tc>
          <w:tcPr>
            <w:tcW w:w="567" w:type="dxa"/>
            <w:tcBorders>
              <w:top w:val="single" w:sz="4" w:space="0" w:color="auto"/>
              <w:left w:val="single" w:sz="4" w:space="0" w:color="auto"/>
              <w:bottom w:val="single" w:sz="4" w:space="0" w:color="auto"/>
              <w:right w:val="single" w:sz="4" w:space="0" w:color="auto"/>
            </w:tcBorders>
          </w:tcPr>
          <w:p w14:paraId="27F06DA4"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4DAAF87B"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30B6099" w14:textId="43097218" w:rsidR="00694C52" w:rsidRPr="00AD35E6" w:rsidRDefault="00416855" w:rsidP="00427EDA">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CF4778">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CF4778">
              <w:rPr>
                <w:rFonts w:eastAsia="Calibri"/>
                <w:b/>
                <w:color w:val="auto"/>
                <w:sz w:val="21"/>
                <w:szCs w:val="21"/>
                <w:shd w:val="clear" w:color="auto" w:fill="auto"/>
                <w:lang w:eastAsia="en-US"/>
              </w:rPr>
              <w:t>апреля</w:t>
            </w:r>
            <w:r w:rsidR="00A91C87">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tc>
      </w:tr>
      <w:tr w:rsidR="00694C52" w:rsidRPr="00AD35E6" w14:paraId="6340FBF7" w14:textId="77777777" w:rsidTr="00734C85">
        <w:trPr>
          <w:trHeight w:val="610"/>
        </w:trPr>
        <w:tc>
          <w:tcPr>
            <w:tcW w:w="567" w:type="dxa"/>
            <w:tcBorders>
              <w:top w:val="single" w:sz="4" w:space="0" w:color="auto"/>
              <w:left w:val="single" w:sz="4" w:space="0" w:color="auto"/>
              <w:bottom w:val="single" w:sz="4" w:space="0" w:color="auto"/>
              <w:right w:val="single" w:sz="4" w:space="0" w:color="auto"/>
            </w:tcBorders>
          </w:tcPr>
          <w:p w14:paraId="6046ADF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128D1E6C"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4AD4DD77" w14:textId="3345D803" w:rsidR="00364486" w:rsidRPr="00AD35E6" w:rsidRDefault="00CF4778"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28.04</w:t>
            </w:r>
            <w:r w:rsidR="00A91C87">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6019D294" w14:textId="77777777" w:rsidTr="00734C85">
        <w:tc>
          <w:tcPr>
            <w:tcW w:w="567" w:type="dxa"/>
            <w:tcBorders>
              <w:top w:val="single" w:sz="4" w:space="0" w:color="auto"/>
              <w:left w:val="single" w:sz="4" w:space="0" w:color="auto"/>
              <w:bottom w:val="single" w:sz="4" w:space="0" w:color="auto"/>
              <w:right w:val="single" w:sz="4" w:space="0" w:color="auto"/>
            </w:tcBorders>
          </w:tcPr>
          <w:p w14:paraId="4F0F157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0B81F53"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2966E80" w14:textId="48B47C23" w:rsidR="00694C52" w:rsidRPr="00AD35E6" w:rsidRDefault="00CF4778"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29.04</w:t>
            </w:r>
            <w:r w:rsidR="00A91C87" w:rsidRPr="00A91C87">
              <w:rPr>
                <w:rFonts w:eastAsia="Calibri"/>
                <w:b/>
                <w:color w:val="auto"/>
                <w:sz w:val="21"/>
                <w:szCs w:val="21"/>
                <w:shd w:val="clear" w:color="auto" w:fill="auto"/>
                <w:lang w:eastAsia="en-US"/>
              </w:rPr>
              <w:t>.2025г</w:t>
            </w:r>
            <w:r w:rsidR="00CA27DD" w:rsidRPr="00AD35E6">
              <w:rPr>
                <w:rFonts w:eastAsia="Calibri"/>
                <w:b/>
                <w:color w:val="auto"/>
                <w:sz w:val="21"/>
                <w:szCs w:val="21"/>
                <w:shd w:val="clear" w:color="auto" w:fill="auto"/>
                <w:lang w:eastAsia="en-US"/>
              </w:rPr>
              <w:t>.</w:t>
            </w:r>
          </w:p>
        </w:tc>
      </w:tr>
      <w:tr w:rsidR="00694C52" w:rsidRPr="00AD35E6" w14:paraId="0774DC03" w14:textId="77777777" w:rsidTr="00734C85">
        <w:tc>
          <w:tcPr>
            <w:tcW w:w="567" w:type="dxa"/>
            <w:tcBorders>
              <w:top w:val="single" w:sz="4" w:space="0" w:color="auto"/>
              <w:left w:val="single" w:sz="4" w:space="0" w:color="auto"/>
              <w:bottom w:val="single" w:sz="4" w:space="0" w:color="auto"/>
              <w:right w:val="single" w:sz="4" w:space="0" w:color="auto"/>
            </w:tcBorders>
          </w:tcPr>
          <w:p w14:paraId="59B06CC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604B0109"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873AD2E"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8C7A1AA"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72AB799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3E0ADB4A"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18B6F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D3A2A34"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B71D412"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8E1A5CF"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3A2C5E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68FD2C3"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956F7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E2D06D" w14:textId="5FFDDBF6"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1629A0C"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EBC9DE4"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2E3A239C" w14:textId="0AF514F0" w:rsidR="00CE4DD2" w:rsidRPr="00A91C87" w:rsidRDefault="00CE69AA" w:rsidP="00A91C87">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w:t>
            </w:r>
            <w:r w:rsidRPr="00AD35E6">
              <w:rPr>
                <w:rFonts w:eastAsia="Calibri"/>
                <w:bCs/>
                <w:color w:val="auto"/>
                <w:sz w:val="21"/>
                <w:szCs w:val="21"/>
                <w:shd w:val="clear" w:color="auto" w:fill="auto"/>
                <w:lang w:eastAsia="en-US"/>
              </w:rPr>
              <w:lastRenderedPageBreak/>
              <w:t xml:space="preserve">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4965EE" w:rsidRPr="00AD35E6" w14:paraId="4B44A1B5" w14:textId="77777777" w:rsidTr="00734C85">
        <w:tc>
          <w:tcPr>
            <w:tcW w:w="567" w:type="dxa"/>
            <w:tcBorders>
              <w:top w:val="single" w:sz="4" w:space="0" w:color="auto"/>
              <w:left w:val="single" w:sz="4" w:space="0" w:color="auto"/>
              <w:bottom w:val="single" w:sz="4" w:space="0" w:color="auto"/>
              <w:right w:val="single" w:sz="4" w:space="0" w:color="auto"/>
            </w:tcBorders>
          </w:tcPr>
          <w:p w14:paraId="29290561"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25C02D1C"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8F60F7" w14:textId="3605543F" w:rsidR="004965EE" w:rsidRPr="00AD35E6" w:rsidRDefault="00472E85"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r w:rsidR="004965EE" w:rsidRPr="00AD35E6">
              <w:rPr>
                <w:rFonts w:eastAsia="Calibri"/>
                <w:color w:val="auto"/>
                <w:sz w:val="21"/>
                <w:szCs w:val="21"/>
                <w:shd w:val="clear" w:color="auto" w:fill="auto"/>
                <w:lang w:eastAsia="en-US"/>
              </w:rPr>
              <w:t xml:space="preserve"> процентов от начальной (максимальной) цены договора – </w:t>
            </w:r>
            <w:bookmarkStart w:id="22" w:name="_Hlk195531890"/>
            <w:r w:rsidR="00812DC5" w:rsidRPr="00812DC5">
              <w:rPr>
                <w:rFonts w:eastAsia="Calibri"/>
                <w:color w:val="auto"/>
                <w:sz w:val="21"/>
                <w:szCs w:val="21"/>
                <w:shd w:val="clear" w:color="auto" w:fill="auto"/>
                <w:lang w:eastAsia="en-US"/>
              </w:rPr>
              <w:t>598 739 (Пятьсот девяносто восемь тысяч семьсот тридцать девять) рублей 77 копеек</w:t>
            </w:r>
            <w:bookmarkEnd w:id="22"/>
            <w:r>
              <w:rPr>
                <w:rFonts w:eastAsia="Calibri"/>
                <w:color w:val="auto"/>
                <w:sz w:val="21"/>
                <w:szCs w:val="21"/>
                <w:shd w:val="clear" w:color="auto" w:fill="auto"/>
                <w:lang w:eastAsia="en-US"/>
              </w:rPr>
              <w:t>.</w:t>
            </w:r>
          </w:p>
          <w:p w14:paraId="0F87BCC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6560BD22" w14:textId="111B80FB"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23" w:name="_Hlk195531932"/>
            <w:r w:rsidR="00812DC5" w:rsidRPr="00812DC5">
              <w:rPr>
                <w:rFonts w:eastAsia="Calibri"/>
                <w:color w:val="auto"/>
                <w:sz w:val="21"/>
                <w:szCs w:val="21"/>
                <w:shd w:val="clear" w:color="auto" w:fill="auto"/>
                <w:lang w:eastAsia="en-US"/>
              </w:rPr>
              <w:t>898 109 (Восемьсот девяносто восемь тысяч сто девять) рублей 66 копеек</w:t>
            </w:r>
            <w:bookmarkEnd w:id="23"/>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2B953709" w14:textId="77777777" w:rsidTr="00734C85">
        <w:tc>
          <w:tcPr>
            <w:tcW w:w="567" w:type="dxa"/>
            <w:tcBorders>
              <w:top w:val="single" w:sz="4" w:space="0" w:color="auto"/>
              <w:left w:val="single" w:sz="4" w:space="0" w:color="auto"/>
              <w:bottom w:val="single" w:sz="4" w:space="0" w:color="auto"/>
              <w:right w:val="single" w:sz="4" w:space="0" w:color="auto"/>
            </w:tcBorders>
          </w:tcPr>
          <w:p w14:paraId="22FC8D39"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C28FD5"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14CD33"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0510E9CF"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74E65A3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44204D78"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2648CBB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51BCCEA7"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5350B0F6"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59A1B478" w14:textId="56322B47"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812DC5" w:rsidRPr="00812DC5">
              <w:rPr>
                <w:rFonts w:eastAsia="Calibri"/>
                <w:bCs/>
                <w:color w:val="auto"/>
                <w:sz w:val="21"/>
                <w:szCs w:val="21"/>
                <w:u w:val="single"/>
                <w:shd w:val="clear" w:color="auto" w:fill="auto"/>
                <w:lang w:eastAsia="en-US"/>
              </w:rPr>
              <w:t xml:space="preserve">«Обеспечение исполнения на выполнение строительно-монтажных работ по прокладке канализационных сетей до многоквартирных жилых домов со встроенными помещениями (поз.1, поз.3) на участке, ограниченном </w:t>
            </w:r>
            <w:proofErr w:type="gramStart"/>
            <w:r w:rsidR="00812DC5" w:rsidRPr="00812DC5">
              <w:rPr>
                <w:rFonts w:eastAsia="Calibri"/>
                <w:bCs/>
                <w:color w:val="auto"/>
                <w:sz w:val="21"/>
                <w:szCs w:val="21"/>
                <w:u w:val="single"/>
                <w:shd w:val="clear" w:color="auto" w:fill="auto"/>
                <w:lang w:eastAsia="en-US"/>
              </w:rPr>
              <w:t>автомобильной дорогой</w:t>
            </w:r>
            <w:proofErr w:type="gramEnd"/>
            <w:r w:rsidR="00812DC5" w:rsidRPr="00812DC5">
              <w:rPr>
                <w:rFonts w:eastAsia="Calibri"/>
                <w:bCs/>
                <w:color w:val="auto"/>
                <w:sz w:val="21"/>
                <w:szCs w:val="21"/>
                <w:u w:val="single"/>
                <w:shd w:val="clear" w:color="auto" w:fill="auto"/>
                <w:lang w:eastAsia="en-US"/>
              </w:rPr>
              <w:t xml:space="preserve"> г. Йошкар-Ола-Уржум, рекой Семеновка, Сернурским трактом проектируемой улицей Кирова в городе Йошкар-Оле».</w:t>
            </w:r>
          </w:p>
        </w:tc>
      </w:tr>
      <w:tr w:rsidR="00694C52" w:rsidRPr="00AD35E6" w14:paraId="1671870D" w14:textId="77777777" w:rsidTr="00734C85">
        <w:tc>
          <w:tcPr>
            <w:tcW w:w="567" w:type="dxa"/>
            <w:tcBorders>
              <w:top w:val="single" w:sz="4" w:space="0" w:color="auto"/>
              <w:left w:val="single" w:sz="4" w:space="0" w:color="auto"/>
              <w:bottom w:val="single" w:sz="4" w:space="0" w:color="auto"/>
              <w:right w:val="single" w:sz="4" w:space="0" w:color="auto"/>
            </w:tcBorders>
          </w:tcPr>
          <w:p w14:paraId="166D2D2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75695B86"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65E90C47"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888EF83"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422CF25" w14:textId="1B8479C7" w:rsidR="00694C52" w:rsidRPr="00AD35E6" w:rsidRDefault="006A7858"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tc>
      </w:tr>
    </w:tbl>
    <w:p w14:paraId="1C56B193" w14:textId="77777777" w:rsidR="003D240E" w:rsidRPr="00AD35E6" w:rsidRDefault="003D240E" w:rsidP="003D240E">
      <w:pPr>
        <w:ind w:firstLine="709"/>
      </w:pPr>
    </w:p>
    <w:p w14:paraId="44E7228D" w14:textId="77777777" w:rsidR="00675778" w:rsidRPr="00AD35E6" w:rsidRDefault="00675778" w:rsidP="003D240E">
      <w:pPr>
        <w:ind w:firstLine="709"/>
      </w:pPr>
    </w:p>
    <w:p w14:paraId="7225665E" w14:textId="77777777" w:rsidR="00675778" w:rsidRPr="00AD35E6" w:rsidRDefault="00675778" w:rsidP="003D240E">
      <w:pPr>
        <w:ind w:firstLine="709"/>
      </w:pPr>
    </w:p>
    <w:p w14:paraId="3EEF8C3B" w14:textId="77777777" w:rsidR="000C73E6" w:rsidRPr="00AD35E6" w:rsidRDefault="000C73E6" w:rsidP="003D240E">
      <w:pPr>
        <w:ind w:firstLine="709"/>
      </w:pPr>
    </w:p>
    <w:p w14:paraId="06E3949F" w14:textId="77777777" w:rsidR="000C73E6" w:rsidRPr="00AD35E6" w:rsidRDefault="000C73E6" w:rsidP="003D240E">
      <w:pPr>
        <w:ind w:firstLine="709"/>
      </w:pPr>
    </w:p>
    <w:p w14:paraId="63C93B6D" w14:textId="77777777" w:rsidR="000C73E6" w:rsidRPr="00AD35E6" w:rsidRDefault="000C73E6" w:rsidP="003D240E">
      <w:pPr>
        <w:ind w:firstLine="709"/>
      </w:pPr>
    </w:p>
    <w:p w14:paraId="39F9B01F" w14:textId="77777777" w:rsidR="000C73E6" w:rsidRPr="00AD35E6" w:rsidRDefault="000C73E6" w:rsidP="003D240E">
      <w:pPr>
        <w:ind w:firstLine="709"/>
      </w:pPr>
    </w:p>
    <w:p w14:paraId="3AE661D7" w14:textId="77777777" w:rsidR="009F0127" w:rsidRPr="00AD35E6" w:rsidRDefault="009F0127" w:rsidP="003D240E">
      <w:pPr>
        <w:ind w:firstLine="709"/>
      </w:pPr>
    </w:p>
    <w:p w14:paraId="33444102" w14:textId="77777777" w:rsidR="0015391A" w:rsidRPr="00AD35E6" w:rsidRDefault="0015391A" w:rsidP="003D240E">
      <w:pPr>
        <w:ind w:firstLine="709"/>
        <w:sectPr w:rsidR="0015391A" w:rsidRPr="00AD35E6" w:rsidSect="00C94A17">
          <w:footerReference w:type="default" r:id="rId8"/>
          <w:pgSz w:w="11906" w:h="16838"/>
          <w:pgMar w:top="709" w:right="566" w:bottom="426" w:left="1418" w:header="708" w:footer="708" w:gutter="0"/>
          <w:cols w:space="708"/>
          <w:docGrid w:linePitch="360"/>
        </w:sectPr>
      </w:pPr>
    </w:p>
    <w:p w14:paraId="5C7EC3A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3A5DEF76" w14:textId="77777777" w:rsidR="00561A70" w:rsidRDefault="00561A70" w:rsidP="009E2206">
      <w:pPr>
        <w:keepNext/>
        <w:keepLines/>
        <w:widowControl w:val="0"/>
        <w:ind w:firstLine="709"/>
        <w:jc w:val="center"/>
        <w:rPr>
          <w:rFonts w:eastAsia="Calibri"/>
          <w:b/>
          <w:color w:val="auto"/>
          <w:shd w:val="clear" w:color="auto" w:fill="auto"/>
          <w:lang w:eastAsia="en-US"/>
        </w:rPr>
      </w:pPr>
    </w:p>
    <w:p w14:paraId="2DB70899" w14:textId="77777777" w:rsidR="00561A70" w:rsidRPr="00561A70" w:rsidRDefault="00561A70" w:rsidP="00561A70">
      <w:pPr>
        <w:suppressAutoHyphens/>
        <w:ind w:firstLine="851"/>
        <w:jc w:val="center"/>
        <w:rPr>
          <w:rFonts w:ascii="Calibri" w:eastAsia="Calibri" w:hAnsi="Calibri" w:cs="Calibri"/>
          <w:color w:val="auto"/>
          <w:sz w:val="22"/>
          <w:szCs w:val="22"/>
          <w:shd w:val="clear" w:color="auto" w:fill="auto"/>
          <w:lang w:eastAsia="zh-CN"/>
        </w:rPr>
      </w:pPr>
      <w:r w:rsidRPr="00561A70">
        <w:rPr>
          <w:rFonts w:eastAsia="Calibri"/>
          <w:b/>
          <w:color w:val="auto"/>
          <w:shd w:val="clear" w:color="auto" w:fill="auto"/>
          <w:lang w:eastAsia="zh-CN"/>
        </w:rPr>
        <w:t>1.Общие требования</w:t>
      </w:r>
    </w:p>
    <w:p w14:paraId="61D194E5"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404A01B0"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-строительными нормами:</w:t>
      </w:r>
      <w:r w:rsidRPr="00561A70">
        <w:rPr>
          <w:rFonts w:ascii="Calibri" w:eastAsia="Calibri" w:hAnsi="Calibri" w:cs="Calibri"/>
          <w:color w:val="auto"/>
          <w:sz w:val="22"/>
          <w:szCs w:val="22"/>
          <w:shd w:val="clear" w:color="auto" w:fill="auto"/>
          <w:lang w:eastAsia="zh-CN"/>
        </w:rPr>
        <w:t xml:space="preserve"> </w:t>
      </w:r>
      <w:r w:rsidRPr="00561A70">
        <w:rPr>
          <w:rFonts w:eastAsia="Calibri"/>
          <w:color w:val="auto"/>
          <w:shd w:val="clear" w:color="auto" w:fill="FFFFFF"/>
          <w:lang w:eastAsia="zh-CN"/>
        </w:rPr>
        <w:t xml:space="preserve">СП45.13330.2017 </w:t>
      </w:r>
      <w:r w:rsidRPr="00561A70">
        <w:rPr>
          <w:rFonts w:eastAsia="Calibri"/>
          <w:color w:val="auto"/>
          <w:shd w:val="clear" w:color="auto" w:fill="auto"/>
        </w:rPr>
        <w:t xml:space="preserve">Свод правил. Земляные сооружения, основания </w:t>
      </w:r>
      <w:r w:rsidRPr="00561A70">
        <w:rPr>
          <w:rFonts w:eastAsia="Calibri"/>
          <w:color w:val="auto"/>
          <w:shd w:val="clear" w:color="auto" w:fill="auto"/>
        </w:rPr>
        <w:br/>
        <w:t>и фундаменты. Актуализированная редакция СНиП 3.02.01-87</w:t>
      </w:r>
    </w:p>
    <w:p w14:paraId="722F9760" w14:textId="77777777" w:rsidR="00561A70" w:rsidRPr="00561A70" w:rsidRDefault="00561A70" w:rsidP="00561A70">
      <w:pPr>
        <w:suppressAutoHyphens/>
        <w:autoSpaceDE w:val="0"/>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rPr>
        <w:t xml:space="preserve">СП42.13330.2016. Свод правил. Градостроительство. Планировка и застройка городских </w:t>
      </w:r>
      <w:r w:rsidRPr="00561A70">
        <w:rPr>
          <w:rFonts w:eastAsia="Calibri"/>
          <w:color w:val="auto"/>
          <w:shd w:val="clear" w:color="auto" w:fill="auto"/>
        </w:rPr>
        <w:br/>
        <w:t>и сельских поселений. Актуализированная редакция СНиП 2.07.01-89</w:t>
      </w:r>
    </w:p>
    <w:p w14:paraId="26CF20EF" w14:textId="77777777" w:rsidR="00561A70" w:rsidRPr="00561A70" w:rsidRDefault="00561A70" w:rsidP="00561A70">
      <w:pPr>
        <w:suppressAutoHyphens/>
        <w:autoSpaceDE w:val="0"/>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rPr>
        <w:t>СП31.13330.2021 «Водоснабжение. Наружные сети и сооружения»</w:t>
      </w:r>
    </w:p>
    <w:p w14:paraId="732F2964" w14:textId="77777777" w:rsidR="00561A70" w:rsidRPr="00561A70" w:rsidRDefault="00561A70" w:rsidP="00561A70">
      <w:pPr>
        <w:suppressAutoHyphens/>
        <w:ind w:firstLine="567"/>
        <w:rPr>
          <w:rFonts w:eastAsia="Calibri"/>
          <w:bCs/>
          <w:color w:val="auto"/>
          <w:shd w:val="clear" w:color="auto" w:fill="auto"/>
          <w:lang w:eastAsia="zh-CN"/>
        </w:rPr>
      </w:pPr>
      <w:r w:rsidRPr="00561A70">
        <w:rPr>
          <w:rFonts w:eastAsia="Calibri"/>
          <w:color w:val="auto"/>
          <w:shd w:val="clear" w:color="auto" w:fill="FFFFFF"/>
          <w:lang w:eastAsia="zh-CN"/>
        </w:rPr>
        <w:t xml:space="preserve">СП 48.13330.2019 </w:t>
      </w:r>
      <w:r w:rsidRPr="00561A70">
        <w:rPr>
          <w:rFonts w:eastAsia="Calibri"/>
          <w:bCs/>
          <w:color w:val="auto"/>
          <w:shd w:val="clear" w:color="auto" w:fill="auto"/>
          <w:lang w:eastAsia="zh-CN"/>
        </w:rPr>
        <w:t>Свод правил. «Организация строительства».</w:t>
      </w:r>
    </w:p>
    <w:p w14:paraId="7353E6D9"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bCs/>
          <w:color w:val="auto"/>
          <w:shd w:val="clear" w:color="auto" w:fill="auto"/>
          <w:lang w:eastAsia="zh-CN"/>
        </w:rPr>
        <w:t xml:space="preserve">СП 49.13330.2010 Свод правил. «Безопасность труда в строительстве». </w:t>
      </w:r>
      <w:r w:rsidRPr="00561A70">
        <w:rPr>
          <w:rFonts w:eastAsia="Calibri"/>
          <w:color w:val="auto"/>
          <w:shd w:val="clear" w:color="auto" w:fill="auto"/>
        </w:rPr>
        <w:t>Актуализированная редакция</w:t>
      </w:r>
      <w:r w:rsidRPr="00561A70">
        <w:rPr>
          <w:rFonts w:eastAsia="Calibri"/>
          <w:bCs/>
          <w:color w:val="auto"/>
          <w:shd w:val="clear" w:color="auto" w:fill="auto"/>
          <w:lang w:eastAsia="zh-CN"/>
        </w:rPr>
        <w:t xml:space="preserve"> СНиП12-03-2001 и СНиП 12-04-2002 «Безопасность труда в строительстве», </w:t>
      </w:r>
      <w:r w:rsidRPr="00561A70">
        <w:rPr>
          <w:rFonts w:eastAsia="Calibri"/>
          <w:color w:val="auto"/>
          <w:shd w:val="clear" w:color="auto" w:fill="auto"/>
          <w:lang w:eastAsia="zh-CN"/>
        </w:rPr>
        <w:t>и другие.</w:t>
      </w:r>
    </w:p>
    <w:p w14:paraId="74CC070B"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-ГОСТами, отраслевыми стандартами;</w:t>
      </w:r>
    </w:p>
    <w:p w14:paraId="523726B5"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-правилами организации технического обслуживания и ремонта оборудования, зданий </w:t>
      </w:r>
      <w:r w:rsidRPr="00561A70">
        <w:rPr>
          <w:rFonts w:eastAsia="Calibri"/>
          <w:color w:val="auto"/>
          <w:shd w:val="clear" w:color="auto" w:fill="auto"/>
          <w:lang w:eastAsia="zh-CN"/>
        </w:rPr>
        <w:br/>
        <w:t>и сооружений электростанций и сетей СО34.04.181-2003.</w:t>
      </w:r>
    </w:p>
    <w:p w14:paraId="28D4D562"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1.2. Расчет стоимости СМР должен быть выполнен на основании действующей нормативно-технической базы</w:t>
      </w:r>
      <w:r w:rsidRPr="00561A70">
        <w:rPr>
          <w:rFonts w:eastAsia="Times New Roman"/>
          <w:color w:val="auto"/>
          <w:shd w:val="clear" w:color="auto" w:fill="auto"/>
          <w:lang w:eastAsia="zh-CN"/>
        </w:rPr>
        <w:t xml:space="preserve"> ФЕР-2001 в редакции 2020 года с доп. и изм. 9 (приказ Минстроя России № 962</w:t>
      </w:r>
      <w:r w:rsidRPr="00561A70">
        <w:rPr>
          <w:rFonts w:eastAsia="Calibri"/>
          <w:color w:val="auto"/>
          <w:shd w:val="clear" w:color="auto" w:fill="auto"/>
          <w:lang w:eastAsia="zh-CN"/>
        </w:rPr>
        <w:t>).</w:t>
      </w:r>
    </w:p>
    <w:p w14:paraId="080ACC19" w14:textId="77777777" w:rsidR="00561A70" w:rsidRPr="00561A70" w:rsidRDefault="00561A70" w:rsidP="00561A70">
      <w:pPr>
        <w:suppressAutoHyphens/>
        <w:ind w:firstLine="567"/>
        <w:rPr>
          <w:rFonts w:eastAsia="Times New Roman"/>
          <w:b/>
          <w:color w:val="auto"/>
          <w:sz w:val="32"/>
          <w:szCs w:val="20"/>
          <w:shd w:val="clear" w:color="auto" w:fill="auto"/>
          <w:lang w:eastAsia="zh-CN"/>
        </w:rPr>
      </w:pPr>
      <w:r w:rsidRPr="00561A70">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2144971A" w14:textId="77777777" w:rsidR="00561A70" w:rsidRPr="00561A70" w:rsidRDefault="00561A70" w:rsidP="00561A70">
      <w:pPr>
        <w:widowControl w:val="0"/>
        <w:suppressAutoHyphens/>
        <w:autoSpaceDE w:val="0"/>
        <w:ind w:firstLine="567"/>
        <w:rPr>
          <w:rFonts w:ascii="Calibri" w:eastAsia="Times New Roman" w:hAnsi="Calibri" w:cs="Calibri"/>
          <w:color w:val="auto"/>
          <w:sz w:val="20"/>
          <w:szCs w:val="20"/>
          <w:shd w:val="clear" w:color="auto" w:fill="auto"/>
          <w:lang w:eastAsia="zh-CN"/>
        </w:rPr>
      </w:pPr>
      <w:r w:rsidRPr="00561A70">
        <w:rPr>
          <w:rFonts w:eastAsia="Times New Roman"/>
          <w:color w:val="auto"/>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561A70">
        <w:rPr>
          <w:rFonts w:eastAsia="Times New Roman"/>
          <w:color w:val="auto"/>
          <w:shd w:val="clear" w:color="auto" w:fill="auto"/>
          <w:lang w:eastAsia="zh-CN"/>
        </w:rPr>
        <w:br/>
        <w:t xml:space="preserve">и работы, выполненные Подрядчиком по настоящему договору. Гарантийный срок продлевается </w:t>
      </w:r>
      <w:r w:rsidRPr="00561A70">
        <w:rPr>
          <w:rFonts w:eastAsia="Times New Roman"/>
          <w:color w:val="auto"/>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5F6586E0" w14:textId="77777777" w:rsidR="00561A70" w:rsidRPr="00561A70" w:rsidRDefault="00561A70" w:rsidP="00561A70">
      <w:pPr>
        <w:suppressAutoHyphens/>
        <w:ind w:firstLine="567"/>
        <w:jc w:val="center"/>
        <w:rPr>
          <w:rFonts w:eastAsia="Calibri"/>
          <w:b/>
          <w:color w:val="auto"/>
          <w:shd w:val="clear" w:color="auto" w:fill="auto"/>
          <w:lang w:eastAsia="zh-CN"/>
        </w:rPr>
      </w:pPr>
    </w:p>
    <w:p w14:paraId="54F435B0" w14:textId="77777777" w:rsidR="00561A70" w:rsidRPr="00561A70" w:rsidRDefault="00561A70" w:rsidP="00561A70">
      <w:pPr>
        <w:suppressAutoHyphens/>
        <w:ind w:firstLine="567"/>
        <w:jc w:val="center"/>
        <w:rPr>
          <w:rFonts w:eastAsia="Calibri"/>
          <w:color w:val="auto"/>
          <w:sz w:val="20"/>
          <w:szCs w:val="20"/>
          <w:shd w:val="clear" w:color="auto" w:fill="auto"/>
          <w:lang w:eastAsia="zh-CN"/>
        </w:rPr>
      </w:pPr>
      <w:r w:rsidRPr="00561A70">
        <w:rPr>
          <w:rFonts w:eastAsia="Calibri"/>
          <w:b/>
          <w:color w:val="auto"/>
          <w:shd w:val="clear" w:color="auto" w:fill="auto"/>
          <w:lang w:eastAsia="zh-CN"/>
        </w:rPr>
        <w:t>2.Требование к подрядчику</w:t>
      </w:r>
    </w:p>
    <w:p w14:paraId="37BC7382"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2.1. Подрядная организация, производящая работы должна иметь разрешение (свидетельство СРО) на выполнение данного вида работ.</w:t>
      </w:r>
    </w:p>
    <w:p w14:paraId="53A82282" w14:textId="77777777" w:rsidR="00561A70" w:rsidRPr="00561A70" w:rsidRDefault="00561A70" w:rsidP="00561A70">
      <w:pPr>
        <w:suppressAutoHyphens/>
        <w:ind w:firstLine="567"/>
        <w:rPr>
          <w:rFonts w:eastAsia="Calibri"/>
          <w:color w:val="auto"/>
          <w:sz w:val="20"/>
          <w:szCs w:val="20"/>
          <w:shd w:val="clear" w:color="auto" w:fill="auto"/>
          <w:lang w:eastAsia="zh-CN"/>
        </w:rPr>
      </w:pPr>
      <w:r w:rsidRPr="00561A70">
        <w:rPr>
          <w:rFonts w:eastAsia="Calibri"/>
          <w:color w:val="auto"/>
          <w:shd w:val="clear" w:color="auto" w:fill="auto"/>
          <w:lang w:eastAsia="zh-CN"/>
        </w:rPr>
        <w:t>2.2. Подрядчик выполняет все работы с использованием собственной техники, оборудования, изделий и материалов выполнение работ по договору с субподрядчиками не допускается.</w:t>
      </w:r>
    </w:p>
    <w:p w14:paraId="7440BEB9"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 xml:space="preserve">2.3.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561A70">
        <w:rPr>
          <w:rFonts w:eastAsia="Calibri"/>
          <w:color w:val="auto"/>
          <w:shd w:val="clear" w:color="auto" w:fill="auto"/>
          <w:lang w:eastAsia="zh-CN"/>
        </w:rPr>
        <w:br/>
        <w:t>на высоте, прошедшие обучение, аттестованные, имеющие допуск на выполнение специальных работ.</w:t>
      </w:r>
    </w:p>
    <w:p w14:paraId="72E1B5D1"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2.4.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58090172"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2.5.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561A70">
        <w:rPr>
          <w:rFonts w:eastAsia="Calibri"/>
          <w:color w:val="auto"/>
          <w:shd w:val="clear" w:color="auto" w:fill="auto"/>
          <w:lang w:eastAsia="zh-CN"/>
        </w:rPr>
        <w:br/>
        <w:t>и Подрядчика.</w:t>
      </w:r>
    </w:p>
    <w:p w14:paraId="6C894941"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2.6.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69CC3075"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2.7.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596BDD6E"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2.8. На Подрядчике лежит ответственность за обеспечение сохранности используемых </w:t>
      </w:r>
      <w:r w:rsidRPr="00561A70">
        <w:rPr>
          <w:rFonts w:eastAsia="Calibri"/>
          <w:color w:val="auto"/>
          <w:shd w:val="clear" w:color="auto" w:fill="auto"/>
          <w:lang w:eastAsia="zh-CN"/>
        </w:rPr>
        <w:br/>
        <w:t xml:space="preserve">им материалов, оборудования, конструкций, комплектующих изделий, материалов, техники и риски </w:t>
      </w:r>
      <w:r w:rsidRPr="00561A70">
        <w:rPr>
          <w:rFonts w:eastAsia="Calibri"/>
          <w:color w:val="auto"/>
          <w:shd w:val="clear" w:color="auto" w:fill="auto"/>
          <w:lang w:eastAsia="zh-CN"/>
        </w:rPr>
        <w:lastRenderedPageBreak/>
        <w:t>случайной утраты и случайного повреждения до момента подписания Заказчиком акта приемки всех выполненных работ по договору.</w:t>
      </w:r>
    </w:p>
    <w:p w14:paraId="1A1AB881"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2.9. Подрядчик обязуется содержать объект и прилегающие к нему участки, свободными </w:t>
      </w:r>
      <w:r w:rsidRPr="00561A70">
        <w:rPr>
          <w:rFonts w:eastAsia="Calibri"/>
          <w:color w:val="auto"/>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0E24E3CA"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2.10.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8437554"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2.11.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0EF8F328"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2.12. Подрядчик примет участие в сдаче-приемке объекта в эксплуатацию.</w:t>
      </w:r>
    </w:p>
    <w:p w14:paraId="7F94FEA0" w14:textId="77777777" w:rsidR="00561A70" w:rsidRPr="00561A70" w:rsidRDefault="00561A70" w:rsidP="00561A70">
      <w:pPr>
        <w:widowControl w:val="0"/>
        <w:tabs>
          <w:tab w:val="left" w:pos="426"/>
        </w:tabs>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2.13. Подрядчик выполнит в полном объеме все свои обязательства, предусмотренные договором.</w:t>
      </w:r>
    </w:p>
    <w:p w14:paraId="1EC18F52" w14:textId="77777777" w:rsidR="00561A70" w:rsidRPr="00561A70" w:rsidRDefault="00561A70" w:rsidP="00561A70">
      <w:pPr>
        <w:widowControl w:val="0"/>
        <w:tabs>
          <w:tab w:val="left" w:pos="426"/>
        </w:tabs>
        <w:suppressAutoHyphens/>
        <w:ind w:firstLine="567"/>
        <w:jc w:val="center"/>
        <w:rPr>
          <w:rFonts w:ascii="Calibri" w:eastAsia="Calibri" w:hAnsi="Calibri" w:cs="Calibri"/>
          <w:color w:val="auto"/>
          <w:sz w:val="22"/>
          <w:szCs w:val="22"/>
          <w:shd w:val="clear" w:color="auto" w:fill="auto"/>
          <w:lang w:eastAsia="zh-CN"/>
        </w:rPr>
      </w:pPr>
      <w:r w:rsidRPr="00561A70">
        <w:rPr>
          <w:rFonts w:eastAsia="Calibri"/>
          <w:b/>
          <w:color w:val="auto"/>
          <w:shd w:val="clear" w:color="auto" w:fill="auto"/>
          <w:lang w:eastAsia="zh-CN"/>
        </w:rPr>
        <w:t>3.Требования к выполнению работ.</w:t>
      </w:r>
    </w:p>
    <w:p w14:paraId="02A407B9" w14:textId="77777777" w:rsidR="00561A70" w:rsidRPr="00561A70" w:rsidRDefault="00561A70" w:rsidP="00561A70">
      <w:pPr>
        <w:tabs>
          <w:tab w:val="left" w:pos="228"/>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3.1. По окончанию земляных работ выполнить работы по благоустройству территории</w:t>
      </w:r>
      <w:r w:rsidRPr="00561A70">
        <w:rPr>
          <w:rFonts w:eastAsia="Times New Roman"/>
          <w:color w:val="auto"/>
          <w:shd w:val="clear" w:color="auto" w:fill="auto"/>
          <w:lang w:eastAsia="zh-CN"/>
        </w:rPr>
        <w:t>.</w:t>
      </w:r>
    </w:p>
    <w:p w14:paraId="69C8E9E5" w14:textId="77777777" w:rsidR="00561A70" w:rsidRPr="00561A70" w:rsidRDefault="00561A70" w:rsidP="00561A70">
      <w:pPr>
        <w:tabs>
          <w:tab w:val="left" w:pos="228"/>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5BC1DE0B" w14:textId="77777777" w:rsidR="00561A70" w:rsidRPr="00561A70" w:rsidRDefault="00561A70" w:rsidP="00561A70">
      <w:pPr>
        <w:tabs>
          <w:tab w:val="left" w:pos="708"/>
        </w:tabs>
        <w:suppressAutoHyphens/>
        <w:ind w:firstLine="567"/>
        <w:rPr>
          <w:rFonts w:eastAsia="Times New Roman"/>
          <w:color w:val="auto"/>
          <w:szCs w:val="28"/>
          <w:shd w:val="clear" w:color="auto" w:fill="auto"/>
          <w:lang w:eastAsia="zh-CN"/>
        </w:rPr>
      </w:pPr>
      <w:r w:rsidRPr="00561A70">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37703366" w14:textId="77777777" w:rsidR="00561A70" w:rsidRPr="00561A70" w:rsidRDefault="00561A70" w:rsidP="00561A70">
      <w:pPr>
        <w:numPr>
          <w:ilvl w:val="0"/>
          <w:numId w:val="90"/>
        </w:numPr>
        <w:tabs>
          <w:tab w:val="left" w:pos="708"/>
        </w:tabs>
        <w:suppressAutoHyphens/>
        <w:ind w:left="0" w:firstLine="567"/>
        <w:rPr>
          <w:rFonts w:eastAsia="Times New Roman"/>
          <w:color w:val="auto"/>
          <w:shd w:val="clear" w:color="auto" w:fill="auto"/>
          <w:lang w:eastAsia="zh-CN"/>
        </w:rPr>
      </w:pPr>
      <w:r w:rsidRPr="00561A70">
        <w:rPr>
          <w:rFonts w:eastAsia="Times New Roman"/>
          <w:color w:val="auto"/>
          <w:shd w:val="clear" w:color="auto" w:fill="auto"/>
          <w:lang w:eastAsia="zh-CN"/>
        </w:rPr>
        <w:t>ведомость предъявляемой технической документации;</w:t>
      </w:r>
    </w:p>
    <w:p w14:paraId="66709D01" w14:textId="77777777" w:rsidR="00561A70" w:rsidRPr="00561A70" w:rsidRDefault="00561A70" w:rsidP="00561A70">
      <w:pPr>
        <w:numPr>
          <w:ilvl w:val="0"/>
          <w:numId w:val="90"/>
        </w:numPr>
        <w:tabs>
          <w:tab w:val="left" w:pos="708"/>
        </w:tabs>
        <w:suppressAutoHyphens/>
        <w:ind w:left="0" w:firstLine="567"/>
        <w:rPr>
          <w:rFonts w:eastAsia="Times New Roman"/>
          <w:color w:val="auto"/>
          <w:shd w:val="clear" w:color="auto" w:fill="auto"/>
          <w:lang w:eastAsia="zh-CN"/>
        </w:rPr>
      </w:pPr>
      <w:r w:rsidRPr="00561A70">
        <w:rPr>
          <w:rFonts w:eastAsia="Times New Roman"/>
          <w:color w:val="auto"/>
          <w:shd w:val="clear" w:color="auto" w:fill="auto"/>
          <w:lang w:eastAsia="zh-CN"/>
        </w:rPr>
        <w:t xml:space="preserve">ведомость изменений и отступлений от проекта; </w:t>
      </w:r>
    </w:p>
    <w:p w14:paraId="09441E1C" w14:textId="77777777" w:rsidR="00561A70" w:rsidRPr="00561A70" w:rsidRDefault="00561A70" w:rsidP="00561A70">
      <w:pPr>
        <w:widowControl w:val="0"/>
        <w:numPr>
          <w:ilvl w:val="0"/>
          <w:numId w:val="90"/>
        </w:numPr>
        <w:tabs>
          <w:tab w:val="left" w:pos="708"/>
        </w:tabs>
        <w:suppressAutoHyphens/>
        <w:ind w:left="0" w:firstLine="567"/>
        <w:rPr>
          <w:rFonts w:eastAsia="Times New Roman"/>
          <w:color w:val="auto"/>
          <w:shd w:val="clear" w:color="auto" w:fill="auto"/>
          <w:lang w:eastAsia="zh-CN"/>
        </w:rPr>
      </w:pPr>
      <w:r w:rsidRPr="00561A70">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1543DD7C"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исполнительную схему сетей водоснабжения;</w:t>
      </w:r>
    </w:p>
    <w:p w14:paraId="67949232"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продольный профиль сетей водоснабжения;</w:t>
      </w:r>
    </w:p>
    <w:p w14:paraId="49B97230"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акты испытаний сетей водоснабжения (гидравлические, промывки-дезинфекции);</w:t>
      </w:r>
    </w:p>
    <w:p w14:paraId="6A5E7619"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документы, подтверждающие качество строительных материалов и оборудования (сертификаты, паспорта и т.д.);</w:t>
      </w:r>
    </w:p>
    <w:p w14:paraId="44E5950B" w14:textId="77777777" w:rsidR="00561A70" w:rsidRPr="00561A70" w:rsidRDefault="00561A70" w:rsidP="00561A70">
      <w:pPr>
        <w:widowControl w:val="0"/>
        <w:numPr>
          <w:ilvl w:val="0"/>
          <w:numId w:val="90"/>
        </w:numPr>
        <w:tabs>
          <w:tab w:val="left" w:pos="708"/>
        </w:tabs>
        <w:suppressAutoHyphens/>
        <w:ind w:left="0" w:firstLine="567"/>
        <w:rPr>
          <w:rFonts w:eastAsia="Times New Roman"/>
          <w:color w:val="auto"/>
          <w:shd w:val="clear" w:color="auto" w:fill="auto"/>
          <w:lang w:eastAsia="zh-CN"/>
        </w:rPr>
      </w:pPr>
      <w:r w:rsidRPr="00561A70">
        <w:rPr>
          <w:rFonts w:eastAsia="Times New Roman"/>
          <w:color w:val="auto"/>
          <w:shd w:val="clear" w:color="auto" w:fill="auto"/>
          <w:lang w:eastAsia="zh-CN"/>
        </w:rPr>
        <w:t>документы, подтверждающие вывоз строительного мусора;</w:t>
      </w:r>
    </w:p>
    <w:p w14:paraId="3693996B"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накладные и счета-фактуры на материалы;</w:t>
      </w:r>
    </w:p>
    <w:p w14:paraId="57717037" w14:textId="77777777" w:rsidR="00561A70" w:rsidRPr="00561A70" w:rsidRDefault="00561A70" w:rsidP="00561A70">
      <w:pPr>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справка о благоустройстве трассы канализации в</w:t>
      </w:r>
      <w:r w:rsidRPr="00561A70">
        <w:rPr>
          <w:rFonts w:eastAsia="Times New Roman"/>
          <w:color w:val="auto"/>
          <w:shd w:val="clear" w:color="auto" w:fill="auto"/>
          <w:lang w:eastAsia="zh-CN"/>
        </w:rPr>
        <w:t xml:space="preserve"> Управлении городского хозяйства </w:t>
      </w:r>
      <w:proofErr w:type="spellStart"/>
      <w:r w:rsidRPr="00561A70">
        <w:rPr>
          <w:rFonts w:eastAsia="Times New Roman"/>
          <w:color w:val="auto"/>
          <w:shd w:val="clear" w:color="auto" w:fill="auto"/>
          <w:lang w:eastAsia="zh-CN"/>
        </w:rPr>
        <w:t>г.Йошкар</w:t>
      </w:r>
      <w:proofErr w:type="spellEnd"/>
      <w:r w:rsidRPr="00561A70">
        <w:rPr>
          <w:rFonts w:eastAsia="Times New Roman"/>
          <w:color w:val="auto"/>
          <w:shd w:val="clear" w:color="auto" w:fill="auto"/>
          <w:lang w:eastAsia="zh-CN"/>
        </w:rPr>
        <w:t>-Ола</w:t>
      </w:r>
    </w:p>
    <w:p w14:paraId="35EADFB9"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журнал производства работ по форме</w:t>
      </w:r>
      <w:r w:rsidRPr="00561A70">
        <w:rPr>
          <w:rFonts w:eastAsia="Times New Roman"/>
          <w:color w:val="auto"/>
          <w:shd w:val="clear" w:color="auto" w:fill="auto"/>
          <w:lang w:eastAsia="zh-CN"/>
        </w:rPr>
        <w:t xml:space="preserve"> </w:t>
      </w:r>
      <w:r w:rsidRPr="00561A70">
        <w:rPr>
          <w:rFonts w:eastAsia="Calibri"/>
          <w:color w:val="auto"/>
          <w:shd w:val="clear" w:color="auto" w:fill="auto"/>
          <w:lang w:eastAsia="zh-CN"/>
        </w:rPr>
        <w:t>КС-6;</w:t>
      </w:r>
    </w:p>
    <w:p w14:paraId="0E958BB6"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фотоматериал по выполненным работам;</w:t>
      </w:r>
    </w:p>
    <w:p w14:paraId="1A1D6DE1"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акт о приемке выполненных работ по форме КС-2;</w:t>
      </w:r>
    </w:p>
    <w:p w14:paraId="760D2362" w14:textId="77777777" w:rsidR="00561A70" w:rsidRPr="00561A70" w:rsidRDefault="00561A70" w:rsidP="00561A70">
      <w:pPr>
        <w:widowControl w:val="0"/>
        <w:numPr>
          <w:ilvl w:val="0"/>
          <w:numId w:val="90"/>
        </w:numPr>
        <w:suppressAutoHyphens/>
        <w:ind w:left="0" w:firstLine="567"/>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справка о стоимости выполненных работ по форме КС-3</w:t>
      </w:r>
    </w:p>
    <w:p w14:paraId="71134DDA" w14:textId="77777777" w:rsidR="00561A70" w:rsidRPr="00561A70" w:rsidRDefault="00561A70" w:rsidP="00561A70">
      <w:pPr>
        <w:widowControl w:val="0"/>
        <w:suppressAutoHyphens/>
        <w:ind w:left="567"/>
        <w:rPr>
          <w:rFonts w:ascii="Calibri" w:eastAsia="Calibri" w:hAnsi="Calibri" w:cs="Calibri"/>
          <w:color w:val="auto"/>
          <w:shd w:val="clear" w:color="auto" w:fill="auto"/>
          <w:lang w:eastAsia="zh-CN"/>
        </w:rPr>
      </w:pPr>
    </w:p>
    <w:p w14:paraId="0C9E89BA" w14:textId="77777777" w:rsidR="00561A70" w:rsidRPr="00561A70" w:rsidRDefault="00561A70" w:rsidP="00561A70">
      <w:pPr>
        <w:suppressAutoHyphens/>
        <w:ind w:firstLine="567"/>
        <w:jc w:val="center"/>
        <w:rPr>
          <w:rFonts w:ascii="Calibri" w:eastAsia="Calibri" w:hAnsi="Calibri" w:cs="Calibri"/>
          <w:color w:val="auto"/>
          <w:shd w:val="clear" w:color="auto" w:fill="auto"/>
          <w:lang w:eastAsia="zh-CN"/>
        </w:rPr>
      </w:pPr>
      <w:r w:rsidRPr="00561A70">
        <w:rPr>
          <w:rFonts w:eastAsia="Calibri"/>
          <w:b/>
          <w:color w:val="auto"/>
          <w:shd w:val="clear" w:color="auto" w:fill="auto"/>
          <w:lang w:eastAsia="zh-CN"/>
        </w:rPr>
        <w:t>4.Требования к организации работ</w:t>
      </w:r>
    </w:p>
    <w:p w14:paraId="39165CD8"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Проведение работ осуществляется согласно:</w:t>
      </w:r>
    </w:p>
    <w:p w14:paraId="29F48DC2" w14:textId="77777777" w:rsidR="00561A70" w:rsidRPr="00561A70" w:rsidRDefault="00561A70" w:rsidP="00561A70">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утвержденной Рабочей документации;</w:t>
      </w:r>
    </w:p>
    <w:p w14:paraId="25EF034D" w14:textId="77777777" w:rsidR="00561A70" w:rsidRPr="00561A70" w:rsidRDefault="00561A70" w:rsidP="00561A70">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проекту производства работ (ППР), разработанного Подрядчиком и согласованного </w:t>
      </w:r>
      <w:r w:rsidRPr="00561A70">
        <w:rPr>
          <w:rFonts w:eastAsia="Calibri"/>
          <w:color w:val="auto"/>
          <w:shd w:val="clear" w:color="auto" w:fill="auto"/>
          <w:lang w:eastAsia="zh-CN"/>
        </w:rPr>
        <w:br/>
        <w:t>с Заказчиком в течение 10 рабочих дней с момента заключения договора;</w:t>
      </w:r>
    </w:p>
    <w:p w14:paraId="5D5E60CF" w14:textId="77777777" w:rsidR="00561A70" w:rsidRPr="00561A70" w:rsidRDefault="00561A70" w:rsidP="00561A70">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ордеру-разрешению на производство земляных работ, получаемого</w:t>
      </w:r>
      <w:r w:rsidRPr="00561A70">
        <w:rPr>
          <w:rFonts w:eastAsia="Times New Roman"/>
          <w:color w:val="auto"/>
          <w:shd w:val="clear" w:color="auto" w:fill="auto"/>
          <w:lang w:eastAsia="zh-CN"/>
        </w:rPr>
        <w:t xml:space="preserve"> Заказчиком </w:t>
      </w:r>
      <w:r w:rsidRPr="00561A70">
        <w:rPr>
          <w:rFonts w:eastAsia="Times New Roman"/>
          <w:color w:val="auto"/>
          <w:shd w:val="clear" w:color="auto" w:fill="auto"/>
          <w:lang w:eastAsia="zh-CN"/>
        </w:rPr>
        <w:br/>
      </w:r>
      <w:r w:rsidRPr="00561A70">
        <w:rPr>
          <w:rFonts w:eastAsia="Calibri"/>
          <w:color w:val="auto"/>
          <w:shd w:val="clear" w:color="auto" w:fill="auto"/>
          <w:lang w:eastAsia="zh-CN"/>
        </w:rPr>
        <w:t>в</w:t>
      </w:r>
      <w:r w:rsidRPr="00561A70">
        <w:rPr>
          <w:rFonts w:eastAsia="Times New Roman"/>
          <w:color w:val="auto"/>
          <w:shd w:val="clear" w:color="auto" w:fill="auto"/>
          <w:lang w:eastAsia="zh-CN"/>
        </w:rPr>
        <w:t xml:space="preserve"> Управлении городского хозяйства г. Йошкар-Олы </w:t>
      </w:r>
      <w:r w:rsidRPr="00561A70">
        <w:rPr>
          <w:rFonts w:eastAsia="Calibri"/>
          <w:color w:val="auto"/>
          <w:shd w:val="clear" w:color="auto" w:fill="auto"/>
          <w:lang w:eastAsia="zh-CN"/>
        </w:rPr>
        <w:t>и согласованного с заинтересованными организациями, учреждениями и с их условиями производства работ;</w:t>
      </w:r>
    </w:p>
    <w:p w14:paraId="08B4DC1D" w14:textId="77777777" w:rsidR="00561A70" w:rsidRPr="00561A70" w:rsidRDefault="00561A70" w:rsidP="00561A70">
      <w:pPr>
        <w:numPr>
          <w:ilvl w:val="0"/>
          <w:numId w:val="30"/>
        </w:numPr>
        <w:tabs>
          <w:tab w:val="clear" w:pos="786"/>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lastRenderedPageBreak/>
        <w:t>утвержденного Заказчиком календарного плана.</w:t>
      </w:r>
    </w:p>
    <w:p w14:paraId="1D6D0221" w14:textId="77777777" w:rsidR="00561A70" w:rsidRPr="00561A70" w:rsidRDefault="00561A70" w:rsidP="00561A70">
      <w:pPr>
        <w:suppressAutoHyphens/>
        <w:ind w:firstLine="567"/>
        <w:rPr>
          <w:rFonts w:eastAsia="Calibri"/>
          <w:color w:val="auto"/>
          <w:shd w:val="clear" w:color="auto" w:fill="auto"/>
          <w:lang w:eastAsia="zh-CN"/>
        </w:rPr>
      </w:pPr>
    </w:p>
    <w:p w14:paraId="79F76B4D" w14:textId="77777777" w:rsidR="00561A70" w:rsidRPr="00561A70" w:rsidRDefault="00561A70" w:rsidP="00561A70">
      <w:pPr>
        <w:suppressAutoHyphens/>
        <w:ind w:firstLine="567"/>
        <w:jc w:val="center"/>
        <w:rPr>
          <w:rFonts w:eastAsia="Calibri"/>
          <w:b/>
          <w:color w:val="auto"/>
          <w:shd w:val="clear" w:color="auto" w:fill="auto"/>
          <w:lang w:eastAsia="zh-CN"/>
        </w:rPr>
      </w:pPr>
      <w:r w:rsidRPr="00561A70">
        <w:rPr>
          <w:rFonts w:eastAsia="Calibri"/>
          <w:b/>
          <w:color w:val="auto"/>
          <w:shd w:val="clear" w:color="auto" w:fill="auto"/>
          <w:lang w:eastAsia="zh-CN"/>
        </w:rPr>
        <w:t>5.Требование к видам и объемам выполняемых работ.</w:t>
      </w:r>
    </w:p>
    <w:p w14:paraId="23DC5579" w14:textId="77777777" w:rsidR="00561A70" w:rsidRPr="00561A70" w:rsidRDefault="00561A70" w:rsidP="00561A70">
      <w:pPr>
        <w:suppressAutoHyphens/>
        <w:autoSpaceDE w:val="0"/>
        <w:autoSpaceDN w:val="0"/>
        <w:adjustRightInd w:val="0"/>
        <w:ind w:firstLine="567"/>
        <w:rPr>
          <w:rFonts w:eastAsia="Times New Roman"/>
          <w:b/>
          <w:color w:val="auto"/>
          <w:sz w:val="26"/>
          <w:szCs w:val="26"/>
          <w:shd w:val="clear" w:color="auto" w:fill="auto"/>
        </w:rPr>
      </w:pPr>
      <w:r w:rsidRPr="00561A70">
        <w:rPr>
          <w:rFonts w:eastAsia="Calibri"/>
          <w:color w:val="auto"/>
          <w:shd w:val="clear" w:color="auto" w:fill="auto"/>
          <w:lang w:eastAsia="zh-CN"/>
        </w:rPr>
        <w:t>5.1. Сроки</w:t>
      </w:r>
      <w:r w:rsidRPr="00561A70">
        <w:rPr>
          <w:rFonts w:eastAsia="Times New Roman"/>
          <w:color w:val="auto"/>
          <w:shd w:val="clear" w:color="auto" w:fill="auto"/>
          <w:lang w:eastAsia="zh-CN"/>
        </w:rPr>
        <w:t xml:space="preserve"> строительства </w:t>
      </w:r>
      <w:r w:rsidRPr="00561A70">
        <w:rPr>
          <w:rFonts w:eastAsia="Calibri"/>
          <w:color w:val="auto"/>
          <w:shd w:val="clear" w:color="auto" w:fill="auto"/>
          <w:lang w:eastAsia="zh-CN"/>
        </w:rPr>
        <w:t xml:space="preserve">канализационных сетей на первом объекте «Водопроводных сетей </w:t>
      </w:r>
      <w:r w:rsidRPr="00561A70">
        <w:rPr>
          <w:rFonts w:eastAsia="Calibri"/>
          <w:color w:val="auto"/>
          <w:shd w:val="clear" w:color="auto" w:fill="auto"/>
          <w:lang w:eastAsia="zh-CN"/>
        </w:rPr>
        <w:br/>
        <w:t xml:space="preserve">до многоквартирного жилого дома со встроенными помещениями (поз.1), на участке, ограниченном </w:t>
      </w:r>
      <w:proofErr w:type="gramStart"/>
      <w:r w:rsidRPr="00561A70">
        <w:rPr>
          <w:rFonts w:eastAsia="Calibri"/>
          <w:color w:val="auto"/>
          <w:shd w:val="clear" w:color="auto" w:fill="auto"/>
          <w:lang w:eastAsia="zh-CN"/>
        </w:rPr>
        <w:t>автомобильной дорогой</w:t>
      </w:r>
      <w:proofErr w:type="gramEnd"/>
      <w:r w:rsidRPr="00561A70">
        <w:rPr>
          <w:rFonts w:eastAsia="Calibri"/>
          <w:color w:val="auto"/>
          <w:shd w:val="clear" w:color="auto" w:fill="auto"/>
          <w:lang w:eastAsia="zh-CN"/>
        </w:rPr>
        <w:t xml:space="preserve"> г. Йошкар-Ола – Уржум, рекой Семеновка, Сернурским трактом проектируемой улицей Кирова в городе Йошкар-Оле»:</w:t>
      </w:r>
      <w:r w:rsidRPr="00561A70">
        <w:rPr>
          <w:rFonts w:eastAsia="Times New Roman"/>
          <w:b/>
          <w:color w:val="auto"/>
          <w:sz w:val="26"/>
          <w:szCs w:val="26"/>
          <w:shd w:val="clear" w:color="auto" w:fill="auto"/>
        </w:rPr>
        <w:t xml:space="preserve"> </w:t>
      </w:r>
    </w:p>
    <w:p w14:paraId="56C7B708" w14:textId="77777777" w:rsidR="00561A70" w:rsidRPr="00561A70" w:rsidRDefault="00561A70" w:rsidP="00561A70">
      <w:pPr>
        <w:suppressAutoHyphens/>
        <w:autoSpaceDE w:val="0"/>
        <w:autoSpaceDN w:val="0"/>
        <w:adjustRightInd w:val="0"/>
        <w:ind w:firstLine="567"/>
        <w:rPr>
          <w:rFonts w:eastAsia="Times New Roman"/>
          <w:color w:val="auto"/>
          <w:shd w:val="clear" w:color="auto" w:fill="auto"/>
        </w:rPr>
      </w:pPr>
      <w:r w:rsidRPr="00561A70">
        <w:rPr>
          <w:rFonts w:eastAsia="Times New Roman"/>
          <w:b/>
          <w:color w:val="auto"/>
          <w:shd w:val="clear" w:color="auto" w:fill="auto"/>
        </w:rPr>
        <w:t xml:space="preserve">Этап 1. </w:t>
      </w:r>
      <w:r w:rsidRPr="00561A70">
        <w:rPr>
          <w:rFonts w:eastAsia="Times New Roman"/>
          <w:color w:val="auto"/>
          <w:shd w:val="clear" w:color="auto" w:fill="auto"/>
        </w:rPr>
        <w:t xml:space="preserve"> строительно-монтажных работ по прокладке канализационных сетей </w:t>
      </w:r>
      <w:r w:rsidRPr="00561A70">
        <w:rPr>
          <w:rFonts w:eastAsia="Times New Roman"/>
          <w:color w:val="auto"/>
          <w:shd w:val="clear" w:color="auto" w:fill="auto"/>
        </w:rPr>
        <w:br/>
        <w:t xml:space="preserve">до многоквартирного жилого дома со встроенными помещениями (поз.1)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160 мм от колодца К1-1 к колодцам К1-2, К1-3 со врезкой в колодец КК-24 и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225 мм </w:t>
      </w:r>
      <w:r w:rsidRPr="00561A70">
        <w:rPr>
          <w:rFonts w:eastAsia="Times New Roman"/>
          <w:color w:val="auto"/>
          <w:shd w:val="clear" w:color="auto" w:fill="auto"/>
        </w:rPr>
        <w:br/>
        <w:t>от колодца КК-23 к колодцам КК24, КК-25, КК-26, КК-27 со врезкой в существующий колодец КК-28)</w:t>
      </w:r>
    </w:p>
    <w:p w14:paraId="46C590F6" w14:textId="77777777" w:rsidR="00561A70" w:rsidRPr="00561A70" w:rsidRDefault="00561A70" w:rsidP="00561A70">
      <w:pPr>
        <w:numPr>
          <w:ilvl w:val="0"/>
          <w:numId w:val="95"/>
        </w:numPr>
        <w:suppressAutoHyphens/>
        <w:spacing w:after="200" w:line="276" w:lineRule="auto"/>
        <w:contextualSpacing/>
        <w:rPr>
          <w:rFonts w:eastAsia="Calibri"/>
          <w:color w:val="auto"/>
          <w:shd w:val="clear" w:color="auto" w:fill="auto"/>
          <w:lang w:eastAsia="zh-CN"/>
        </w:rPr>
      </w:pPr>
      <w:r w:rsidRPr="00561A70">
        <w:rPr>
          <w:rFonts w:eastAsia="Calibri"/>
          <w:color w:val="auto"/>
          <w:shd w:val="clear" w:color="auto" w:fill="auto"/>
          <w:lang w:eastAsia="zh-CN"/>
        </w:rPr>
        <w:t>начало строительства: с момента заключения договора</w:t>
      </w:r>
    </w:p>
    <w:p w14:paraId="24570C27" w14:textId="77777777" w:rsidR="00561A70" w:rsidRPr="00561A70" w:rsidRDefault="00561A70" w:rsidP="00561A70">
      <w:pPr>
        <w:numPr>
          <w:ilvl w:val="0"/>
          <w:numId w:val="95"/>
        </w:numPr>
        <w:suppressAutoHyphens/>
        <w:autoSpaceDE w:val="0"/>
        <w:spacing w:line="276" w:lineRule="auto"/>
        <w:contextualSpacing/>
        <w:rPr>
          <w:rFonts w:eastAsia="Calibri"/>
          <w:color w:val="auto"/>
          <w:shd w:val="clear" w:color="auto" w:fill="auto"/>
          <w:lang w:eastAsia="zh-CN"/>
        </w:rPr>
      </w:pPr>
      <w:r w:rsidRPr="00561A70">
        <w:rPr>
          <w:rFonts w:eastAsia="Calibri"/>
          <w:color w:val="auto"/>
          <w:shd w:val="clear" w:color="auto" w:fill="auto"/>
          <w:lang w:eastAsia="zh-CN"/>
        </w:rPr>
        <w:t>окончание строительства: 210 календарных дней с момента заключения договора</w:t>
      </w:r>
    </w:p>
    <w:p w14:paraId="3A7A0564" w14:textId="77777777" w:rsidR="00561A70" w:rsidRPr="00561A70" w:rsidRDefault="00561A70" w:rsidP="00561A70">
      <w:pPr>
        <w:suppressAutoHyphens/>
        <w:autoSpaceDE w:val="0"/>
        <w:spacing w:line="276" w:lineRule="auto"/>
        <w:ind w:left="1335"/>
        <w:contextualSpacing/>
        <w:rPr>
          <w:rFonts w:eastAsia="Calibri"/>
          <w:color w:val="auto"/>
          <w:shd w:val="clear" w:color="auto" w:fill="auto"/>
          <w:lang w:eastAsia="zh-CN"/>
        </w:rPr>
      </w:pPr>
    </w:p>
    <w:p w14:paraId="762DA345"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5.2. Требование к видам и объемам выполняемых работ во время строительства:</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561A70" w:rsidRPr="00561A70" w14:paraId="287614E7" w14:textId="77777777" w:rsidTr="00892013">
        <w:trPr>
          <w:trHeight w:val="900"/>
        </w:trPr>
        <w:tc>
          <w:tcPr>
            <w:tcW w:w="704" w:type="dxa"/>
            <w:shd w:val="clear" w:color="auto" w:fill="auto"/>
            <w:vAlign w:val="center"/>
            <w:hideMark/>
          </w:tcPr>
          <w:p w14:paraId="4FDD7504"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w:t>
            </w:r>
            <w:r w:rsidRPr="00561A70">
              <w:rPr>
                <w:rFonts w:ascii="Terminal" w:eastAsia="Times New Roman" w:hAnsi="Terminal"/>
                <w:color w:val="auto"/>
                <w:shd w:val="clear" w:color="auto" w:fill="auto"/>
              </w:rPr>
              <w:br/>
              <w:t>п/п</w:t>
            </w:r>
          </w:p>
        </w:tc>
        <w:tc>
          <w:tcPr>
            <w:tcW w:w="6736" w:type="dxa"/>
            <w:shd w:val="clear" w:color="auto" w:fill="auto"/>
            <w:vAlign w:val="center"/>
            <w:hideMark/>
          </w:tcPr>
          <w:p w14:paraId="7DDF0A78"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70A18CA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Ед. изм.</w:t>
            </w:r>
          </w:p>
        </w:tc>
        <w:tc>
          <w:tcPr>
            <w:tcW w:w="1514" w:type="dxa"/>
            <w:shd w:val="clear" w:color="auto" w:fill="auto"/>
            <w:vAlign w:val="center"/>
            <w:hideMark/>
          </w:tcPr>
          <w:p w14:paraId="009D2A8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Кол-во</w:t>
            </w:r>
          </w:p>
        </w:tc>
      </w:tr>
      <w:tr w:rsidR="00561A70" w:rsidRPr="00561A70" w14:paraId="13D3730A" w14:textId="77777777" w:rsidTr="00892013">
        <w:trPr>
          <w:trHeight w:val="300"/>
        </w:trPr>
        <w:tc>
          <w:tcPr>
            <w:tcW w:w="704" w:type="dxa"/>
            <w:shd w:val="clear" w:color="auto" w:fill="auto"/>
            <w:noWrap/>
            <w:vAlign w:val="center"/>
            <w:hideMark/>
          </w:tcPr>
          <w:p w14:paraId="550CA5CE"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c>
          <w:tcPr>
            <w:tcW w:w="6736" w:type="dxa"/>
            <w:shd w:val="clear" w:color="auto" w:fill="auto"/>
            <w:noWrap/>
            <w:vAlign w:val="center"/>
            <w:hideMark/>
          </w:tcPr>
          <w:p w14:paraId="6141A48A"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w:t>
            </w:r>
          </w:p>
        </w:tc>
        <w:tc>
          <w:tcPr>
            <w:tcW w:w="1276" w:type="dxa"/>
            <w:shd w:val="clear" w:color="auto" w:fill="auto"/>
            <w:noWrap/>
            <w:vAlign w:val="center"/>
            <w:hideMark/>
          </w:tcPr>
          <w:p w14:paraId="2E523C6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w:t>
            </w:r>
          </w:p>
        </w:tc>
        <w:tc>
          <w:tcPr>
            <w:tcW w:w="1514" w:type="dxa"/>
            <w:shd w:val="clear" w:color="auto" w:fill="auto"/>
            <w:noWrap/>
            <w:vAlign w:val="center"/>
            <w:hideMark/>
          </w:tcPr>
          <w:p w14:paraId="23E4992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5051CB89" w14:textId="77777777" w:rsidTr="00892013">
        <w:trPr>
          <w:trHeight w:val="884"/>
        </w:trPr>
        <w:tc>
          <w:tcPr>
            <w:tcW w:w="704" w:type="dxa"/>
            <w:shd w:val="clear" w:color="auto" w:fill="auto"/>
            <w:noWrap/>
          </w:tcPr>
          <w:p w14:paraId="31F0F74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44A9AC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с погрузкой на автомобили-самосвалы в траншеях экскаватором &lt;обратная лопата&gt; с ковшом вместимостью 0,65 (0,5-1) м3, группа грунтов: 2</w:t>
            </w:r>
          </w:p>
        </w:tc>
        <w:tc>
          <w:tcPr>
            <w:tcW w:w="1276" w:type="dxa"/>
            <w:shd w:val="clear" w:color="auto" w:fill="auto"/>
            <w:hideMark/>
          </w:tcPr>
          <w:p w14:paraId="3D1FE10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0B08167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0,209904</w:t>
            </w:r>
          </w:p>
        </w:tc>
      </w:tr>
      <w:tr w:rsidR="00561A70" w:rsidRPr="00561A70" w14:paraId="5123242C" w14:textId="77777777" w:rsidTr="00892013">
        <w:trPr>
          <w:trHeight w:val="445"/>
        </w:trPr>
        <w:tc>
          <w:tcPr>
            <w:tcW w:w="704" w:type="dxa"/>
            <w:shd w:val="clear" w:color="auto" w:fill="auto"/>
            <w:noWrap/>
          </w:tcPr>
          <w:p w14:paraId="6CFA227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309AF1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hideMark/>
          </w:tcPr>
          <w:p w14:paraId="358FAA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6394739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0,0629712</w:t>
            </w:r>
          </w:p>
        </w:tc>
      </w:tr>
      <w:tr w:rsidR="00561A70" w:rsidRPr="00561A70" w14:paraId="4AD785A8" w14:textId="77777777" w:rsidTr="00892013">
        <w:trPr>
          <w:trHeight w:val="686"/>
        </w:trPr>
        <w:tc>
          <w:tcPr>
            <w:tcW w:w="704" w:type="dxa"/>
            <w:shd w:val="clear" w:color="auto" w:fill="auto"/>
            <w:noWrap/>
          </w:tcPr>
          <w:p w14:paraId="4C2F8E4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77292B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hideMark/>
          </w:tcPr>
          <w:p w14:paraId="6173242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194017A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419,808</w:t>
            </w:r>
          </w:p>
        </w:tc>
      </w:tr>
      <w:tr w:rsidR="00561A70" w:rsidRPr="00561A70" w14:paraId="061E366E" w14:textId="77777777" w:rsidTr="00892013">
        <w:trPr>
          <w:trHeight w:val="181"/>
        </w:trPr>
        <w:tc>
          <w:tcPr>
            <w:tcW w:w="704" w:type="dxa"/>
            <w:shd w:val="clear" w:color="auto" w:fill="auto"/>
            <w:noWrap/>
          </w:tcPr>
          <w:p w14:paraId="492F55C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7FA5B4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Работа на отвале, группа грунтов: 2-3</w:t>
            </w:r>
          </w:p>
        </w:tc>
        <w:tc>
          <w:tcPr>
            <w:tcW w:w="1276" w:type="dxa"/>
            <w:shd w:val="clear" w:color="auto" w:fill="auto"/>
            <w:hideMark/>
          </w:tcPr>
          <w:p w14:paraId="1A8D990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4534654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0,209904</w:t>
            </w:r>
          </w:p>
        </w:tc>
      </w:tr>
      <w:tr w:rsidR="00561A70" w:rsidRPr="00561A70" w14:paraId="6F334740" w14:textId="77777777" w:rsidTr="00892013">
        <w:trPr>
          <w:trHeight w:val="600"/>
        </w:trPr>
        <w:tc>
          <w:tcPr>
            <w:tcW w:w="704" w:type="dxa"/>
            <w:shd w:val="clear" w:color="auto" w:fill="auto"/>
            <w:noWrap/>
          </w:tcPr>
          <w:p w14:paraId="501AC11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D6DC8B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67B949D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4A530D5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0,046377</w:t>
            </w:r>
          </w:p>
        </w:tc>
      </w:tr>
      <w:tr w:rsidR="00561A70" w:rsidRPr="00561A70" w14:paraId="73A0AA32" w14:textId="77777777" w:rsidTr="00892013">
        <w:trPr>
          <w:trHeight w:val="600"/>
        </w:trPr>
        <w:tc>
          <w:tcPr>
            <w:tcW w:w="704" w:type="dxa"/>
            <w:shd w:val="clear" w:color="auto" w:fill="auto"/>
            <w:noWrap/>
          </w:tcPr>
          <w:p w14:paraId="1D41462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C2C3EC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7871032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2292C51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0,137</w:t>
            </w:r>
          </w:p>
        </w:tc>
      </w:tr>
      <w:tr w:rsidR="00561A70" w:rsidRPr="00561A70" w14:paraId="12928E9D" w14:textId="77777777" w:rsidTr="00892013">
        <w:trPr>
          <w:trHeight w:val="600"/>
        </w:trPr>
        <w:tc>
          <w:tcPr>
            <w:tcW w:w="704" w:type="dxa"/>
            <w:shd w:val="clear" w:color="auto" w:fill="auto"/>
            <w:noWrap/>
          </w:tcPr>
          <w:p w14:paraId="75AE36F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780D82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hideMark/>
          </w:tcPr>
          <w:p w14:paraId="64F0882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7AA477BD" w14:textId="77777777" w:rsidR="00561A70" w:rsidRPr="00561A70" w:rsidRDefault="00561A70" w:rsidP="00561A70">
            <w:pPr>
              <w:tabs>
                <w:tab w:val="center" w:pos="547"/>
              </w:tabs>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137</w:t>
            </w:r>
          </w:p>
        </w:tc>
      </w:tr>
      <w:tr w:rsidR="00561A70" w:rsidRPr="00561A70" w14:paraId="130D0B0A" w14:textId="77777777" w:rsidTr="00892013">
        <w:trPr>
          <w:trHeight w:val="370"/>
        </w:trPr>
        <w:tc>
          <w:tcPr>
            <w:tcW w:w="704" w:type="dxa"/>
            <w:shd w:val="clear" w:color="auto" w:fill="auto"/>
            <w:noWrap/>
          </w:tcPr>
          <w:p w14:paraId="1B75E7B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5481B2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 перемещении грунта на каждые последующие 5 м добавлять: к норме 01-01-033-03</w:t>
            </w:r>
          </w:p>
        </w:tc>
        <w:tc>
          <w:tcPr>
            <w:tcW w:w="1276" w:type="dxa"/>
            <w:shd w:val="clear" w:color="auto" w:fill="auto"/>
            <w:hideMark/>
          </w:tcPr>
          <w:p w14:paraId="0A4734D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68C2C50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0,137</w:t>
            </w:r>
          </w:p>
        </w:tc>
      </w:tr>
      <w:tr w:rsidR="00561A70" w:rsidRPr="00561A70" w14:paraId="67C3F1E8" w14:textId="77777777" w:rsidTr="00892013">
        <w:trPr>
          <w:trHeight w:val="325"/>
        </w:trPr>
        <w:tc>
          <w:tcPr>
            <w:tcW w:w="704" w:type="dxa"/>
            <w:shd w:val="clear" w:color="auto" w:fill="auto"/>
            <w:noWrap/>
          </w:tcPr>
          <w:p w14:paraId="766D374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6EE84E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траншей</w:t>
            </w:r>
          </w:p>
        </w:tc>
        <w:tc>
          <w:tcPr>
            <w:tcW w:w="1276" w:type="dxa"/>
            <w:shd w:val="clear" w:color="auto" w:fill="auto"/>
            <w:hideMark/>
          </w:tcPr>
          <w:p w14:paraId="176E1B6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761D940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1,8522</w:t>
            </w:r>
          </w:p>
        </w:tc>
      </w:tr>
      <w:tr w:rsidR="00561A70" w:rsidRPr="00561A70" w14:paraId="4B5318E8" w14:textId="77777777" w:rsidTr="00892013">
        <w:trPr>
          <w:trHeight w:val="600"/>
        </w:trPr>
        <w:tc>
          <w:tcPr>
            <w:tcW w:w="704" w:type="dxa"/>
            <w:shd w:val="clear" w:color="auto" w:fill="auto"/>
            <w:noWrap/>
          </w:tcPr>
          <w:p w14:paraId="632441B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0FB2EE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Погружение винтовых свай длиной до 12 м, диаметром 106 мм на глубину 6 м </w:t>
            </w:r>
            <w:proofErr w:type="spellStart"/>
            <w:r w:rsidRPr="00561A70">
              <w:rPr>
                <w:rFonts w:ascii="Terminal" w:eastAsia="Times New Roman" w:hAnsi="Terminal"/>
                <w:color w:val="auto"/>
                <w:shd w:val="clear" w:color="auto" w:fill="auto"/>
              </w:rPr>
              <w:t>гидровращателем</w:t>
            </w:r>
            <w:proofErr w:type="spellEnd"/>
            <w:r w:rsidRPr="00561A70">
              <w:rPr>
                <w:rFonts w:ascii="Terminal" w:eastAsia="Times New Roman" w:hAnsi="Terminal"/>
                <w:color w:val="auto"/>
                <w:shd w:val="clear" w:color="auto" w:fill="auto"/>
              </w:rPr>
              <w:t xml:space="preserve"> на экскаваторе</w:t>
            </w:r>
          </w:p>
        </w:tc>
        <w:tc>
          <w:tcPr>
            <w:tcW w:w="1276" w:type="dxa"/>
            <w:shd w:val="clear" w:color="auto" w:fill="auto"/>
            <w:hideMark/>
          </w:tcPr>
          <w:p w14:paraId="3F42363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шт.</w:t>
            </w:r>
          </w:p>
        </w:tc>
        <w:tc>
          <w:tcPr>
            <w:tcW w:w="1514" w:type="dxa"/>
            <w:shd w:val="clear" w:color="auto" w:fill="auto"/>
            <w:noWrap/>
            <w:hideMark/>
          </w:tcPr>
          <w:p w14:paraId="6A25E87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43</w:t>
            </w:r>
          </w:p>
        </w:tc>
      </w:tr>
      <w:tr w:rsidR="00561A70" w:rsidRPr="00561A70" w14:paraId="3B62DEF1" w14:textId="77777777" w:rsidTr="00892013">
        <w:trPr>
          <w:trHeight w:val="900"/>
        </w:trPr>
        <w:tc>
          <w:tcPr>
            <w:tcW w:w="704" w:type="dxa"/>
            <w:shd w:val="clear" w:color="auto" w:fill="auto"/>
            <w:noWrap/>
          </w:tcPr>
          <w:p w14:paraId="4DEF5EA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30F663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Свая винтовая стальная, тип СВЛ, двухлопастная, с литым наконечником, диаметр ствола 133 (106) мм, толщина стенки 3 мм, диаметр лопасти 350 мм, длина 6000 мм</w:t>
            </w:r>
          </w:p>
        </w:tc>
        <w:tc>
          <w:tcPr>
            <w:tcW w:w="1276" w:type="dxa"/>
            <w:shd w:val="clear" w:color="auto" w:fill="auto"/>
            <w:hideMark/>
          </w:tcPr>
          <w:p w14:paraId="30D035C0" w14:textId="77777777" w:rsidR="00561A70" w:rsidRPr="00561A70" w:rsidRDefault="00561A70" w:rsidP="00561A70">
            <w:pPr>
              <w:jc w:val="center"/>
              <w:rPr>
                <w:rFonts w:ascii="Terminal" w:eastAsia="Times New Roman" w:hAnsi="Terminal"/>
                <w:color w:val="auto"/>
                <w:shd w:val="clear" w:color="auto" w:fill="auto"/>
              </w:rPr>
            </w:pPr>
            <w:proofErr w:type="spellStart"/>
            <w:r w:rsidRPr="00561A70">
              <w:rPr>
                <w:rFonts w:ascii="Terminal" w:eastAsia="Times New Roman" w:hAnsi="Terminal" w:hint="eastAsia"/>
                <w:color w:val="auto"/>
                <w:shd w:val="clear" w:color="auto" w:fill="auto"/>
              </w:rPr>
              <w:t>шт</w:t>
            </w:r>
            <w:proofErr w:type="spellEnd"/>
          </w:p>
        </w:tc>
        <w:tc>
          <w:tcPr>
            <w:tcW w:w="1514" w:type="dxa"/>
            <w:shd w:val="clear" w:color="auto" w:fill="auto"/>
            <w:noWrap/>
            <w:hideMark/>
          </w:tcPr>
          <w:p w14:paraId="3EAAD96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43</w:t>
            </w:r>
          </w:p>
        </w:tc>
      </w:tr>
      <w:tr w:rsidR="00561A70" w:rsidRPr="00561A70" w14:paraId="7BA8AF2A" w14:textId="77777777" w:rsidTr="00892013">
        <w:trPr>
          <w:trHeight w:val="419"/>
        </w:trPr>
        <w:tc>
          <w:tcPr>
            <w:tcW w:w="704" w:type="dxa"/>
            <w:shd w:val="clear" w:color="auto" w:fill="auto"/>
            <w:noWrap/>
          </w:tcPr>
          <w:p w14:paraId="5B0FA8E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2D08316" w14:textId="77777777" w:rsidR="00561A70" w:rsidRPr="00561A70" w:rsidRDefault="00561A70" w:rsidP="00561A70">
            <w:pPr>
              <w:tabs>
                <w:tab w:val="left" w:pos="2132"/>
              </w:tabs>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tcPr>
          <w:p w14:paraId="1441A78E"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т</w:t>
            </w:r>
          </w:p>
        </w:tc>
        <w:tc>
          <w:tcPr>
            <w:tcW w:w="1514" w:type="dxa"/>
            <w:shd w:val="clear" w:color="auto" w:fill="auto"/>
            <w:noWrap/>
          </w:tcPr>
          <w:p w14:paraId="35C5ADC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1,9008</w:t>
            </w:r>
          </w:p>
        </w:tc>
      </w:tr>
      <w:tr w:rsidR="00561A70" w:rsidRPr="00561A70" w14:paraId="64AADC03" w14:textId="77777777" w:rsidTr="00892013">
        <w:trPr>
          <w:trHeight w:val="426"/>
        </w:trPr>
        <w:tc>
          <w:tcPr>
            <w:tcW w:w="704" w:type="dxa"/>
            <w:shd w:val="clear" w:color="auto" w:fill="auto"/>
            <w:noWrap/>
          </w:tcPr>
          <w:p w14:paraId="1154D27A"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12.1</w:t>
            </w:r>
          </w:p>
        </w:tc>
        <w:tc>
          <w:tcPr>
            <w:tcW w:w="6736" w:type="dxa"/>
            <w:shd w:val="clear" w:color="auto" w:fill="auto"/>
          </w:tcPr>
          <w:p w14:paraId="7E1B3B4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Профили фасонные горячекатаные для шпунтовых свай Л5-УМ из стали марки С255</w:t>
            </w:r>
          </w:p>
        </w:tc>
        <w:tc>
          <w:tcPr>
            <w:tcW w:w="1276" w:type="dxa"/>
            <w:shd w:val="clear" w:color="auto" w:fill="auto"/>
          </w:tcPr>
          <w:p w14:paraId="75BF06E2"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т</w:t>
            </w:r>
          </w:p>
        </w:tc>
        <w:tc>
          <w:tcPr>
            <w:tcW w:w="1514" w:type="dxa"/>
            <w:shd w:val="clear" w:color="auto" w:fill="auto"/>
            <w:noWrap/>
          </w:tcPr>
          <w:p w14:paraId="3C780D8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w:t>
            </w:r>
          </w:p>
        </w:tc>
      </w:tr>
      <w:tr w:rsidR="00561A70" w:rsidRPr="00561A70" w14:paraId="23C3E13E" w14:textId="77777777" w:rsidTr="00892013">
        <w:trPr>
          <w:trHeight w:val="900"/>
        </w:trPr>
        <w:tc>
          <w:tcPr>
            <w:tcW w:w="704" w:type="dxa"/>
            <w:shd w:val="clear" w:color="auto" w:fill="auto"/>
            <w:noWrap/>
          </w:tcPr>
          <w:p w14:paraId="09C74A3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D77D64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3963827C"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м</w:t>
            </w:r>
          </w:p>
        </w:tc>
        <w:tc>
          <w:tcPr>
            <w:tcW w:w="1514" w:type="dxa"/>
            <w:shd w:val="clear" w:color="auto" w:fill="auto"/>
            <w:noWrap/>
          </w:tcPr>
          <w:p w14:paraId="3991A71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72</w:t>
            </w:r>
          </w:p>
        </w:tc>
      </w:tr>
      <w:tr w:rsidR="00561A70" w:rsidRPr="00561A70" w14:paraId="3C41F2DB" w14:textId="77777777" w:rsidTr="00892013">
        <w:trPr>
          <w:trHeight w:val="600"/>
        </w:trPr>
        <w:tc>
          <w:tcPr>
            <w:tcW w:w="704" w:type="dxa"/>
            <w:shd w:val="clear" w:color="auto" w:fill="auto"/>
            <w:noWrap/>
          </w:tcPr>
          <w:p w14:paraId="2CA4D0B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9E85B2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Установка в скважину цельных арматурных каркасов, не требующих наращивания, ЗТ: 0.1, </w:t>
            </w:r>
            <w:proofErr w:type="spellStart"/>
            <w:r w:rsidRPr="00561A70">
              <w:rPr>
                <w:rFonts w:ascii="Terminal" w:eastAsia="Times New Roman" w:hAnsi="Terminal"/>
                <w:color w:val="auto"/>
                <w:shd w:val="clear" w:color="auto" w:fill="auto"/>
              </w:rPr>
              <w:t>ЗТм</w:t>
            </w:r>
            <w:proofErr w:type="spellEnd"/>
            <w:r w:rsidRPr="00561A70">
              <w:rPr>
                <w:rFonts w:ascii="Terminal" w:eastAsia="Times New Roman" w:hAnsi="Terminal"/>
                <w:color w:val="auto"/>
                <w:shd w:val="clear" w:color="auto" w:fill="auto"/>
              </w:rPr>
              <w:t>: 0.06, ЭМ: 0.06</w:t>
            </w:r>
          </w:p>
        </w:tc>
        <w:tc>
          <w:tcPr>
            <w:tcW w:w="1276" w:type="dxa"/>
            <w:shd w:val="clear" w:color="auto" w:fill="auto"/>
            <w:hideMark/>
          </w:tcPr>
          <w:p w14:paraId="71FE542A"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hideMark/>
          </w:tcPr>
          <w:p w14:paraId="44EFBD6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w:t>
            </w:r>
          </w:p>
        </w:tc>
      </w:tr>
      <w:tr w:rsidR="00561A70" w:rsidRPr="00561A70" w14:paraId="425FCB5C" w14:textId="77777777" w:rsidTr="00892013">
        <w:trPr>
          <w:trHeight w:val="600"/>
        </w:trPr>
        <w:tc>
          <w:tcPr>
            <w:tcW w:w="704" w:type="dxa"/>
            <w:shd w:val="clear" w:color="auto" w:fill="auto"/>
            <w:noWrap/>
          </w:tcPr>
          <w:p w14:paraId="490E9E9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0E7CBD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6783088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28EA5F8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0,005952</w:t>
            </w:r>
          </w:p>
        </w:tc>
      </w:tr>
      <w:tr w:rsidR="00561A70" w:rsidRPr="00561A70" w14:paraId="6B6F161A" w14:textId="77777777" w:rsidTr="00892013">
        <w:trPr>
          <w:trHeight w:val="419"/>
        </w:trPr>
        <w:tc>
          <w:tcPr>
            <w:tcW w:w="704" w:type="dxa"/>
            <w:shd w:val="clear" w:color="auto" w:fill="auto"/>
            <w:noWrap/>
          </w:tcPr>
          <w:p w14:paraId="700951E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098D23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hideMark/>
          </w:tcPr>
          <w:p w14:paraId="71C4FE5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2D5D32B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0,03552</w:t>
            </w:r>
          </w:p>
        </w:tc>
      </w:tr>
      <w:tr w:rsidR="00561A70" w:rsidRPr="00561A70" w14:paraId="59651DF8" w14:textId="77777777" w:rsidTr="00892013">
        <w:trPr>
          <w:trHeight w:val="600"/>
        </w:trPr>
        <w:tc>
          <w:tcPr>
            <w:tcW w:w="704" w:type="dxa"/>
            <w:shd w:val="clear" w:color="auto" w:fill="auto"/>
            <w:noWrap/>
          </w:tcPr>
          <w:p w14:paraId="1FAFE72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A44430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Заполнение бетоном полых свай и свай-оболочек диаметром: свыше 80 см</w:t>
            </w:r>
          </w:p>
        </w:tc>
        <w:tc>
          <w:tcPr>
            <w:tcW w:w="1276" w:type="dxa"/>
            <w:shd w:val="clear" w:color="auto" w:fill="auto"/>
            <w:hideMark/>
          </w:tcPr>
          <w:p w14:paraId="67CD08C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3FD7EB2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2,64</w:t>
            </w:r>
          </w:p>
        </w:tc>
      </w:tr>
      <w:tr w:rsidR="00561A70" w:rsidRPr="00561A70" w14:paraId="56E162AB" w14:textId="77777777" w:rsidTr="00892013">
        <w:trPr>
          <w:trHeight w:val="600"/>
        </w:trPr>
        <w:tc>
          <w:tcPr>
            <w:tcW w:w="704" w:type="dxa"/>
            <w:shd w:val="clear" w:color="auto" w:fill="auto"/>
            <w:noWrap/>
          </w:tcPr>
          <w:p w14:paraId="173B9507"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17.1</w:t>
            </w:r>
          </w:p>
        </w:tc>
        <w:tc>
          <w:tcPr>
            <w:tcW w:w="6736" w:type="dxa"/>
            <w:shd w:val="clear" w:color="auto" w:fill="auto"/>
          </w:tcPr>
          <w:p w14:paraId="63D0F08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61A853B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11A08A2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2,6928</w:t>
            </w:r>
          </w:p>
        </w:tc>
      </w:tr>
      <w:tr w:rsidR="00561A70" w:rsidRPr="00561A70" w14:paraId="7B1F50B7" w14:textId="77777777" w:rsidTr="00892013">
        <w:trPr>
          <w:trHeight w:val="191"/>
        </w:trPr>
        <w:tc>
          <w:tcPr>
            <w:tcW w:w="704" w:type="dxa"/>
            <w:shd w:val="clear" w:color="auto" w:fill="auto"/>
            <w:noWrap/>
          </w:tcPr>
          <w:p w14:paraId="1F932C2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C120C4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Резка стального профилированного настила (швеллера)</w:t>
            </w:r>
          </w:p>
        </w:tc>
        <w:tc>
          <w:tcPr>
            <w:tcW w:w="1276" w:type="dxa"/>
            <w:shd w:val="clear" w:color="auto" w:fill="auto"/>
            <w:hideMark/>
          </w:tcPr>
          <w:p w14:paraId="0B6D71B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 реза</w:t>
            </w:r>
          </w:p>
        </w:tc>
        <w:tc>
          <w:tcPr>
            <w:tcW w:w="1514" w:type="dxa"/>
            <w:shd w:val="clear" w:color="auto" w:fill="auto"/>
            <w:noWrap/>
            <w:hideMark/>
          </w:tcPr>
          <w:p w14:paraId="00B000E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2,028</w:t>
            </w:r>
          </w:p>
        </w:tc>
      </w:tr>
      <w:tr w:rsidR="00561A70" w:rsidRPr="00561A70" w14:paraId="32ABFA9E" w14:textId="77777777" w:rsidTr="00892013">
        <w:trPr>
          <w:trHeight w:val="600"/>
        </w:trPr>
        <w:tc>
          <w:tcPr>
            <w:tcW w:w="704" w:type="dxa"/>
            <w:shd w:val="clear" w:color="auto" w:fill="auto"/>
            <w:noWrap/>
          </w:tcPr>
          <w:p w14:paraId="7B68828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36458C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Монтаж металлических конструкций (балок, ригелей, траверс, швеллеров) на установленные опорные металлоконструкции, при ведении работ: с земли</w:t>
            </w:r>
          </w:p>
        </w:tc>
        <w:tc>
          <w:tcPr>
            <w:tcW w:w="1276" w:type="dxa"/>
            <w:shd w:val="clear" w:color="auto" w:fill="auto"/>
            <w:hideMark/>
          </w:tcPr>
          <w:p w14:paraId="6BAE74C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1EC2CF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0,30315</w:t>
            </w:r>
          </w:p>
        </w:tc>
      </w:tr>
      <w:tr w:rsidR="00561A70" w:rsidRPr="00561A70" w14:paraId="0BB23DDC" w14:textId="77777777" w:rsidTr="00892013">
        <w:trPr>
          <w:trHeight w:val="139"/>
        </w:trPr>
        <w:tc>
          <w:tcPr>
            <w:tcW w:w="704" w:type="dxa"/>
            <w:shd w:val="clear" w:color="auto" w:fill="auto"/>
            <w:noWrap/>
          </w:tcPr>
          <w:p w14:paraId="0ABA49E1"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19.1</w:t>
            </w:r>
          </w:p>
        </w:tc>
        <w:tc>
          <w:tcPr>
            <w:tcW w:w="6736" w:type="dxa"/>
            <w:shd w:val="clear" w:color="auto" w:fill="auto"/>
          </w:tcPr>
          <w:p w14:paraId="27B1055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Хомуты стальные</w:t>
            </w:r>
          </w:p>
        </w:tc>
        <w:tc>
          <w:tcPr>
            <w:tcW w:w="1276" w:type="dxa"/>
            <w:shd w:val="clear" w:color="auto" w:fill="auto"/>
          </w:tcPr>
          <w:p w14:paraId="4D26DB2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66B3683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24,51</w:t>
            </w:r>
          </w:p>
        </w:tc>
      </w:tr>
      <w:tr w:rsidR="00561A70" w:rsidRPr="00561A70" w14:paraId="31746201" w14:textId="77777777" w:rsidTr="00892013">
        <w:trPr>
          <w:trHeight w:val="600"/>
        </w:trPr>
        <w:tc>
          <w:tcPr>
            <w:tcW w:w="704" w:type="dxa"/>
            <w:shd w:val="clear" w:color="auto" w:fill="auto"/>
            <w:noWrap/>
          </w:tcPr>
          <w:p w14:paraId="4FFBCAA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99A6F8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Швеллеры стальные горячекатаные, марки стали Ст3пс, Ст3сп, № 12У-24У, № 12П-24П</w:t>
            </w:r>
          </w:p>
        </w:tc>
        <w:tc>
          <w:tcPr>
            <w:tcW w:w="1276" w:type="dxa"/>
            <w:shd w:val="clear" w:color="auto" w:fill="auto"/>
            <w:hideMark/>
          </w:tcPr>
          <w:p w14:paraId="04B5D92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4F59573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0,26832</w:t>
            </w:r>
          </w:p>
        </w:tc>
      </w:tr>
      <w:tr w:rsidR="00561A70" w:rsidRPr="00561A70" w14:paraId="2F75C4AE" w14:textId="77777777" w:rsidTr="00892013">
        <w:trPr>
          <w:trHeight w:val="669"/>
        </w:trPr>
        <w:tc>
          <w:tcPr>
            <w:tcW w:w="704" w:type="dxa"/>
            <w:shd w:val="clear" w:color="auto" w:fill="auto"/>
            <w:noWrap/>
          </w:tcPr>
          <w:p w14:paraId="58E0859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872122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0B2E43C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08EAB6D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0,01032</w:t>
            </w:r>
          </w:p>
        </w:tc>
      </w:tr>
      <w:tr w:rsidR="00561A70" w:rsidRPr="00561A70" w14:paraId="4577D954" w14:textId="77777777" w:rsidTr="00892013">
        <w:trPr>
          <w:trHeight w:val="321"/>
        </w:trPr>
        <w:tc>
          <w:tcPr>
            <w:tcW w:w="704" w:type="dxa"/>
            <w:shd w:val="clear" w:color="auto" w:fill="auto"/>
            <w:noWrap/>
          </w:tcPr>
          <w:p w14:paraId="540707E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CC5ECD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котлованов</w:t>
            </w:r>
          </w:p>
        </w:tc>
        <w:tc>
          <w:tcPr>
            <w:tcW w:w="1276" w:type="dxa"/>
            <w:shd w:val="clear" w:color="auto" w:fill="auto"/>
            <w:hideMark/>
          </w:tcPr>
          <w:p w14:paraId="401C1DD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11B0C4B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0,24684</w:t>
            </w:r>
          </w:p>
        </w:tc>
      </w:tr>
      <w:tr w:rsidR="00561A70" w:rsidRPr="00561A70" w14:paraId="7B0BD048" w14:textId="77777777" w:rsidTr="00892013">
        <w:trPr>
          <w:trHeight w:val="243"/>
        </w:trPr>
        <w:tc>
          <w:tcPr>
            <w:tcW w:w="704" w:type="dxa"/>
            <w:shd w:val="clear" w:color="auto" w:fill="auto"/>
            <w:noWrap/>
          </w:tcPr>
          <w:p w14:paraId="21D9497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7E49E9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hideMark/>
          </w:tcPr>
          <w:p w14:paraId="08A5F05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6100E98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2,1</w:t>
            </w:r>
          </w:p>
        </w:tc>
      </w:tr>
      <w:tr w:rsidR="00561A70" w:rsidRPr="00561A70" w14:paraId="301186D4" w14:textId="77777777" w:rsidTr="00892013">
        <w:trPr>
          <w:trHeight w:val="600"/>
        </w:trPr>
        <w:tc>
          <w:tcPr>
            <w:tcW w:w="704" w:type="dxa"/>
            <w:shd w:val="clear" w:color="auto" w:fill="auto"/>
            <w:noWrap/>
          </w:tcPr>
          <w:p w14:paraId="0F425E1C"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23.1</w:t>
            </w:r>
          </w:p>
        </w:tc>
        <w:tc>
          <w:tcPr>
            <w:tcW w:w="6736" w:type="dxa"/>
            <w:shd w:val="clear" w:color="auto" w:fill="auto"/>
          </w:tcPr>
          <w:p w14:paraId="002106B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0E0AF98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5612F36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2,415</w:t>
            </w:r>
          </w:p>
        </w:tc>
      </w:tr>
      <w:tr w:rsidR="00561A70" w:rsidRPr="00561A70" w14:paraId="7FAABC51" w14:textId="77777777" w:rsidTr="00892013">
        <w:trPr>
          <w:trHeight w:val="273"/>
        </w:trPr>
        <w:tc>
          <w:tcPr>
            <w:tcW w:w="704" w:type="dxa"/>
            <w:shd w:val="clear" w:color="auto" w:fill="auto"/>
            <w:noWrap/>
          </w:tcPr>
          <w:p w14:paraId="2B6E441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036EE5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бетонной подготовки</w:t>
            </w:r>
          </w:p>
        </w:tc>
        <w:tc>
          <w:tcPr>
            <w:tcW w:w="1276" w:type="dxa"/>
            <w:shd w:val="clear" w:color="auto" w:fill="auto"/>
            <w:hideMark/>
          </w:tcPr>
          <w:p w14:paraId="16632E9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76002C2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0,0039</w:t>
            </w:r>
          </w:p>
        </w:tc>
      </w:tr>
      <w:tr w:rsidR="00561A70" w:rsidRPr="00561A70" w14:paraId="425E6EEE" w14:textId="77777777" w:rsidTr="00892013">
        <w:trPr>
          <w:trHeight w:val="634"/>
        </w:trPr>
        <w:tc>
          <w:tcPr>
            <w:tcW w:w="704" w:type="dxa"/>
            <w:shd w:val="clear" w:color="auto" w:fill="auto"/>
            <w:noWrap/>
          </w:tcPr>
          <w:p w14:paraId="54075BD9"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24.1</w:t>
            </w:r>
          </w:p>
        </w:tc>
        <w:tc>
          <w:tcPr>
            <w:tcW w:w="6736" w:type="dxa"/>
            <w:shd w:val="clear" w:color="auto" w:fill="auto"/>
          </w:tcPr>
          <w:p w14:paraId="395B676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0299BC0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5ECEE61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0,3978</w:t>
            </w:r>
          </w:p>
        </w:tc>
      </w:tr>
      <w:tr w:rsidR="00561A70" w:rsidRPr="00561A70" w14:paraId="0E46BCF0" w14:textId="77777777" w:rsidTr="00892013">
        <w:trPr>
          <w:trHeight w:val="600"/>
        </w:trPr>
        <w:tc>
          <w:tcPr>
            <w:tcW w:w="704" w:type="dxa"/>
            <w:shd w:val="clear" w:color="auto" w:fill="auto"/>
            <w:noWrap/>
          </w:tcPr>
          <w:p w14:paraId="3BD2782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457516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hideMark/>
          </w:tcPr>
          <w:p w14:paraId="74DA6D8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7AA7B13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0,0204</w:t>
            </w:r>
          </w:p>
        </w:tc>
      </w:tr>
      <w:tr w:rsidR="00561A70" w:rsidRPr="00561A70" w14:paraId="3BB1B4C3" w14:textId="77777777" w:rsidTr="00892013">
        <w:trPr>
          <w:trHeight w:val="363"/>
        </w:trPr>
        <w:tc>
          <w:tcPr>
            <w:tcW w:w="704" w:type="dxa"/>
            <w:shd w:val="clear" w:color="auto" w:fill="auto"/>
            <w:noWrap/>
          </w:tcPr>
          <w:p w14:paraId="4ACB05F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9B00F0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hideMark/>
          </w:tcPr>
          <w:p w14:paraId="223E1C0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43C6C64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2,04</w:t>
            </w:r>
          </w:p>
        </w:tc>
      </w:tr>
      <w:tr w:rsidR="00561A70" w:rsidRPr="00561A70" w14:paraId="3BA2A6BE" w14:textId="77777777" w:rsidTr="00892013">
        <w:trPr>
          <w:trHeight w:val="600"/>
        </w:trPr>
        <w:tc>
          <w:tcPr>
            <w:tcW w:w="704" w:type="dxa"/>
            <w:shd w:val="clear" w:color="auto" w:fill="auto"/>
            <w:noWrap/>
          </w:tcPr>
          <w:p w14:paraId="2B70794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4EA5E5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Демонтаж опалубки монолитных железобетонных конструкций: фундаментных плит</w:t>
            </w:r>
          </w:p>
        </w:tc>
        <w:tc>
          <w:tcPr>
            <w:tcW w:w="1276" w:type="dxa"/>
            <w:shd w:val="clear" w:color="auto" w:fill="auto"/>
            <w:hideMark/>
          </w:tcPr>
          <w:p w14:paraId="7E32ABA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hideMark/>
          </w:tcPr>
          <w:p w14:paraId="78F0741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0,126</w:t>
            </w:r>
          </w:p>
        </w:tc>
      </w:tr>
      <w:tr w:rsidR="00561A70" w:rsidRPr="00561A70" w14:paraId="3A8DA68D" w14:textId="77777777" w:rsidTr="00892013">
        <w:trPr>
          <w:trHeight w:val="423"/>
        </w:trPr>
        <w:tc>
          <w:tcPr>
            <w:tcW w:w="704" w:type="dxa"/>
            <w:shd w:val="clear" w:color="auto" w:fill="auto"/>
            <w:noWrap/>
          </w:tcPr>
          <w:p w14:paraId="69E3A1C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CC18E6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hideMark/>
          </w:tcPr>
          <w:p w14:paraId="0880FA1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hideMark/>
          </w:tcPr>
          <w:p w14:paraId="5706CA5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0,126</w:t>
            </w:r>
          </w:p>
        </w:tc>
      </w:tr>
      <w:tr w:rsidR="00561A70" w:rsidRPr="00561A70" w14:paraId="7C53AE4A" w14:textId="77777777" w:rsidTr="00892013">
        <w:trPr>
          <w:trHeight w:val="423"/>
        </w:trPr>
        <w:tc>
          <w:tcPr>
            <w:tcW w:w="704" w:type="dxa"/>
            <w:shd w:val="clear" w:color="auto" w:fill="auto"/>
            <w:noWrap/>
          </w:tcPr>
          <w:p w14:paraId="673B507A"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28.1</w:t>
            </w:r>
          </w:p>
        </w:tc>
        <w:tc>
          <w:tcPr>
            <w:tcW w:w="6736" w:type="dxa"/>
            <w:shd w:val="clear" w:color="auto" w:fill="auto"/>
          </w:tcPr>
          <w:p w14:paraId="698B4FA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207CAD9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6A1D2CF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0,002016</w:t>
            </w:r>
          </w:p>
        </w:tc>
      </w:tr>
      <w:tr w:rsidR="00561A70" w:rsidRPr="00561A70" w14:paraId="2A6EE4C2" w14:textId="77777777" w:rsidTr="00892013">
        <w:trPr>
          <w:trHeight w:val="423"/>
        </w:trPr>
        <w:tc>
          <w:tcPr>
            <w:tcW w:w="704" w:type="dxa"/>
            <w:shd w:val="clear" w:color="auto" w:fill="auto"/>
            <w:noWrap/>
          </w:tcPr>
          <w:p w14:paraId="3152388E"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28.2</w:t>
            </w:r>
          </w:p>
        </w:tc>
        <w:tc>
          <w:tcPr>
            <w:tcW w:w="6736" w:type="dxa"/>
            <w:shd w:val="clear" w:color="auto" w:fill="auto"/>
          </w:tcPr>
          <w:p w14:paraId="3A507A2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3C6BDAF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10BC7F5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30,24</w:t>
            </w:r>
          </w:p>
        </w:tc>
      </w:tr>
      <w:tr w:rsidR="00561A70" w:rsidRPr="00561A70" w14:paraId="5EA3F3D3" w14:textId="77777777" w:rsidTr="00892013">
        <w:trPr>
          <w:trHeight w:val="423"/>
        </w:trPr>
        <w:tc>
          <w:tcPr>
            <w:tcW w:w="704" w:type="dxa"/>
            <w:shd w:val="clear" w:color="auto" w:fill="auto"/>
            <w:noWrap/>
          </w:tcPr>
          <w:p w14:paraId="7B4AB55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C1D07F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00C7F57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121F87A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0,16896</w:t>
            </w:r>
          </w:p>
        </w:tc>
      </w:tr>
      <w:tr w:rsidR="00561A70" w:rsidRPr="00561A70" w14:paraId="0FDAC238" w14:textId="77777777" w:rsidTr="00892013">
        <w:trPr>
          <w:trHeight w:val="423"/>
        </w:trPr>
        <w:tc>
          <w:tcPr>
            <w:tcW w:w="704" w:type="dxa"/>
            <w:shd w:val="clear" w:color="auto" w:fill="auto"/>
            <w:noWrap/>
          </w:tcPr>
          <w:p w14:paraId="52CDC90B"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29.1</w:t>
            </w:r>
          </w:p>
        </w:tc>
        <w:tc>
          <w:tcPr>
            <w:tcW w:w="6736" w:type="dxa"/>
            <w:shd w:val="clear" w:color="auto" w:fill="auto"/>
          </w:tcPr>
          <w:p w14:paraId="3BA695F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00D519C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0A4B8FD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0,1706496</w:t>
            </w:r>
          </w:p>
        </w:tc>
      </w:tr>
      <w:tr w:rsidR="00561A70" w:rsidRPr="00561A70" w14:paraId="05ECC6CE" w14:textId="77777777" w:rsidTr="00892013">
        <w:trPr>
          <w:trHeight w:val="423"/>
        </w:trPr>
        <w:tc>
          <w:tcPr>
            <w:tcW w:w="704" w:type="dxa"/>
            <w:shd w:val="clear" w:color="auto" w:fill="auto"/>
            <w:noWrap/>
          </w:tcPr>
          <w:p w14:paraId="56598E6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4B92CD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мокрых грунтах</w:t>
            </w:r>
          </w:p>
        </w:tc>
        <w:tc>
          <w:tcPr>
            <w:tcW w:w="1276" w:type="dxa"/>
            <w:shd w:val="clear" w:color="auto" w:fill="auto"/>
          </w:tcPr>
          <w:p w14:paraId="0EFA42C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31E0536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0,2141</w:t>
            </w:r>
          </w:p>
        </w:tc>
      </w:tr>
      <w:tr w:rsidR="00561A70" w:rsidRPr="00561A70" w14:paraId="2FEC370C" w14:textId="77777777" w:rsidTr="00892013">
        <w:trPr>
          <w:trHeight w:val="423"/>
        </w:trPr>
        <w:tc>
          <w:tcPr>
            <w:tcW w:w="704" w:type="dxa"/>
            <w:shd w:val="clear" w:color="auto" w:fill="auto"/>
            <w:noWrap/>
          </w:tcPr>
          <w:p w14:paraId="6793704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E472A6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0,59 м, расход арматуры 7 кг на 1 м, бетон В15, объем 0,271 м3</w:t>
            </w:r>
          </w:p>
        </w:tc>
        <w:tc>
          <w:tcPr>
            <w:tcW w:w="1276" w:type="dxa"/>
            <w:shd w:val="clear" w:color="auto" w:fill="auto"/>
          </w:tcPr>
          <w:p w14:paraId="2B32D71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587231C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2,36</w:t>
            </w:r>
          </w:p>
        </w:tc>
      </w:tr>
      <w:tr w:rsidR="00561A70" w:rsidRPr="00561A70" w14:paraId="6B068E00" w14:textId="77777777" w:rsidTr="00892013">
        <w:trPr>
          <w:trHeight w:val="423"/>
        </w:trPr>
        <w:tc>
          <w:tcPr>
            <w:tcW w:w="704" w:type="dxa"/>
            <w:shd w:val="clear" w:color="auto" w:fill="auto"/>
            <w:noWrap/>
          </w:tcPr>
          <w:p w14:paraId="1408911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7B2EF0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0,89 м, расход арматуры 8 кг на 1 м, бетон В15, объем 0,27 м3</w:t>
            </w:r>
          </w:p>
        </w:tc>
        <w:tc>
          <w:tcPr>
            <w:tcW w:w="1276" w:type="dxa"/>
            <w:shd w:val="clear" w:color="auto" w:fill="auto"/>
          </w:tcPr>
          <w:p w14:paraId="1687D66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7439DE0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1,78</w:t>
            </w:r>
          </w:p>
        </w:tc>
      </w:tr>
      <w:tr w:rsidR="00561A70" w:rsidRPr="00561A70" w14:paraId="18765276" w14:textId="77777777" w:rsidTr="00892013">
        <w:trPr>
          <w:trHeight w:val="423"/>
        </w:trPr>
        <w:tc>
          <w:tcPr>
            <w:tcW w:w="704" w:type="dxa"/>
            <w:shd w:val="clear" w:color="auto" w:fill="auto"/>
            <w:noWrap/>
          </w:tcPr>
          <w:p w14:paraId="7582745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8B5D51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0,2 м3, бетон В15, расход арматуры от 50 до 100 кг/м3</w:t>
            </w:r>
          </w:p>
        </w:tc>
        <w:tc>
          <w:tcPr>
            <w:tcW w:w="1276" w:type="dxa"/>
            <w:shd w:val="clear" w:color="auto" w:fill="auto"/>
          </w:tcPr>
          <w:p w14:paraId="62BCC91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7F7A78B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0,45</w:t>
            </w:r>
          </w:p>
        </w:tc>
      </w:tr>
      <w:tr w:rsidR="00561A70" w:rsidRPr="00561A70" w14:paraId="6144EF45" w14:textId="77777777" w:rsidTr="00892013">
        <w:trPr>
          <w:trHeight w:val="423"/>
        </w:trPr>
        <w:tc>
          <w:tcPr>
            <w:tcW w:w="704" w:type="dxa"/>
            <w:shd w:val="clear" w:color="auto" w:fill="auto"/>
            <w:noWrap/>
          </w:tcPr>
          <w:p w14:paraId="0E46391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708A7A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6214A76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4D661BC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0,04</w:t>
            </w:r>
          </w:p>
        </w:tc>
      </w:tr>
      <w:tr w:rsidR="00561A70" w:rsidRPr="00561A70" w14:paraId="6279C434" w14:textId="77777777" w:rsidTr="00892013">
        <w:trPr>
          <w:trHeight w:val="423"/>
        </w:trPr>
        <w:tc>
          <w:tcPr>
            <w:tcW w:w="704" w:type="dxa"/>
            <w:shd w:val="clear" w:color="auto" w:fill="auto"/>
            <w:noWrap/>
          </w:tcPr>
          <w:p w14:paraId="2C9C109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A34771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49C9CD8D"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5DDF818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w:t>
            </w:r>
          </w:p>
        </w:tc>
      </w:tr>
      <w:tr w:rsidR="00561A70" w:rsidRPr="00561A70" w14:paraId="7BDC597A" w14:textId="77777777" w:rsidTr="00892013">
        <w:trPr>
          <w:trHeight w:val="423"/>
        </w:trPr>
        <w:tc>
          <w:tcPr>
            <w:tcW w:w="704" w:type="dxa"/>
            <w:shd w:val="clear" w:color="auto" w:fill="auto"/>
            <w:noWrap/>
          </w:tcPr>
          <w:p w14:paraId="7468F1C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90F646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5E8BEE2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393D330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0,0355</w:t>
            </w:r>
          </w:p>
        </w:tc>
      </w:tr>
      <w:tr w:rsidR="00561A70" w:rsidRPr="00561A70" w14:paraId="0C6E0722" w14:textId="77777777" w:rsidTr="00892013">
        <w:trPr>
          <w:trHeight w:val="423"/>
        </w:trPr>
        <w:tc>
          <w:tcPr>
            <w:tcW w:w="704" w:type="dxa"/>
            <w:shd w:val="clear" w:color="auto" w:fill="auto"/>
            <w:noWrap/>
          </w:tcPr>
          <w:p w14:paraId="4F61A2C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FAE265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0702FD4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отверстий</w:t>
            </w:r>
          </w:p>
        </w:tc>
        <w:tc>
          <w:tcPr>
            <w:tcW w:w="1514" w:type="dxa"/>
            <w:shd w:val="clear" w:color="auto" w:fill="auto"/>
            <w:noWrap/>
          </w:tcPr>
          <w:p w14:paraId="18BC574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0,08</w:t>
            </w:r>
          </w:p>
        </w:tc>
      </w:tr>
      <w:tr w:rsidR="00561A70" w:rsidRPr="00561A70" w14:paraId="0C089E30" w14:textId="77777777" w:rsidTr="00892013">
        <w:trPr>
          <w:trHeight w:val="423"/>
        </w:trPr>
        <w:tc>
          <w:tcPr>
            <w:tcW w:w="704" w:type="dxa"/>
            <w:shd w:val="clear" w:color="auto" w:fill="auto"/>
            <w:noWrap/>
          </w:tcPr>
          <w:p w14:paraId="741454E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B09180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полиэтиленовых фасонных частей: отводов, колен, патрубков, переходов</w:t>
            </w:r>
          </w:p>
        </w:tc>
        <w:tc>
          <w:tcPr>
            <w:tcW w:w="1276" w:type="dxa"/>
            <w:shd w:val="clear" w:color="auto" w:fill="auto"/>
          </w:tcPr>
          <w:p w14:paraId="36EC7C2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10 </w:t>
            </w: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2964687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w:t>
            </w:r>
          </w:p>
        </w:tc>
      </w:tr>
      <w:tr w:rsidR="00561A70" w:rsidRPr="00561A70" w14:paraId="5963D5D4" w14:textId="77777777" w:rsidTr="00892013">
        <w:trPr>
          <w:trHeight w:val="423"/>
        </w:trPr>
        <w:tc>
          <w:tcPr>
            <w:tcW w:w="704" w:type="dxa"/>
            <w:shd w:val="clear" w:color="auto" w:fill="auto"/>
            <w:noWrap/>
          </w:tcPr>
          <w:p w14:paraId="41A93BB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4643EF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Отвод 90° полиэтиленовый литой, электросварной, диаметр 160 мм</w:t>
            </w:r>
          </w:p>
        </w:tc>
        <w:tc>
          <w:tcPr>
            <w:tcW w:w="1276" w:type="dxa"/>
            <w:shd w:val="clear" w:color="auto" w:fill="auto"/>
          </w:tcPr>
          <w:p w14:paraId="64CF28CB"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7A5CE90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r w:rsidR="00561A70" w:rsidRPr="00561A70" w14:paraId="5488944C" w14:textId="77777777" w:rsidTr="00892013">
        <w:trPr>
          <w:trHeight w:val="423"/>
        </w:trPr>
        <w:tc>
          <w:tcPr>
            <w:tcW w:w="704" w:type="dxa"/>
            <w:shd w:val="clear" w:color="auto" w:fill="auto"/>
            <w:noWrap/>
          </w:tcPr>
          <w:p w14:paraId="660F19A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C5719B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полиэтиленовых фасонных частей: тройников</w:t>
            </w:r>
          </w:p>
        </w:tc>
        <w:tc>
          <w:tcPr>
            <w:tcW w:w="1276" w:type="dxa"/>
            <w:shd w:val="clear" w:color="auto" w:fill="auto"/>
          </w:tcPr>
          <w:p w14:paraId="6483693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10 </w:t>
            </w: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206818B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w:t>
            </w:r>
          </w:p>
        </w:tc>
      </w:tr>
      <w:tr w:rsidR="00561A70" w:rsidRPr="00561A70" w14:paraId="3B73CE4E" w14:textId="77777777" w:rsidTr="00892013">
        <w:trPr>
          <w:trHeight w:val="423"/>
        </w:trPr>
        <w:tc>
          <w:tcPr>
            <w:tcW w:w="704" w:type="dxa"/>
            <w:shd w:val="clear" w:color="auto" w:fill="auto"/>
            <w:noWrap/>
          </w:tcPr>
          <w:p w14:paraId="16ADF87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B2179F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Тройник полиэтиленовый сварной, ПЭ100, номинальное давление 1,0 МПа, диаметр 160 мм</w:t>
            </w:r>
          </w:p>
        </w:tc>
        <w:tc>
          <w:tcPr>
            <w:tcW w:w="1276" w:type="dxa"/>
            <w:shd w:val="clear" w:color="auto" w:fill="auto"/>
          </w:tcPr>
          <w:p w14:paraId="3E50F44A"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42B8828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r w:rsidR="00561A70" w:rsidRPr="00561A70" w14:paraId="041A78C8" w14:textId="77777777" w:rsidTr="00892013">
        <w:trPr>
          <w:trHeight w:val="423"/>
        </w:trPr>
        <w:tc>
          <w:tcPr>
            <w:tcW w:w="704" w:type="dxa"/>
            <w:shd w:val="clear" w:color="auto" w:fill="auto"/>
            <w:noWrap/>
          </w:tcPr>
          <w:p w14:paraId="64BE63B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70389F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160 мм</w:t>
            </w:r>
          </w:p>
        </w:tc>
        <w:tc>
          <w:tcPr>
            <w:tcW w:w="1276" w:type="dxa"/>
            <w:shd w:val="clear" w:color="auto" w:fill="auto"/>
          </w:tcPr>
          <w:p w14:paraId="5DCFBA1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0521FE0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0,0686</w:t>
            </w:r>
          </w:p>
        </w:tc>
      </w:tr>
      <w:tr w:rsidR="00561A70" w:rsidRPr="00561A70" w14:paraId="46378D24" w14:textId="77777777" w:rsidTr="00892013">
        <w:trPr>
          <w:trHeight w:val="423"/>
        </w:trPr>
        <w:tc>
          <w:tcPr>
            <w:tcW w:w="704" w:type="dxa"/>
            <w:shd w:val="clear" w:color="auto" w:fill="auto"/>
            <w:noWrap/>
          </w:tcPr>
          <w:p w14:paraId="0698534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CBF43E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полиэтиленовые, кроме газопроводных ПЭ100, для транспортировки воды, стандартное размерное отношение SDR17, номинальный наружный диаметр 160 мм, толщина стенки 9,5 мм</w:t>
            </w:r>
          </w:p>
        </w:tc>
        <w:tc>
          <w:tcPr>
            <w:tcW w:w="1276" w:type="dxa"/>
            <w:shd w:val="clear" w:color="auto" w:fill="auto"/>
          </w:tcPr>
          <w:p w14:paraId="709CB37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469E693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69,1488</w:t>
            </w:r>
          </w:p>
        </w:tc>
      </w:tr>
      <w:tr w:rsidR="00561A70" w:rsidRPr="00561A70" w14:paraId="441DB2A0" w14:textId="77777777" w:rsidTr="00892013">
        <w:trPr>
          <w:trHeight w:val="423"/>
        </w:trPr>
        <w:tc>
          <w:tcPr>
            <w:tcW w:w="704" w:type="dxa"/>
            <w:shd w:val="clear" w:color="auto" w:fill="auto"/>
            <w:noWrap/>
          </w:tcPr>
          <w:p w14:paraId="5C2E8B5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0A3C28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110 до 160 мм</w:t>
            </w:r>
          </w:p>
        </w:tc>
        <w:tc>
          <w:tcPr>
            <w:tcW w:w="1276" w:type="dxa"/>
            <w:shd w:val="clear" w:color="auto" w:fill="auto"/>
          </w:tcPr>
          <w:p w14:paraId="256B551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соединение</w:t>
            </w:r>
          </w:p>
        </w:tc>
        <w:tc>
          <w:tcPr>
            <w:tcW w:w="1514" w:type="dxa"/>
            <w:shd w:val="clear" w:color="auto" w:fill="auto"/>
            <w:noWrap/>
          </w:tcPr>
          <w:p w14:paraId="21AB4FB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w:t>
            </w:r>
          </w:p>
        </w:tc>
      </w:tr>
      <w:tr w:rsidR="00561A70" w:rsidRPr="00561A70" w14:paraId="24B28FCC" w14:textId="77777777" w:rsidTr="00892013">
        <w:trPr>
          <w:trHeight w:val="423"/>
        </w:trPr>
        <w:tc>
          <w:tcPr>
            <w:tcW w:w="704" w:type="dxa"/>
            <w:shd w:val="clear" w:color="auto" w:fill="auto"/>
            <w:noWrap/>
          </w:tcPr>
          <w:p w14:paraId="425A7A7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419947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Присоединение канализационных трубопроводов к существующей сети в грунтах: мокрых</w:t>
            </w:r>
          </w:p>
        </w:tc>
        <w:tc>
          <w:tcPr>
            <w:tcW w:w="1276" w:type="dxa"/>
            <w:shd w:val="clear" w:color="auto" w:fill="auto"/>
          </w:tcPr>
          <w:p w14:paraId="046102D5"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18B64CF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r w:rsidR="00561A70" w:rsidRPr="00561A70" w14:paraId="67FDB6F6" w14:textId="77777777" w:rsidTr="00892013">
        <w:trPr>
          <w:trHeight w:val="423"/>
        </w:trPr>
        <w:tc>
          <w:tcPr>
            <w:tcW w:w="704" w:type="dxa"/>
            <w:shd w:val="clear" w:color="auto" w:fill="auto"/>
            <w:noWrap/>
          </w:tcPr>
          <w:p w14:paraId="71433B3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B433FA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с погрузкой на автомобили-самосвалы в траншеях экскаватором &lt;обратная лопата&gt; с ковшом вместимостью 0,65 (0,5-1) м3, группа грунтов: 2</w:t>
            </w:r>
          </w:p>
        </w:tc>
        <w:tc>
          <w:tcPr>
            <w:tcW w:w="1276" w:type="dxa"/>
            <w:shd w:val="clear" w:color="auto" w:fill="auto"/>
          </w:tcPr>
          <w:p w14:paraId="1DED32E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2FC65D8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0,714376</w:t>
            </w:r>
          </w:p>
        </w:tc>
      </w:tr>
      <w:tr w:rsidR="00561A70" w:rsidRPr="00561A70" w14:paraId="5C98A77B" w14:textId="77777777" w:rsidTr="00892013">
        <w:trPr>
          <w:trHeight w:val="423"/>
        </w:trPr>
        <w:tc>
          <w:tcPr>
            <w:tcW w:w="704" w:type="dxa"/>
            <w:shd w:val="clear" w:color="auto" w:fill="auto"/>
            <w:noWrap/>
          </w:tcPr>
          <w:p w14:paraId="0B60F5C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1C28BA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tcPr>
          <w:p w14:paraId="3F7502E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06FE15D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0,2143128</w:t>
            </w:r>
          </w:p>
        </w:tc>
      </w:tr>
      <w:tr w:rsidR="00561A70" w:rsidRPr="00561A70" w14:paraId="07815A5D" w14:textId="77777777" w:rsidTr="00892013">
        <w:trPr>
          <w:trHeight w:val="423"/>
        </w:trPr>
        <w:tc>
          <w:tcPr>
            <w:tcW w:w="704" w:type="dxa"/>
            <w:shd w:val="clear" w:color="auto" w:fill="auto"/>
            <w:noWrap/>
          </w:tcPr>
          <w:p w14:paraId="675DF35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A4E6D9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tcPr>
          <w:p w14:paraId="4DCFDB4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3A1D0CD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1428,752</w:t>
            </w:r>
          </w:p>
        </w:tc>
      </w:tr>
      <w:tr w:rsidR="00561A70" w:rsidRPr="00561A70" w14:paraId="1925F3F9" w14:textId="77777777" w:rsidTr="00892013">
        <w:trPr>
          <w:trHeight w:val="423"/>
        </w:trPr>
        <w:tc>
          <w:tcPr>
            <w:tcW w:w="704" w:type="dxa"/>
            <w:shd w:val="clear" w:color="auto" w:fill="auto"/>
            <w:noWrap/>
          </w:tcPr>
          <w:p w14:paraId="08744A4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051300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Работа на отвале, группа грунтов: 2-3</w:t>
            </w:r>
          </w:p>
        </w:tc>
        <w:tc>
          <w:tcPr>
            <w:tcW w:w="1276" w:type="dxa"/>
            <w:shd w:val="clear" w:color="auto" w:fill="auto"/>
          </w:tcPr>
          <w:p w14:paraId="75AC278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6876304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0,714376</w:t>
            </w:r>
          </w:p>
        </w:tc>
      </w:tr>
      <w:tr w:rsidR="00561A70" w:rsidRPr="00561A70" w14:paraId="100617B9" w14:textId="77777777" w:rsidTr="00892013">
        <w:trPr>
          <w:trHeight w:val="423"/>
        </w:trPr>
        <w:tc>
          <w:tcPr>
            <w:tcW w:w="704" w:type="dxa"/>
            <w:shd w:val="clear" w:color="auto" w:fill="auto"/>
            <w:noWrap/>
          </w:tcPr>
          <w:p w14:paraId="600D607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C397F6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tcPr>
          <w:p w14:paraId="44D88C2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4285547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0,0265938</w:t>
            </w:r>
          </w:p>
        </w:tc>
      </w:tr>
      <w:tr w:rsidR="00561A70" w:rsidRPr="00561A70" w14:paraId="4F090FD1" w14:textId="77777777" w:rsidTr="00892013">
        <w:trPr>
          <w:trHeight w:val="423"/>
        </w:trPr>
        <w:tc>
          <w:tcPr>
            <w:tcW w:w="704" w:type="dxa"/>
            <w:shd w:val="clear" w:color="auto" w:fill="auto"/>
            <w:noWrap/>
          </w:tcPr>
          <w:p w14:paraId="54C8DA6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86FF5E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3A39F0F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5BDD2CB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0,6206551</w:t>
            </w:r>
          </w:p>
        </w:tc>
      </w:tr>
      <w:tr w:rsidR="00561A70" w:rsidRPr="00561A70" w14:paraId="1E282BCC" w14:textId="77777777" w:rsidTr="00892013">
        <w:trPr>
          <w:trHeight w:val="423"/>
        </w:trPr>
        <w:tc>
          <w:tcPr>
            <w:tcW w:w="704" w:type="dxa"/>
            <w:shd w:val="clear" w:color="auto" w:fill="auto"/>
            <w:noWrap/>
          </w:tcPr>
          <w:p w14:paraId="29B0ACA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9DB5EF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6FD66E8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105B6B1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620,6551</w:t>
            </w:r>
          </w:p>
        </w:tc>
      </w:tr>
      <w:tr w:rsidR="00561A70" w:rsidRPr="00561A70" w14:paraId="1972C18C" w14:textId="77777777" w:rsidTr="00892013">
        <w:trPr>
          <w:trHeight w:val="423"/>
        </w:trPr>
        <w:tc>
          <w:tcPr>
            <w:tcW w:w="704" w:type="dxa"/>
            <w:shd w:val="clear" w:color="auto" w:fill="auto"/>
            <w:noWrap/>
          </w:tcPr>
          <w:p w14:paraId="0624EDC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1C3B04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 перемещении грунта на каждые последующие 5 м добавлять: к норме 01-01-033-03</w:t>
            </w:r>
          </w:p>
        </w:tc>
        <w:tc>
          <w:tcPr>
            <w:tcW w:w="1276" w:type="dxa"/>
            <w:shd w:val="clear" w:color="auto" w:fill="auto"/>
          </w:tcPr>
          <w:p w14:paraId="5B4DA53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4CC76B7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0,6206551</w:t>
            </w:r>
          </w:p>
        </w:tc>
      </w:tr>
      <w:tr w:rsidR="00561A70" w:rsidRPr="00561A70" w14:paraId="79684064" w14:textId="77777777" w:rsidTr="00892013">
        <w:trPr>
          <w:trHeight w:val="423"/>
        </w:trPr>
        <w:tc>
          <w:tcPr>
            <w:tcW w:w="704" w:type="dxa"/>
            <w:shd w:val="clear" w:color="auto" w:fill="auto"/>
            <w:noWrap/>
          </w:tcPr>
          <w:p w14:paraId="6277E15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C0D8DE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траншей</w:t>
            </w:r>
          </w:p>
        </w:tc>
        <w:tc>
          <w:tcPr>
            <w:tcW w:w="1276" w:type="dxa"/>
            <w:shd w:val="clear" w:color="auto" w:fill="auto"/>
          </w:tcPr>
          <w:p w14:paraId="1F094D4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42E57FE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6,2573</w:t>
            </w:r>
          </w:p>
        </w:tc>
      </w:tr>
      <w:tr w:rsidR="00561A70" w:rsidRPr="00561A70" w14:paraId="74F68170" w14:textId="77777777" w:rsidTr="00892013">
        <w:trPr>
          <w:trHeight w:val="423"/>
        </w:trPr>
        <w:tc>
          <w:tcPr>
            <w:tcW w:w="704" w:type="dxa"/>
            <w:shd w:val="clear" w:color="auto" w:fill="auto"/>
            <w:noWrap/>
          </w:tcPr>
          <w:p w14:paraId="2F7B321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43E710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Погружение винтовых свай длиной до 12 м, диаметром 106 мм на глубину 6 м </w:t>
            </w:r>
            <w:proofErr w:type="spellStart"/>
            <w:r w:rsidRPr="00561A70">
              <w:rPr>
                <w:rFonts w:ascii="Terminal" w:eastAsia="Times New Roman" w:hAnsi="Terminal"/>
                <w:color w:val="auto"/>
                <w:shd w:val="clear" w:color="auto" w:fill="auto"/>
              </w:rPr>
              <w:t>гидровращателем</w:t>
            </w:r>
            <w:proofErr w:type="spellEnd"/>
            <w:r w:rsidRPr="00561A70">
              <w:rPr>
                <w:rFonts w:ascii="Terminal" w:eastAsia="Times New Roman" w:hAnsi="Terminal"/>
                <w:color w:val="auto"/>
                <w:shd w:val="clear" w:color="auto" w:fill="auto"/>
              </w:rPr>
              <w:t xml:space="preserve"> на экскаваторе</w:t>
            </w:r>
          </w:p>
        </w:tc>
        <w:tc>
          <w:tcPr>
            <w:tcW w:w="1276" w:type="dxa"/>
            <w:shd w:val="clear" w:color="auto" w:fill="auto"/>
          </w:tcPr>
          <w:p w14:paraId="0A83FCDB"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04881E1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98</w:t>
            </w:r>
          </w:p>
        </w:tc>
      </w:tr>
      <w:tr w:rsidR="00561A70" w:rsidRPr="00561A70" w14:paraId="5C0DACF1" w14:textId="77777777" w:rsidTr="00892013">
        <w:trPr>
          <w:trHeight w:val="423"/>
        </w:trPr>
        <w:tc>
          <w:tcPr>
            <w:tcW w:w="704" w:type="dxa"/>
            <w:shd w:val="clear" w:color="auto" w:fill="auto"/>
            <w:noWrap/>
          </w:tcPr>
          <w:p w14:paraId="2FD08AE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E6E1C2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Свая винтовая стальная, тип СВЛ, двухлопастная, с литым наконечником, диаметр ствола 133 (106) мм, толщина стенки 3 мм, диаметр лопасти 350 мм, длина 6000 мм</w:t>
            </w:r>
          </w:p>
        </w:tc>
        <w:tc>
          <w:tcPr>
            <w:tcW w:w="1276" w:type="dxa"/>
            <w:shd w:val="clear" w:color="auto" w:fill="auto"/>
          </w:tcPr>
          <w:p w14:paraId="113A1820"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7CBC3A1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98</w:t>
            </w:r>
          </w:p>
        </w:tc>
      </w:tr>
      <w:tr w:rsidR="00561A70" w:rsidRPr="00561A70" w14:paraId="67FE1EA5" w14:textId="77777777" w:rsidTr="00892013">
        <w:trPr>
          <w:trHeight w:val="423"/>
        </w:trPr>
        <w:tc>
          <w:tcPr>
            <w:tcW w:w="704" w:type="dxa"/>
            <w:shd w:val="clear" w:color="auto" w:fill="auto"/>
            <w:noWrap/>
          </w:tcPr>
          <w:p w14:paraId="13B08E1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746E6F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tcPr>
          <w:p w14:paraId="76173B7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745124C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3,2736</w:t>
            </w:r>
          </w:p>
        </w:tc>
      </w:tr>
      <w:tr w:rsidR="00561A70" w:rsidRPr="00561A70" w14:paraId="7BDA4054" w14:textId="77777777" w:rsidTr="00892013">
        <w:trPr>
          <w:trHeight w:val="423"/>
        </w:trPr>
        <w:tc>
          <w:tcPr>
            <w:tcW w:w="704" w:type="dxa"/>
            <w:shd w:val="clear" w:color="auto" w:fill="auto"/>
            <w:noWrap/>
          </w:tcPr>
          <w:p w14:paraId="1AEA8D1D"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57.1</w:t>
            </w:r>
          </w:p>
        </w:tc>
        <w:tc>
          <w:tcPr>
            <w:tcW w:w="6736" w:type="dxa"/>
            <w:shd w:val="clear" w:color="auto" w:fill="auto"/>
          </w:tcPr>
          <w:p w14:paraId="33345DF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Профили фасонные горячекатаные для шпунтовых свай Л5-УМ из стали марки С255</w:t>
            </w:r>
          </w:p>
        </w:tc>
        <w:tc>
          <w:tcPr>
            <w:tcW w:w="1276" w:type="dxa"/>
            <w:shd w:val="clear" w:color="auto" w:fill="auto"/>
          </w:tcPr>
          <w:p w14:paraId="7B058AB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1EA6B0D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w:t>
            </w:r>
          </w:p>
        </w:tc>
      </w:tr>
      <w:tr w:rsidR="00561A70" w:rsidRPr="00561A70" w14:paraId="4DB22E19" w14:textId="77777777" w:rsidTr="00892013">
        <w:trPr>
          <w:trHeight w:val="423"/>
        </w:trPr>
        <w:tc>
          <w:tcPr>
            <w:tcW w:w="704" w:type="dxa"/>
            <w:shd w:val="clear" w:color="auto" w:fill="auto"/>
            <w:noWrap/>
          </w:tcPr>
          <w:p w14:paraId="7EE2C0C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C09E88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032B893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383B157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124</w:t>
            </w:r>
          </w:p>
        </w:tc>
      </w:tr>
      <w:tr w:rsidR="00561A70" w:rsidRPr="00561A70" w14:paraId="72612406" w14:textId="77777777" w:rsidTr="00892013">
        <w:trPr>
          <w:trHeight w:val="423"/>
        </w:trPr>
        <w:tc>
          <w:tcPr>
            <w:tcW w:w="704" w:type="dxa"/>
            <w:shd w:val="clear" w:color="auto" w:fill="auto"/>
            <w:noWrap/>
          </w:tcPr>
          <w:p w14:paraId="479F5FB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827687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в скважину арматурного каркаса</w:t>
            </w:r>
          </w:p>
        </w:tc>
        <w:tc>
          <w:tcPr>
            <w:tcW w:w="1276" w:type="dxa"/>
            <w:shd w:val="clear" w:color="auto" w:fill="auto"/>
          </w:tcPr>
          <w:p w14:paraId="2ADE67AE"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313C53A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20</w:t>
            </w:r>
          </w:p>
        </w:tc>
      </w:tr>
      <w:tr w:rsidR="00561A70" w:rsidRPr="00561A70" w14:paraId="45D388CF" w14:textId="77777777" w:rsidTr="00892013">
        <w:trPr>
          <w:trHeight w:val="423"/>
        </w:trPr>
        <w:tc>
          <w:tcPr>
            <w:tcW w:w="704" w:type="dxa"/>
            <w:shd w:val="clear" w:color="auto" w:fill="auto"/>
            <w:noWrap/>
          </w:tcPr>
          <w:p w14:paraId="13AFE08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D45A00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5319894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15B46D5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0,00992</w:t>
            </w:r>
          </w:p>
        </w:tc>
      </w:tr>
      <w:tr w:rsidR="00561A70" w:rsidRPr="00561A70" w14:paraId="02F1E20E" w14:textId="77777777" w:rsidTr="00892013">
        <w:trPr>
          <w:trHeight w:val="423"/>
        </w:trPr>
        <w:tc>
          <w:tcPr>
            <w:tcW w:w="704" w:type="dxa"/>
            <w:shd w:val="clear" w:color="auto" w:fill="auto"/>
            <w:noWrap/>
          </w:tcPr>
          <w:p w14:paraId="5F343DB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231AC5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tcPr>
          <w:p w14:paraId="76AD6B4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75F995B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0,0592</w:t>
            </w:r>
          </w:p>
        </w:tc>
      </w:tr>
      <w:tr w:rsidR="00561A70" w:rsidRPr="00561A70" w14:paraId="6DD6C078" w14:textId="77777777" w:rsidTr="00892013">
        <w:trPr>
          <w:trHeight w:val="423"/>
        </w:trPr>
        <w:tc>
          <w:tcPr>
            <w:tcW w:w="704" w:type="dxa"/>
            <w:shd w:val="clear" w:color="auto" w:fill="auto"/>
            <w:noWrap/>
          </w:tcPr>
          <w:p w14:paraId="1479F2B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5609F0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Заполнение бетоном полых свай и свай-оболочек диаметром: свыше 80 см</w:t>
            </w:r>
          </w:p>
        </w:tc>
        <w:tc>
          <w:tcPr>
            <w:tcW w:w="1276" w:type="dxa"/>
            <w:shd w:val="clear" w:color="auto" w:fill="auto"/>
          </w:tcPr>
          <w:p w14:paraId="06C1FD3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5B1C758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5,2</w:t>
            </w:r>
          </w:p>
        </w:tc>
      </w:tr>
      <w:tr w:rsidR="00561A70" w:rsidRPr="00561A70" w14:paraId="2AE97D9A" w14:textId="77777777" w:rsidTr="00892013">
        <w:trPr>
          <w:trHeight w:val="423"/>
        </w:trPr>
        <w:tc>
          <w:tcPr>
            <w:tcW w:w="704" w:type="dxa"/>
            <w:shd w:val="clear" w:color="auto" w:fill="auto"/>
            <w:noWrap/>
          </w:tcPr>
          <w:p w14:paraId="62A2AD68"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62.1</w:t>
            </w:r>
          </w:p>
        </w:tc>
        <w:tc>
          <w:tcPr>
            <w:tcW w:w="6736" w:type="dxa"/>
            <w:shd w:val="clear" w:color="auto" w:fill="auto"/>
          </w:tcPr>
          <w:p w14:paraId="15E36BB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50A710E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440898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5,304</w:t>
            </w:r>
          </w:p>
        </w:tc>
      </w:tr>
      <w:tr w:rsidR="00561A70" w:rsidRPr="00561A70" w14:paraId="015CB1CF" w14:textId="77777777" w:rsidTr="00892013">
        <w:trPr>
          <w:trHeight w:val="423"/>
        </w:trPr>
        <w:tc>
          <w:tcPr>
            <w:tcW w:w="704" w:type="dxa"/>
            <w:shd w:val="clear" w:color="auto" w:fill="auto"/>
            <w:noWrap/>
          </w:tcPr>
          <w:p w14:paraId="5A844A3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01F446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Резка стального профилированного настила (швеллера)</w:t>
            </w:r>
          </w:p>
        </w:tc>
        <w:tc>
          <w:tcPr>
            <w:tcW w:w="1276" w:type="dxa"/>
            <w:shd w:val="clear" w:color="auto" w:fill="auto"/>
          </w:tcPr>
          <w:p w14:paraId="6A90980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 реза</w:t>
            </w:r>
          </w:p>
        </w:tc>
        <w:tc>
          <w:tcPr>
            <w:tcW w:w="1514" w:type="dxa"/>
            <w:shd w:val="clear" w:color="auto" w:fill="auto"/>
            <w:noWrap/>
          </w:tcPr>
          <w:p w14:paraId="4826537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4,628</w:t>
            </w:r>
          </w:p>
        </w:tc>
      </w:tr>
      <w:tr w:rsidR="00561A70" w:rsidRPr="00561A70" w14:paraId="667E2639" w14:textId="77777777" w:rsidTr="00892013">
        <w:trPr>
          <w:trHeight w:val="423"/>
        </w:trPr>
        <w:tc>
          <w:tcPr>
            <w:tcW w:w="704" w:type="dxa"/>
            <w:shd w:val="clear" w:color="auto" w:fill="auto"/>
            <w:noWrap/>
          </w:tcPr>
          <w:p w14:paraId="5C1E00C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611B7E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Монтаж металлических конструкций (балок, ригелей, траверс, швеллеров) на установленные опорные металлоконструкции, при ведении работ: с земли</w:t>
            </w:r>
          </w:p>
        </w:tc>
        <w:tc>
          <w:tcPr>
            <w:tcW w:w="1276" w:type="dxa"/>
            <w:shd w:val="clear" w:color="auto" w:fill="auto"/>
          </w:tcPr>
          <w:p w14:paraId="70C9E34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0C20EF0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0,6909</w:t>
            </w:r>
          </w:p>
        </w:tc>
      </w:tr>
      <w:tr w:rsidR="00561A70" w:rsidRPr="00561A70" w14:paraId="42E4408F" w14:textId="77777777" w:rsidTr="00892013">
        <w:trPr>
          <w:trHeight w:val="423"/>
        </w:trPr>
        <w:tc>
          <w:tcPr>
            <w:tcW w:w="704" w:type="dxa"/>
            <w:shd w:val="clear" w:color="auto" w:fill="auto"/>
            <w:noWrap/>
          </w:tcPr>
          <w:p w14:paraId="108D3446"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64.1</w:t>
            </w:r>
          </w:p>
        </w:tc>
        <w:tc>
          <w:tcPr>
            <w:tcW w:w="6736" w:type="dxa"/>
            <w:shd w:val="clear" w:color="auto" w:fill="auto"/>
          </w:tcPr>
          <w:p w14:paraId="141B138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Хомуты стальные</w:t>
            </w:r>
          </w:p>
        </w:tc>
        <w:tc>
          <w:tcPr>
            <w:tcW w:w="1276" w:type="dxa"/>
            <w:shd w:val="clear" w:color="auto" w:fill="auto"/>
          </w:tcPr>
          <w:p w14:paraId="6DCA1C4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7DABCCF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55,86</w:t>
            </w:r>
          </w:p>
        </w:tc>
      </w:tr>
      <w:tr w:rsidR="00561A70" w:rsidRPr="00561A70" w14:paraId="61DD9C3E" w14:textId="77777777" w:rsidTr="00892013">
        <w:trPr>
          <w:trHeight w:val="423"/>
        </w:trPr>
        <w:tc>
          <w:tcPr>
            <w:tcW w:w="704" w:type="dxa"/>
            <w:shd w:val="clear" w:color="auto" w:fill="auto"/>
            <w:noWrap/>
          </w:tcPr>
          <w:p w14:paraId="498D736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291453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Швеллеры стальные горячекатаные, марки стали Ст3пс, Ст3сп, № 12У-24У, № 12П-24П</w:t>
            </w:r>
          </w:p>
        </w:tc>
        <w:tc>
          <w:tcPr>
            <w:tcW w:w="1276" w:type="dxa"/>
            <w:shd w:val="clear" w:color="auto" w:fill="auto"/>
          </w:tcPr>
          <w:p w14:paraId="2A19CA3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3A6F7B6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0,61152</w:t>
            </w:r>
          </w:p>
        </w:tc>
      </w:tr>
      <w:tr w:rsidR="00561A70" w:rsidRPr="00561A70" w14:paraId="2E7E5100" w14:textId="77777777" w:rsidTr="00892013">
        <w:trPr>
          <w:trHeight w:val="423"/>
        </w:trPr>
        <w:tc>
          <w:tcPr>
            <w:tcW w:w="704" w:type="dxa"/>
            <w:shd w:val="clear" w:color="auto" w:fill="auto"/>
            <w:noWrap/>
          </w:tcPr>
          <w:p w14:paraId="0DBFEC7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DF40F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0DCBEBE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6325717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0,02352</w:t>
            </w:r>
          </w:p>
        </w:tc>
      </w:tr>
      <w:tr w:rsidR="00561A70" w:rsidRPr="00561A70" w14:paraId="3E35D05E" w14:textId="77777777" w:rsidTr="00892013">
        <w:trPr>
          <w:trHeight w:val="423"/>
        </w:trPr>
        <w:tc>
          <w:tcPr>
            <w:tcW w:w="704" w:type="dxa"/>
            <w:shd w:val="clear" w:color="auto" w:fill="auto"/>
            <w:noWrap/>
          </w:tcPr>
          <w:p w14:paraId="3EF6290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4906B4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котлованов</w:t>
            </w:r>
          </w:p>
        </w:tc>
        <w:tc>
          <w:tcPr>
            <w:tcW w:w="1276" w:type="dxa"/>
            <w:shd w:val="clear" w:color="auto" w:fill="auto"/>
          </w:tcPr>
          <w:p w14:paraId="336F463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4EE4E51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0,88646</w:t>
            </w:r>
          </w:p>
        </w:tc>
      </w:tr>
      <w:tr w:rsidR="00561A70" w:rsidRPr="00561A70" w14:paraId="7233AE71" w14:textId="77777777" w:rsidTr="00892013">
        <w:trPr>
          <w:trHeight w:val="423"/>
        </w:trPr>
        <w:tc>
          <w:tcPr>
            <w:tcW w:w="704" w:type="dxa"/>
            <w:shd w:val="clear" w:color="auto" w:fill="auto"/>
            <w:noWrap/>
          </w:tcPr>
          <w:p w14:paraId="3187694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2DEE5C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tcPr>
          <w:p w14:paraId="2C217EA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1C04761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w:t>
            </w:r>
          </w:p>
        </w:tc>
      </w:tr>
      <w:tr w:rsidR="00561A70" w:rsidRPr="00561A70" w14:paraId="360A575E" w14:textId="77777777" w:rsidTr="00892013">
        <w:trPr>
          <w:trHeight w:val="423"/>
        </w:trPr>
        <w:tc>
          <w:tcPr>
            <w:tcW w:w="704" w:type="dxa"/>
            <w:shd w:val="clear" w:color="auto" w:fill="auto"/>
            <w:noWrap/>
          </w:tcPr>
          <w:p w14:paraId="43B80D93"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68.1</w:t>
            </w:r>
          </w:p>
        </w:tc>
        <w:tc>
          <w:tcPr>
            <w:tcW w:w="6736" w:type="dxa"/>
            <w:shd w:val="clear" w:color="auto" w:fill="auto"/>
          </w:tcPr>
          <w:p w14:paraId="06EDA93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6681F45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228727B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8,05</w:t>
            </w:r>
          </w:p>
        </w:tc>
      </w:tr>
      <w:tr w:rsidR="00561A70" w:rsidRPr="00561A70" w14:paraId="6DBE9CFB" w14:textId="77777777" w:rsidTr="00892013">
        <w:trPr>
          <w:trHeight w:val="423"/>
        </w:trPr>
        <w:tc>
          <w:tcPr>
            <w:tcW w:w="704" w:type="dxa"/>
            <w:shd w:val="clear" w:color="auto" w:fill="auto"/>
            <w:noWrap/>
          </w:tcPr>
          <w:p w14:paraId="45C66F1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A18DB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бетонной подготовки</w:t>
            </w:r>
          </w:p>
        </w:tc>
        <w:tc>
          <w:tcPr>
            <w:tcW w:w="1276" w:type="dxa"/>
            <w:shd w:val="clear" w:color="auto" w:fill="auto"/>
          </w:tcPr>
          <w:p w14:paraId="18C5973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6F460F1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0,0115</w:t>
            </w:r>
          </w:p>
        </w:tc>
      </w:tr>
      <w:tr w:rsidR="00561A70" w:rsidRPr="00561A70" w14:paraId="1CBD70EF" w14:textId="77777777" w:rsidTr="00892013">
        <w:trPr>
          <w:trHeight w:val="423"/>
        </w:trPr>
        <w:tc>
          <w:tcPr>
            <w:tcW w:w="704" w:type="dxa"/>
            <w:shd w:val="clear" w:color="auto" w:fill="auto"/>
            <w:noWrap/>
          </w:tcPr>
          <w:p w14:paraId="4499341B"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69.1</w:t>
            </w:r>
          </w:p>
        </w:tc>
        <w:tc>
          <w:tcPr>
            <w:tcW w:w="6736" w:type="dxa"/>
            <w:shd w:val="clear" w:color="auto" w:fill="auto"/>
          </w:tcPr>
          <w:p w14:paraId="4470D17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371FA98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54B772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1,173</w:t>
            </w:r>
          </w:p>
        </w:tc>
      </w:tr>
      <w:tr w:rsidR="00561A70" w:rsidRPr="00561A70" w14:paraId="3D9100CC" w14:textId="77777777" w:rsidTr="00892013">
        <w:trPr>
          <w:trHeight w:val="423"/>
        </w:trPr>
        <w:tc>
          <w:tcPr>
            <w:tcW w:w="704" w:type="dxa"/>
            <w:shd w:val="clear" w:color="auto" w:fill="auto"/>
            <w:noWrap/>
          </w:tcPr>
          <w:p w14:paraId="2AA2379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C3BB9F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tcPr>
          <w:p w14:paraId="0A59A98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2CC9320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w:t>
            </w:r>
          </w:p>
        </w:tc>
      </w:tr>
      <w:tr w:rsidR="00561A70" w:rsidRPr="00561A70" w14:paraId="047C2516" w14:textId="77777777" w:rsidTr="00892013">
        <w:trPr>
          <w:trHeight w:val="423"/>
        </w:trPr>
        <w:tc>
          <w:tcPr>
            <w:tcW w:w="704" w:type="dxa"/>
            <w:shd w:val="clear" w:color="auto" w:fill="auto"/>
            <w:noWrap/>
          </w:tcPr>
          <w:p w14:paraId="7ED86C2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FBABA9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4993F36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4BEDFFD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w:t>
            </w:r>
          </w:p>
        </w:tc>
      </w:tr>
      <w:tr w:rsidR="00561A70" w:rsidRPr="00561A70" w14:paraId="093764AE" w14:textId="77777777" w:rsidTr="00892013">
        <w:trPr>
          <w:trHeight w:val="423"/>
        </w:trPr>
        <w:tc>
          <w:tcPr>
            <w:tcW w:w="704" w:type="dxa"/>
            <w:shd w:val="clear" w:color="auto" w:fill="auto"/>
            <w:noWrap/>
          </w:tcPr>
          <w:p w14:paraId="29A771E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7C91AD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Демонтаж опалубки монолитных железобетонных конструкций: фундаментных плит</w:t>
            </w:r>
          </w:p>
        </w:tc>
        <w:tc>
          <w:tcPr>
            <w:tcW w:w="1276" w:type="dxa"/>
            <w:shd w:val="clear" w:color="auto" w:fill="auto"/>
          </w:tcPr>
          <w:p w14:paraId="19164F0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07E221C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0,28</w:t>
            </w:r>
          </w:p>
        </w:tc>
      </w:tr>
      <w:tr w:rsidR="00561A70" w:rsidRPr="00561A70" w14:paraId="00228C41" w14:textId="77777777" w:rsidTr="00892013">
        <w:trPr>
          <w:trHeight w:val="423"/>
        </w:trPr>
        <w:tc>
          <w:tcPr>
            <w:tcW w:w="704" w:type="dxa"/>
            <w:shd w:val="clear" w:color="auto" w:fill="auto"/>
            <w:noWrap/>
          </w:tcPr>
          <w:p w14:paraId="2D1E2B5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970C6E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768B44C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57DACE2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0,28</w:t>
            </w:r>
          </w:p>
        </w:tc>
      </w:tr>
      <w:tr w:rsidR="00561A70" w:rsidRPr="00561A70" w14:paraId="001F9C3A" w14:textId="77777777" w:rsidTr="00892013">
        <w:trPr>
          <w:trHeight w:val="423"/>
        </w:trPr>
        <w:tc>
          <w:tcPr>
            <w:tcW w:w="704" w:type="dxa"/>
            <w:shd w:val="clear" w:color="auto" w:fill="auto"/>
            <w:noWrap/>
          </w:tcPr>
          <w:p w14:paraId="486B38EF"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73.1</w:t>
            </w:r>
          </w:p>
        </w:tc>
        <w:tc>
          <w:tcPr>
            <w:tcW w:w="6736" w:type="dxa"/>
            <w:shd w:val="clear" w:color="auto" w:fill="auto"/>
          </w:tcPr>
          <w:p w14:paraId="5473FFD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0129D8B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3D6C55A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0,00448</w:t>
            </w:r>
          </w:p>
        </w:tc>
      </w:tr>
      <w:tr w:rsidR="00561A70" w:rsidRPr="00561A70" w14:paraId="494198CC" w14:textId="77777777" w:rsidTr="00892013">
        <w:trPr>
          <w:trHeight w:val="423"/>
        </w:trPr>
        <w:tc>
          <w:tcPr>
            <w:tcW w:w="704" w:type="dxa"/>
            <w:shd w:val="clear" w:color="auto" w:fill="auto"/>
            <w:noWrap/>
          </w:tcPr>
          <w:p w14:paraId="57B91BDC"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73.2</w:t>
            </w:r>
          </w:p>
        </w:tc>
        <w:tc>
          <w:tcPr>
            <w:tcW w:w="6736" w:type="dxa"/>
            <w:shd w:val="clear" w:color="auto" w:fill="auto"/>
          </w:tcPr>
          <w:p w14:paraId="736EA90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77566AA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4947241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67,2</w:t>
            </w:r>
          </w:p>
        </w:tc>
      </w:tr>
      <w:tr w:rsidR="00561A70" w:rsidRPr="00561A70" w14:paraId="596682DB" w14:textId="77777777" w:rsidTr="00892013">
        <w:trPr>
          <w:trHeight w:val="423"/>
        </w:trPr>
        <w:tc>
          <w:tcPr>
            <w:tcW w:w="704" w:type="dxa"/>
            <w:shd w:val="clear" w:color="auto" w:fill="auto"/>
            <w:noWrap/>
          </w:tcPr>
          <w:p w14:paraId="748F944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338ADF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70773A9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290FACD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0,4978</w:t>
            </w:r>
          </w:p>
        </w:tc>
      </w:tr>
      <w:tr w:rsidR="00561A70" w:rsidRPr="00561A70" w14:paraId="02E867E5" w14:textId="77777777" w:rsidTr="00892013">
        <w:trPr>
          <w:trHeight w:val="423"/>
        </w:trPr>
        <w:tc>
          <w:tcPr>
            <w:tcW w:w="704" w:type="dxa"/>
            <w:shd w:val="clear" w:color="auto" w:fill="auto"/>
            <w:noWrap/>
          </w:tcPr>
          <w:p w14:paraId="4CB6E1BA"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74.1</w:t>
            </w:r>
          </w:p>
        </w:tc>
        <w:tc>
          <w:tcPr>
            <w:tcW w:w="6736" w:type="dxa"/>
            <w:shd w:val="clear" w:color="auto" w:fill="auto"/>
          </w:tcPr>
          <w:p w14:paraId="1EFE721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226AB35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726E0CA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0,502778</w:t>
            </w:r>
          </w:p>
        </w:tc>
      </w:tr>
      <w:tr w:rsidR="00561A70" w:rsidRPr="00561A70" w14:paraId="48236F5B" w14:textId="77777777" w:rsidTr="00892013">
        <w:trPr>
          <w:trHeight w:val="423"/>
        </w:trPr>
        <w:tc>
          <w:tcPr>
            <w:tcW w:w="704" w:type="dxa"/>
            <w:shd w:val="clear" w:color="auto" w:fill="auto"/>
            <w:noWrap/>
          </w:tcPr>
          <w:p w14:paraId="28E66E2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B1D476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1,5 м в мокрых грунтах</w:t>
            </w:r>
          </w:p>
        </w:tc>
        <w:tc>
          <w:tcPr>
            <w:tcW w:w="1276" w:type="dxa"/>
            <w:shd w:val="clear" w:color="auto" w:fill="auto"/>
          </w:tcPr>
          <w:p w14:paraId="1D484A5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7958362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0,126</w:t>
            </w:r>
          </w:p>
        </w:tc>
      </w:tr>
      <w:tr w:rsidR="00561A70" w:rsidRPr="00561A70" w14:paraId="5C6B8ECC" w14:textId="77777777" w:rsidTr="00892013">
        <w:trPr>
          <w:trHeight w:val="423"/>
        </w:trPr>
        <w:tc>
          <w:tcPr>
            <w:tcW w:w="704" w:type="dxa"/>
            <w:shd w:val="clear" w:color="auto" w:fill="auto"/>
            <w:noWrap/>
          </w:tcPr>
          <w:p w14:paraId="1273DE9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22EE2E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для колодцев сборное железобетонное, диаметр 1500 мм, объем бетона 0,265 м3</w:t>
            </w:r>
          </w:p>
        </w:tc>
        <w:tc>
          <w:tcPr>
            <w:tcW w:w="1276" w:type="dxa"/>
            <w:shd w:val="clear" w:color="auto" w:fill="auto"/>
          </w:tcPr>
          <w:p w14:paraId="5BC2A90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55DB62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1,18</w:t>
            </w:r>
          </w:p>
        </w:tc>
      </w:tr>
      <w:tr w:rsidR="00561A70" w:rsidRPr="00561A70" w14:paraId="4C683170" w14:textId="77777777" w:rsidTr="00892013">
        <w:trPr>
          <w:trHeight w:val="423"/>
        </w:trPr>
        <w:tc>
          <w:tcPr>
            <w:tcW w:w="704" w:type="dxa"/>
            <w:shd w:val="clear" w:color="auto" w:fill="auto"/>
            <w:noWrap/>
          </w:tcPr>
          <w:p w14:paraId="255206E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6DF506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0,89 м, расход арматуры 8 кг на 1 м, бетон В15, объем 0,4 м3</w:t>
            </w:r>
          </w:p>
        </w:tc>
        <w:tc>
          <w:tcPr>
            <w:tcW w:w="1276" w:type="dxa"/>
            <w:shd w:val="clear" w:color="auto" w:fill="auto"/>
          </w:tcPr>
          <w:p w14:paraId="501CC87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7B42CAB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0,89</w:t>
            </w:r>
          </w:p>
        </w:tc>
      </w:tr>
      <w:tr w:rsidR="00561A70" w:rsidRPr="00561A70" w14:paraId="044E1F14" w14:textId="77777777" w:rsidTr="00892013">
        <w:trPr>
          <w:trHeight w:val="423"/>
        </w:trPr>
        <w:tc>
          <w:tcPr>
            <w:tcW w:w="704" w:type="dxa"/>
            <w:shd w:val="clear" w:color="auto" w:fill="auto"/>
            <w:noWrap/>
          </w:tcPr>
          <w:p w14:paraId="543D76D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506130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w:t>
            </w:r>
          </w:p>
        </w:tc>
        <w:tc>
          <w:tcPr>
            <w:tcW w:w="1276" w:type="dxa"/>
            <w:shd w:val="clear" w:color="auto" w:fill="auto"/>
          </w:tcPr>
          <w:p w14:paraId="6515522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7DFD951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0,15</w:t>
            </w:r>
          </w:p>
        </w:tc>
      </w:tr>
      <w:tr w:rsidR="00561A70" w:rsidRPr="00561A70" w14:paraId="0A2AEF6D" w14:textId="77777777" w:rsidTr="00892013">
        <w:trPr>
          <w:trHeight w:val="423"/>
        </w:trPr>
        <w:tc>
          <w:tcPr>
            <w:tcW w:w="704" w:type="dxa"/>
            <w:shd w:val="clear" w:color="auto" w:fill="auto"/>
            <w:noWrap/>
          </w:tcPr>
          <w:p w14:paraId="440AF5E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3880B6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452B98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49318C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w:t>
            </w:r>
          </w:p>
        </w:tc>
      </w:tr>
      <w:tr w:rsidR="00561A70" w:rsidRPr="00561A70" w14:paraId="57D77B8E" w14:textId="77777777" w:rsidTr="00892013">
        <w:trPr>
          <w:trHeight w:val="423"/>
        </w:trPr>
        <w:tc>
          <w:tcPr>
            <w:tcW w:w="704" w:type="dxa"/>
            <w:shd w:val="clear" w:color="auto" w:fill="auto"/>
            <w:noWrap/>
          </w:tcPr>
          <w:p w14:paraId="2C2FED9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5BB385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3A6C2935"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6275AF6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32D9C590" w14:textId="77777777" w:rsidTr="00892013">
        <w:trPr>
          <w:trHeight w:val="423"/>
        </w:trPr>
        <w:tc>
          <w:tcPr>
            <w:tcW w:w="704" w:type="dxa"/>
            <w:shd w:val="clear" w:color="auto" w:fill="auto"/>
            <w:noWrap/>
          </w:tcPr>
          <w:p w14:paraId="00ABCEB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A259A3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мокрых грунтах</w:t>
            </w:r>
          </w:p>
        </w:tc>
        <w:tc>
          <w:tcPr>
            <w:tcW w:w="1276" w:type="dxa"/>
            <w:shd w:val="clear" w:color="auto" w:fill="auto"/>
          </w:tcPr>
          <w:p w14:paraId="6F9B27F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2E594C8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0,314</w:t>
            </w:r>
          </w:p>
        </w:tc>
      </w:tr>
      <w:tr w:rsidR="00561A70" w:rsidRPr="00561A70" w14:paraId="78A6D068" w14:textId="77777777" w:rsidTr="00892013">
        <w:trPr>
          <w:trHeight w:val="427"/>
        </w:trPr>
        <w:tc>
          <w:tcPr>
            <w:tcW w:w="704" w:type="dxa"/>
            <w:shd w:val="clear" w:color="auto" w:fill="auto"/>
            <w:noWrap/>
          </w:tcPr>
          <w:p w14:paraId="677CFC1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0DF722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для колодцев сборное железобетонное, диаметр 1000 мм, бетон В15, объем 0,16 м3</w:t>
            </w:r>
          </w:p>
        </w:tc>
        <w:tc>
          <w:tcPr>
            <w:tcW w:w="1276" w:type="dxa"/>
            <w:shd w:val="clear" w:color="auto" w:fill="auto"/>
          </w:tcPr>
          <w:p w14:paraId="572AB7F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1CE0D70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2,36</w:t>
            </w:r>
          </w:p>
        </w:tc>
      </w:tr>
      <w:tr w:rsidR="00561A70" w:rsidRPr="00561A70" w14:paraId="35ABA36E" w14:textId="77777777" w:rsidTr="00892013">
        <w:trPr>
          <w:trHeight w:val="423"/>
        </w:trPr>
        <w:tc>
          <w:tcPr>
            <w:tcW w:w="704" w:type="dxa"/>
            <w:shd w:val="clear" w:color="auto" w:fill="auto"/>
            <w:noWrap/>
          </w:tcPr>
          <w:p w14:paraId="329618F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347DCC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0,89 м, расход арматуры 8 кг на 1 м, бетон В15, объем 0,24 м3</w:t>
            </w:r>
          </w:p>
        </w:tc>
        <w:tc>
          <w:tcPr>
            <w:tcW w:w="1276" w:type="dxa"/>
            <w:shd w:val="clear" w:color="auto" w:fill="auto"/>
          </w:tcPr>
          <w:p w14:paraId="36EE52A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6FE4C02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7,12</w:t>
            </w:r>
          </w:p>
        </w:tc>
      </w:tr>
      <w:tr w:rsidR="00561A70" w:rsidRPr="00561A70" w14:paraId="090A1A8B" w14:textId="77777777" w:rsidTr="00892013">
        <w:trPr>
          <w:trHeight w:val="423"/>
        </w:trPr>
        <w:tc>
          <w:tcPr>
            <w:tcW w:w="704" w:type="dxa"/>
            <w:shd w:val="clear" w:color="auto" w:fill="auto"/>
            <w:noWrap/>
          </w:tcPr>
          <w:p w14:paraId="14A98D1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796E5A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0,2 м3, бетон В15, расход арматуры от 50 до 100 кг/м3</w:t>
            </w:r>
          </w:p>
        </w:tc>
        <w:tc>
          <w:tcPr>
            <w:tcW w:w="1276" w:type="dxa"/>
            <w:shd w:val="clear" w:color="auto" w:fill="auto"/>
          </w:tcPr>
          <w:p w14:paraId="02F41A6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69A5646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w:t>
            </w:r>
          </w:p>
        </w:tc>
      </w:tr>
      <w:tr w:rsidR="00561A70" w:rsidRPr="00561A70" w14:paraId="3E6244F5" w14:textId="77777777" w:rsidTr="00892013">
        <w:trPr>
          <w:trHeight w:val="423"/>
        </w:trPr>
        <w:tc>
          <w:tcPr>
            <w:tcW w:w="704" w:type="dxa"/>
            <w:shd w:val="clear" w:color="auto" w:fill="auto"/>
            <w:noWrap/>
          </w:tcPr>
          <w:p w14:paraId="63A8FD6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50ED12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047BAD5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17B60EC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0,18</w:t>
            </w:r>
          </w:p>
        </w:tc>
      </w:tr>
      <w:tr w:rsidR="00561A70" w:rsidRPr="00561A70" w14:paraId="46FDF920" w14:textId="77777777" w:rsidTr="00892013">
        <w:trPr>
          <w:trHeight w:val="423"/>
        </w:trPr>
        <w:tc>
          <w:tcPr>
            <w:tcW w:w="704" w:type="dxa"/>
            <w:shd w:val="clear" w:color="auto" w:fill="auto"/>
            <w:noWrap/>
          </w:tcPr>
          <w:p w14:paraId="5AFC423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A8548A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0641984C"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1D7C5CB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2C673D82" w14:textId="77777777" w:rsidTr="00892013">
        <w:trPr>
          <w:trHeight w:val="423"/>
        </w:trPr>
        <w:tc>
          <w:tcPr>
            <w:tcW w:w="704" w:type="dxa"/>
            <w:shd w:val="clear" w:color="auto" w:fill="auto"/>
            <w:noWrap/>
          </w:tcPr>
          <w:p w14:paraId="184B2B4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C6FBF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6ABBD6D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432CE55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0,1135</w:t>
            </w:r>
          </w:p>
        </w:tc>
      </w:tr>
      <w:tr w:rsidR="00561A70" w:rsidRPr="00561A70" w14:paraId="7E30D358" w14:textId="77777777" w:rsidTr="00892013">
        <w:trPr>
          <w:trHeight w:val="423"/>
        </w:trPr>
        <w:tc>
          <w:tcPr>
            <w:tcW w:w="704" w:type="dxa"/>
            <w:shd w:val="clear" w:color="auto" w:fill="auto"/>
            <w:noWrap/>
          </w:tcPr>
          <w:p w14:paraId="0FAF643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6A4707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7D7B60F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отверстий</w:t>
            </w:r>
          </w:p>
        </w:tc>
        <w:tc>
          <w:tcPr>
            <w:tcW w:w="1514" w:type="dxa"/>
            <w:shd w:val="clear" w:color="auto" w:fill="auto"/>
            <w:noWrap/>
          </w:tcPr>
          <w:p w14:paraId="0142E3F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w:t>
            </w:r>
          </w:p>
        </w:tc>
      </w:tr>
      <w:tr w:rsidR="00561A70" w:rsidRPr="00561A70" w14:paraId="3B3BED18" w14:textId="77777777" w:rsidTr="00892013">
        <w:trPr>
          <w:trHeight w:val="423"/>
        </w:trPr>
        <w:tc>
          <w:tcPr>
            <w:tcW w:w="704" w:type="dxa"/>
            <w:shd w:val="clear" w:color="auto" w:fill="auto"/>
            <w:noWrap/>
          </w:tcPr>
          <w:p w14:paraId="3228DBE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488A80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225 мм</w:t>
            </w:r>
          </w:p>
        </w:tc>
        <w:tc>
          <w:tcPr>
            <w:tcW w:w="1276" w:type="dxa"/>
            <w:shd w:val="clear" w:color="auto" w:fill="auto"/>
          </w:tcPr>
          <w:p w14:paraId="69A3B59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487B3F6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0,1277</w:t>
            </w:r>
          </w:p>
        </w:tc>
      </w:tr>
      <w:tr w:rsidR="00561A70" w:rsidRPr="00561A70" w14:paraId="52B1F3D9" w14:textId="77777777" w:rsidTr="00892013">
        <w:trPr>
          <w:trHeight w:val="423"/>
        </w:trPr>
        <w:tc>
          <w:tcPr>
            <w:tcW w:w="704" w:type="dxa"/>
            <w:shd w:val="clear" w:color="auto" w:fill="auto"/>
            <w:noWrap/>
          </w:tcPr>
          <w:p w14:paraId="05037EA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21F54D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полиэтиленовые, кроме газопроводных ПЭ100, для транспортировки воды, стандартное размерное отношение SDR21, номинальный наружный диаметр 225 мм, толщина стенки 10,8 мм</w:t>
            </w:r>
          </w:p>
        </w:tc>
        <w:tc>
          <w:tcPr>
            <w:tcW w:w="1276" w:type="dxa"/>
            <w:shd w:val="clear" w:color="auto" w:fill="auto"/>
          </w:tcPr>
          <w:p w14:paraId="37078DF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37DDCA9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128,8493</w:t>
            </w:r>
          </w:p>
        </w:tc>
      </w:tr>
      <w:tr w:rsidR="00561A70" w:rsidRPr="00561A70" w14:paraId="2082BFE3" w14:textId="77777777" w:rsidTr="00892013">
        <w:trPr>
          <w:trHeight w:val="423"/>
        </w:trPr>
        <w:tc>
          <w:tcPr>
            <w:tcW w:w="704" w:type="dxa"/>
            <w:shd w:val="clear" w:color="auto" w:fill="auto"/>
            <w:noWrap/>
          </w:tcPr>
          <w:p w14:paraId="0FE4A26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1360ED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160 до 225 мм</w:t>
            </w:r>
          </w:p>
        </w:tc>
        <w:tc>
          <w:tcPr>
            <w:tcW w:w="1276" w:type="dxa"/>
            <w:shd w:val="clear" w:color="auto" w:fill="auto"/>
          </w:tcPr>
          <w:p w14:paraId="21E469BC" w14:textId="77777777" w:rsidR="00561A70" w:rsidRPr="00561A70" w:rsidRDefault="00561A70" w:rsidP="00561A70">
            <w:pPr>
              <w:ind w:left="-12" w:hanging="12"/>
              <w:jc w:val="center"/>
              <w:rPr>
                <w:rFonts w:ascii="Terminal" w:eastAsia="Times New Roman" w:hAnsi="Terminal"/>
                <w:color w:val="auto"/>
                <w:sz w:val="22"/>
                <w:szCs w:val="20"/>
                <w:shd w:val="clear" w:color="auto" w:fill="auto"/>
              </w:rPr>
            </w:pPr>
            <w:r w:rsidRPr="00561A70">
              <w:rPr>
                <w:rFonts w:ascii="Terminal" w:eastAsia="Times New Roman" w:hAnsi="Terminal"/>
                <w:color w:val="auto"/>
                <w:sz w:val="22"/>
                <w:szCs w:val="20"/>
                <w:shd w:val="clear" w:color="auto" w:fill="auto"/>
              </w:rPr>
              <w:t>соединение</w:t>
            </w:r>
          </w:p>
        </w:tc>
        <w:tc>
          <w:tcPr>
            <w:tcW w:w="1514" w:type="dxa"/>
            <w:shd w:val="clear" w:color="auto" w:fill="auto"/>
            <w:noWrap/>
          </w:tcPr>
          <w:p w14:paraId="52B90F0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w:t>
            </w:r>
          </w:p>
        </w:tc>
      </w:tr>
      <w:tr w:rsidR="00561A70" w:rsidRPr="00561A70" w14:paraId="34BE34BE" w14:textId="77777777" w:rsidTr="00892013">
        <w:trPr>
          <w:trHeight w:val="423"/>
        </w:trPr>
        <w:tc>
          <w:tcPr>
            <w:tcW w:w="704" w:type="dxa"/>
            <w:shd w:val="clear" w:color="auto" w:fill="auto"/>
            <w:noWrap/>
          </w:tcPr>
          <w:p w14:paraId="5308255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A8DEF3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Присоединение канализационных трубопроводов к существующей сети в грунтах: мокрых</w:t>
            </w:r>
          </w:p>
        </w:tc>
        <w:tc>
          <w:tcPr>
            <w:tcW w:w="1276" w:type="dxa"/>
            <w:shd w:val="clear" w:color="auto" w:fill="auto"/>
          </w:tcPr>
          <w:p w14:paraId="32201FE6"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1574967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bl>
    <w:p w14:paraId="7FFA361C" w14:textId="77777777" w:rsidR="00561A70" w:rsidRPr="00561A70" w:rsidRDefault="00561A70" w:rsidP="00561A70">
      <w:pPr>
        <w:suppressAutoHyphens/>
        <w:ind w:firstLine="567"/>
        <w:rPr>
          <w:rFonts w:eastAsia="Calibri"/>
          <w:color w:val="auto"/>
          <w:shd w:val="clear" w:color="auto" w:fill="auto"/>
          <w:lang w:eastAsia="zh-CN"/>
        </w:rPr>
      </w:pPr>
    </w:p>
    <w:p w14:paraId="3CFACF40" w14:textId="77777777" w:rsidR="00561A70" w:rsidRPr="00561A70" w:rsidRDefault="00561A70" w:rsidP="00561A70">
      <w:pPr>
        <w:suppressAutoHyphens/>
        <w:autoSpaceDE w:val="0"/>
        <w:autoSpaceDN w:val="0"/>
        <w:adjustRightInd w:val="0"/>
        <w:ind w:firstLine="567"/>
        <w:rPr>
          <w:rFonts w:eastAsia="Calibri"/>
          <w:color w:val="auto"/>
          <w:shd w:val="clear" w:color="auto" w:fill="auto"/>
          <w:lang w:eastAsia="zh-CN"/>
        </w:rPr>
      </w:pPr>
      <w:r w:rsidRPr="00561A70">
        <w:rPr>
          <w:rFonts w:eastAsia="Calibri"/>
          <w:color w:val="auto"/>
          <w:shd w:val="clear" w:color="auto" w:fill="auto"/>
          <w:lang w:eastAsia="zh-CN"/>
        </w:rPr>
        <w:t>5.3. Сроки</w:t>
      </w:r>
      <w:r w:rsidRPr="00561A70">
        <w:rPr>
          <w:rFonts w:eastAsia="Times New Roman"/>
          <w:color w:val="auto"/>
          <w:shd w:val="clear" w:color="auto" w:fill="auto"/>
          <w:lang w:eastAsia="zh-CN"/>
        </w:rPr>
        <w:t xml:space="preserve"> строительства </w:t>
      </w:r>
      <w:r w:rsidRPr="00561A70">
        <w:rPr>
          <w:rFonts w:eastAsia="Calibri"/>
          <w:color w:val="auto"/>
          <w:shd w:val="clear" w:color="auto" w:fill="auto"/>
          <w:lang w:eastAsia="zh-CN"/>
        </w:rPr>
        <w:t xml:space="preserve">водопроводных сетей на втором объекте «Канализационные сети </w:t>
      </w:r>
      <w:r w:rsidRPr="00561A70">
        <w:rPr>
          <w:rFonts w:eastAsia="Calibri"/>
          <w:color w:val="auto"/>
          <w:shd w:val="clear" w:color="auto" w:fill="auto"/>
          <w:lang w:eastAsia="zh-CN"/>
        </w:rPr>
        <w:br/>
        <w:t xml:space="preserve">до многоквартирного жилого дома со встроенными помещениями (поз.3), на участке, ограниченном </w:t>
      </w:r>
      <w:proofErr w:type="gramStart"/>
      <w:r w:rsidRPr="00561A70">
        <w:rPr>
          <w:rFonts w:eastAsia="Calibri"/>
          <w:color w:val="auto"/>
          <w:shd w:val="clear" w:color="auto" w:fill="auto"/>
          <w:lang w:eastAsia="zh-CN"/>
        </w:rPr>
        <w:t>автомобильной дорогой</w:t>
      </w:r>
      <w:proofErr w:type="gramEnd"/>
      <w:r w:rsidRPr="00561A70">
        <w:rPr>
          <w:rFonts w:eastAsia="Calibri"/>
          <w:color w:val="auto"/>
          <w:shd w:val="clear" w:color="auto" w:fill="auto"/>
          <w:lang w:eastAsia="zh-CN"/>
        </w:rPr>
        <w:t xml:space="preserve"> г. Йошкар-Ола – Уржум, рекой Семеновка, Сернурским трактом проектируемой улицей Кирова в городе Йошкар-Оле»:</w:t>
      </w:r>
    </w:p>
    <w:p w14:paraId="7CEDA67C" w14:textId="77777777" w:rsidR="00561A70" w:rsidRPr="00561A70" w:rsidRDefault="00561A70" w:rsidP="00561A70">
      <w:pPr>
        <w:suppressAutoHyphens/>
        <w:autoSpaceDE w:val="0"/>
        <w:autoSpaceDN w:val="0"/>
        <w:adjustRightInd w:val="0"/>
        <w:ind w:firstLine="567"/>
        <w:rPr>
          <w:rFonts w:eastAsia="Times New Roman"/>
          <w:color w:val="auto"/>
          <w:shd w:val="clear" w:color="auto" w:fill="auto"/>
        </w:rPr>
      </w:pPr>
      <w:r w:rsidRPr="00561A70">
        <w:rPr>
          <w:rFonts w:eastAsia="Times New Roman"/>
          <w:b/>
          <w:color w:val="auto"/>
          <w:shd w:val="clear" w:color="auto" w:fill="auto"/>
        </w:rPr>
        <w:t xml:space="preserve">Этап 2. </w:t>
      </w:r>
      <w:r w:rsidRPr="00561A70">
        <w:rPr>
          <w:rFonts w:eastAsia="Times New Roman"/>
          <w:color w:val="auto"/>
          <w:shd w:val="clear" w:color="auto" w:fill="auto"/>
        </w:rPr>
        <w:t xml:space="preserve">строительно-монтажных работ по прокладке канализационных сетей </w:t>
      </w:r>
      <w:r w:rsidRPr="00561A70">
        <w:rPr>
          <w:rFonts w:eastAsia="Times New Roman"/>
          <w:color w:val="auto"/>
          <w:shd w:val="clear" w:color="auto" w:fill="auto"/>
        </w:rPr>
        <w:br/>
        <w:t xml:space="preserve">до многоквартирного жилого дома со встроенными помещениями (поз.3)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160 мм от колодца КК-1 к колодцам КК-2, КК-3, КК-4, КК-5, КК-6, КК-7, КК-8, КК-9, КК-10, КК-11, КК-12, КК-29 и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225 мм от колодца КК-29 к колодцу КК- 28)</w:t>
      </w:r>
    </w:p>
    <w:p w14:paraId="4418D3E4" w14:textId="77777777" w:rsidR="00561A70" w:rsidRPr="00561A70" w:rsidRDefault="00561A70" w:rsidP="00561A70">
      <w:pPr>
        <w:numPr>
          <w:ilvl w:val="0"/>
          <w:numId w:val="95"/>
        </w:numPr>
        <w:suppressAutoHyphens/>
        <w:spacing w:after="200"/>
        <w:contextualSpacing/>
        <w:rPr>
          <w:rFonts w:eastAsia="Calibri"/>
          <w:color w:val="auto"/>
          <w:shd w:val="clear" w:color="auto" w:fill="auto"/>
          <w:lang w:eastAsia="zh-CN"/>
        </w:rPr>
      </w:pPr>
      <w:r w:rsidRPr="00561A70">
        <w:rPr>
          <w:rFonts w:eastAsia="Calibri"/>
          <w:color w:val="auto"/>
          <w:shd w:val="clear" w:color="auto" w:fill="auto"/>
          <w:lang w:eastAsia="zh-CN"/>
        </w:rPr>
        <w:t>начало строительства: с момента заключения договора</w:t>
      </w:r>
    </w:p>
    <w:p w14:paraId="07859A96" w14:textId="77777777" w:rsidR="00561A70" w:rsidRPr="00561A70" w:rsidRDefault="00561A70" w:rsidP="00561A70">
      <w:pPr>
        <w:numPr>
          <w:ilvl w:val="0"/>
          <w:numId w:val="95"/>
        </w:numPr>
        <w:suppressAutoHyphens/>
        <w:autoSpaceDE w:val="0"/>
        <w:contextualSpacing/>
        <w:rPr>
          <w:rFonts w:eastAsia="Calibri"/>
          <w:color w:val="auto"/>
          <w:shd w:val="clear" w:color="auto" w:fill="auto"/>
          <w:lang w:eastAsia="zh-CN"/>
        </w:rPr>
      </w:pPr>
      <w:r w:rsidRPr="00561A70">
        <w:rPr>
          <w:rFonts w:eastAsia="Calibri"/>
          <w:color w:val="auto"/>
          <w:shd w:val="clear" w:color="auto" w:fill="auto"/>
          <w:lang w:eastAsia="zh-CN"/>
        </w:rPr>
        <w:t>окончание строительства: 210 календарных дней с момента заключения договора</w:t>
      </w:r>
    </w:p>
    <w:p w14:paraId="2B882E48" w14:textId="77777777" w:rsidR="00561A70" w:rsidRPr="00561A70" w:rsidRDefault="00561A70" w:rsidP="00561A70">
      <w:pPr>
        <w:suppressAutoHyphens/>
        <w:autoSpaceDE w:val="0"/>
        <w:ind w:left="1335"/>
        <w:contextualSpacing/>
        <w:rPr>
          <w:rFonts w:eastAsia="Calibri"/>
          <w:color w:val="auto"/>
          <w:shd w:val="clear" w:color="auto" w:fill="auto"/>
          <w:lang w:eastAsia="zh-CN"/>
        </w:rPr>
      </w:pPr>
    </w:p>
    <w:p w14:paraId="22644611"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5.4. Требование к видам и объемам выполняемых работ во время строительства:</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561A70" w:rsidRPr="00561A70" w14:paraId="04B44EBB" w14:textId="77777777" w:rsidTr="00892013">
        <w:trPr>
          <w:trHeight w:val="900"/>
        </w:trPr>
        <w:tc>
          <w:tcPr>
            <w:tcW w:w="704" w:type="dxa"/>
            <w:shd w:val="clear" w:color="auto" w:fill="auto"/>
            <w:vAlign w:val="center"/>
            <w:hideMark/>
          </w:tcPr>
          <w:p w14:paraId="7BE0BFB5"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w:t>
            </w:r>
            <w:r w:rsidRPr="00561A70">
              <w:rPr>
                <w:rFonts w:ascii="Terminal" w:eastAsia="Times New Roman" w:hAnsi="Terminal"/>
                <w:color w:val="auto"/>
                <w:shd w:val="clear" w:color="auto" w:fill="auto"/>
              </w:rPr>
              <w:br/>
              <w:t>п/п</w:t>
            </w:r>
          </w:p>
        </w:tc>
        <w:tc>
          <w:tcPr>
            <w:tcW w:w="6736" w:type="dxa"/>
            <w:shd w:val="clear" w:color="auto" w:fill="auto"/>
            <w:vAlign w:val="center"/>
            <w:hideMark/>
          </w:tcPr>
          <w:p w14:paraId="7827722B"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1C53DFB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Ед. изм.</w:t>
            </w:r>
          </w:p>
        </w:tc>
        <w:tc>
          <w:tcPr>
            <w:tcW w:w="1514" w:type="dxa"/>
            <w:shd w:val="clear" w:color="auto" w:fill="auto"/>
            <w:vAlign w:val="center"/>
            <w:hideMark/>
          </w:tcPr>
          <w:p w14:paraId="58BA78A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Кол-во</w:t>
            </w:r>
          </w:p>
        </w:tc>
      </w:tr>
      <w:tr w:rsidR="00561A70" w:rsidRPr="00561A70" w14:paraId="7C6B32DE" w14:textId="77777777" w:rsidTr="00892013">
        <w:trPr>
          <w:trHeight w:val="300"/>
        </w:trPr>
        <w:tc>
          <w:tcPr>
            <w:tcW w:w="704" w:type="dxa"/>
            <w:shd w:val="clear" w:color="auto" w:fill="auto"/>
            <w:noWrap/>
            <w:vAlign w:val="center"/>
            <w:hideMark/>
          </w:tcPr>
          <w:p w14:paraId="143D1329"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c>
          <w:tcPr>
            <w:tcW w:w="6736" w:type="dxa"/>
            <w:shd w:val="clear" w:color="auto" w:fill="auto"/>
            <w:noWrap/>
            <w:vAlign w:val="center"/>
            <w:hideMark/>
          </w:tcPr>
          <w:p w14:paraId="0614BA5B"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w:t>
            </w:r>
          </w:p>
        </w:tc>
        <w:tc>
          <w:tcPr>
            <w:tcW w:w="1276" w:type="dxa"/>
            <w:shd w:val="clear" w:color="auto" w:fill="auto"/>
            <w:noWrap/>
            <w:vAlign w:val="center"/>
            <w:hideMark/>
          </w:tcPr>
          <w:p w14:paraId="643DD9D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w:t>
            </w:r>
          </w:p>
        </w:tc>
        <w:tc>
          <w:tcPr>
            <w:tcW w:w="1514" w:type="dxa"/>
            <w:shd w:val="clear" w:color="auto" w:fill="auto"/>
            <w:noWrap/>
            <w:vAlign w:val="center"/>
            <w:hideMark/>
          </w:tcPr>
          <w:p w14:paraId="33DB3AC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6B4BE274" w14:textId="77777777" w:rsidTr="00892013">
        <w:trPr>
          <w:trHeight w:val="884"/>
        </w:trPr>
        <w:tc>
          <w:tcPr>
            <w:tcW w:w="704" w:type="dxa"/>
            <w:shd w:val="clear" w:color="auto" w:fill="auto"/>
            <w:noWrap/>
          </w:tcPr>
          <w:p w14:paraId="378B6689"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9E9613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с погрузкой на автомобили-самосвалы в траншеях экскаватором &lt;обратная лопата&gt; с ковшом вместимостью 0,65 (0,5-1) м3, группа грунтов: 2</w:t>
            </w:r>
          </w:p>
        </w:tc>
        <w:tc>
          <w:tcPr>
            <w:tcW w:w="1276" w:type="dxa"/>
            <w:shd w:val="clear" w:color="auto" w:fill="auto"/>
            <w:hideMark/>
          </w:tcPr>
          <w:p w14:paraId="09439E2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0217EF8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1,10173</w:t>
            </w:r>
          </w:p>
        </w:tc>
      </w:tr>
      <w:tr w:rsidR="00561A70" w:rsidRPr="00561A70" w14:paraId="6642EAE8" w14:textId="77777777" w:rsidTr="00892013">
        <w:trPr>
          <w:trHeight w:val="416"/>
        </w:trPr>
        <w:tc>
          <w:tcPr>
            <w:tcW w:w="704" w:type="dxa"/>
            <w:shd w:val="clear" w:color="auto" w:fill="auto"/>
            <w:noWrap/>
          </w:tcPr>
          <w:p w14:paraId="593B7DF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A5D61C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hideMark/>
          </w:tcPr>
          <w:p w14:paraId="4B7DB7D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31034A3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0,330519</w:t>
            </w:r>
          </w:p>
        </w:tc>
      </w:tr>
      <w:tr w:rsidR="00561A70" w:rsidRPr="00561A70" w14:paraId="1011720A" w14:textId="77777777" w:rsidTr="00892013">
        <w:trPr>
          <w:trHeight w:val="686"/>
        </w:trPr>
        <w:tc>
          <w:tcPr>
            <w:tcW w:w="704" w:type="dxa"/>
            <w:shd w:val="clear" w:color="auto" w:fill="auto"/>
            <w:noWrap/>
          </w:tcPr>
          <w:p w14:paraId="303AB8B3"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7CC6C8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hideMark/>
          </w:tcPr>
          <w:p w14:paraId="586BD45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3BBE56B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2203,46</w:t>
            </w:r>
          </w:p>
        </w:tc>
      </w:tr>
      <w:tr w:rsidR="00561A70" w:rsidRPr="00561A70" w14:paraId="5B03E7BF" w14:textId="77777777" w:rsidTr="00892013">
        <w:trPr>
          <w:trHeight w:val="64"/>
        </w:trPr>
        <w:tc>
          <w:tcPr>
            <w:tcW w:w="704" w:type="dxa"/>
            <w:shd w:val="clear" w:color="auto" w:fill="auto"/>
            <w:noWrap/>
          </w:tcPr>
          <w:p w14:paraId="0850AF05"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A570DF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Работа на отвале, группа грунтов: 2-3</w:t>
            </w:r>
          </w:p>
        </w:tc>
        <w:tc>
          <w:tcPr>
            <w:tcW w:w="1276" w:type="dxa"/>
            <w:shd w:val="clear" w:color="auto" w:fill="auto"/>
            <w:hideMark/>
          </w:tcPr>
          <w:p w14:paraId="18BE6FB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5CD10D9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1,10173</w:t>
            </w:r>
          </w:p>
        </w:tc>
      </w:tr>
      <w:tr w:rsidR="00561A70" w:rsidRPr="00561A70" w14:paraId="662B90F8" w14:textId="77777777" w:rsidTr="00892013">
        <w:trPr>
          <w:trHeight w:val="600"/>
        </w:trPr>
        <w:tc>
          <w:tcPr>
            <w:tcW w:w="704" w:type="dxa"/>
            <w:shd w:val="clear" w:color="auto" w:fill="auto"/>
            <w:noWrap/>
          </w:tcPr>
          <w:p w14:paraId="3FDE6E9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34484E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06AB255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6EC3BCB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0,0074052</w:t>
            </w:r>
          </w:p>
        </w:tc>
      </w:tr>
      <w:tr w:rsidR="00561A70" w:rsidRPr="00561A70" w14:paraId="2852C5F9" w14:textId="77777777" w:rsidTr="00892013">
        <w:trPr>
          <w:trHeight w:val="600"/>
        </w:trPr>
        <w:tc>
          <w:tcPr>
            <w:tcW w:w="704" w:type="dxa"/>
            <w:shd w:val="clear" w:color="auto" w:fill="auto"/>
            <w:noWrap/>
          </w:tcPr>
          <w:p w14:paraId="306567DD"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D4E671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03D5ED7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4102ED3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0,942029</w:t>
            </w:r>
          </w:p>
        </w:tc>
      </w:tr>
      <w:tr w:rsidR="00561A70" w:rsidRPr="00561A70" w14:paraId="0155AED7" w14:textId="77777777" w:rsidTr="00892013">
        <w:trPr>
          <w:trHeight w:val="600"/>
        </w:trPr>
        <w:tc>
          <w:tcPr>
            <w:tcW w:w="704" w:type="dxa"/>
            <w:shd w:val="clear" w:color="auto" w:fill="auto"/>
            <w:noWrap/>
          </w:tcPr>
          <w:p w14:paraId="0A81B26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CA513A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hideMark/>
          </w:tcPr>
          <w:p w14:paraId="53F07E8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4C33FBF4" w14:textId="77777777" w:rsidR="00561A70" w:rsidRPr="00561A70" w:rsidRDefault="00561A70" w:rsidP="00561A70">
            <w:pPr>
              <w:tabs>
                <w:tab w:val="center" w:pos="547"/>
              </w:tabs>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942,029</w:t>
            </w:r>
          </w:p>
        </w:tc>
      </w:tr>
      <w:tr w:rsidR="00561A70" w:rsidRPr="00561A70" w14:paraId="04D9257D" w14:textId="77777777" w:rsidTr="00892013">
        <w:trPr>
          <w:trHeight w:val="370"/>
        </w:trPr>
        <w:tc>
          <w:tcPr>
            <w:tcW w:w="704" w:type="dxa"/>
            <w:shd w:val="clear" w:color="auto" w:fill="auto"/>
            <w:noWrap/>
          </w:tcPr>
          <w:p w14:paraId="4F21107F"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282C04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 перемещении грунта на каждые последующие 5 м добавлять: к норме 01-01-033-03</w:t>
            </w:r>
          </w:p>
        </w:tc>
        <w:tc>
          <w:tcPr>
            <w:tcW w:w="1276" w:type="dxa"/>
            <w:shd w:val="clear" w:color="auto" w:fill="auto"/>
            <w:hideMark/>
          </w:tcPr>
          <w:p w14:paraId="2D17A84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7F9EA97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0,942029</w:t>
            </w:r>
          </w:p>
        </w:tc>
      </w:tr>
      <w:tr w:rsidR="00561A70" w:rsidRPr="00561A70" w14:paraId="37FF6F46" w14:textId="77777777" w:rsidTr="00892013">
        <w:trPr>
          <w:trHeight w:val="289"/>
        </w:trPr>
        <w:tc>
          <w:tcPr>
            <w:tcW w:w="704" w:type="dxa"/>
            <w:shd w:val="clear" w:color="auto" w:fill="auto"/>
            <w:noWrap/>
          </w:tcPr>
          <w:p w14:paraId="197FD04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766F40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траншей</w:t>
            </w:r>
          </w:p>
        </w:tc>
        <w:tc>
          <w:tcPr>
            <w:tcW w:w="1276" w:type="dxa"/>
            <w:shd w:val="clear" w:color="auto" w:fill="auto"/>
            <w:hideMark/>
          </w:tcPr>
          <w:p w14:paraId="23ACE3D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3AADC8D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9,4714</w:t>
            </w:r>
          </w:p>
        </w:tc>
      </w:tr>
      <w:tr w:rsidR="00561A70" w:rsidRPr="00561A70" w14:paraId="7FE84BA0" w14:textId="77777777" w:rsidTr="00892013">
        <w:trPr>
          <w:trHeight w:val="600"/>
        </w:trPr>
        <w:tc>
          <w:tcPr>
            <w:tcW w:w="704" w:type="dxa"/>
            <w:shd w:val="clear" w:color="auto" w:fill="auto"/>
            <w:noWrap/>
          </w:tcPr>
          <w:p w14:paraId="5D5C919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34B354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Погружение винтовых свай длиной до 12 м, диаметром 106 мм на глубину 6 м </w:t>
            </w:r>
            <w:proofErr w:type="spellStart"/>
            <w:r w:rsidRPr="00561A70">
              <w:rPr>
                <w:rFonts w:ascii="Terminal" w:eastAsia="Times New Roman" w:hAnsi="Terminal"/>
                <w:color w:val="auto"/>
                <w:shd w:val="clear" w:color="auto" w:fill="auto"/>
              </w:rPr>
              <w:t>гидровращателем</w:t>
            </w:r>
            <w:proofErr w:type="spellEnd"/>
            <w:r w:rsidRPr="00561A70">
              <w:rPr>
                <w:rFonts w:ascii="Terminal" w:eastAsia="Times New Roman" w:hAnsi="Terminal"/>
                <w:color w:val="auto"/>
                <w:shd w:val="clear" w:color="auto" w:fill="auto"/>
              </w:rPr>
              <w:t xml:space="preserve"> на экскаваторе</w:t>
            </w:r>
          </w:p>
        </w:tc>
        <w:tc>
          <w:tcPr>
            <w:tcW w:w="1276" w:type="dxa"/>
            <w:shd w:val="clear" w:color="auto" w:fill="auto"/>
            <w:hideMark/>
          </w:tcPr>
          <w:p w14:paraId="3748180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шт.</w:t>
            </w:r>
          </w:p>
        </w:tc>
        <w:tc>
          <w:tcPr>
            <w:tcW w:w="1514" w:type="dxa"/>
            <w:shd w:val="clear" w:color="auto" w:fill="auto"/>
            <w:noWrap/>
            <w:hideMark/>
          </w:tcPr>
          <w:p w14:paraId="63CE643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183</w:t>
            </w:r>
          </w:p>
        </w:tc>
      </w:tr>
      <w:tr w:rsidR="00561A70" w:rsidRPr="00561A70" w14:paraId="18FFF82A" w14:textId="77777777" w:rsidTr="00892013">
        <w:trPr>
          <w:trHeight w:val="900"/>
        </w:trPr>
        <w:tc>
          <w:tcPr>
            <w:tcW w:w="704" w:type="dxa"/>
            <w:shd w:val="clear" w:color="auto" w:fill="auto"/>
            <w:noWrap/>
          </w:tcPr>
          <w:p w14:paraId="0DAA46AB"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865C63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Свая винтовая стальная, тип СВЛ, двухлопастная, с литым наконечником, диаметр ствола 133 (106) мм, толщина стенки 3 мм, диаметр лопасти 350 мм, длина 6000 мм</w:t>
            </w:r>
          </w:p>
        </w:tc>
        <w:tc>
          <w:tcPr>
            <w:tcW w:w="1276" w:type="dxa"/>
            <w:shd w:val="clear" w:color="auto" w:fill="auto"/>
            <w:hideMark/>
          </w:tcPr>
          <w:p w14:paraId="5373143C" w14:textId="77777777" w:rsidR="00561A70" w:rsidRPr="00561A70" w:rsidRDefault="00561A70" w:rsidP="00561A70">
            <w:pPr>
              <w:jc w:val="center"/>
              <w:rPr>
                <w:rFonts w:ascii="Terminal" w:eastAsia="Times New Roman" w:hAnsi="Terminal"/>
                <w:color w:val="auto"/>
                <w:shd w:val="clear" w:color="auto" w:fill="auto"/>
              </w:rPr>
            </w:pPr>
            <w:proofErr w:type="spellStart"/>
            <w:r w:rsidRPr="00561A70">
              <w:rPr>
                <w:rFonts w:ascii="Terminal" w:eastAsia="Times New Roman" w:hAnsi="Terminal" w:hint="eastAsia"/>
                <w:color w:val="auto"/>
                <w:shd w:val="clear" w:color="auto" w:fill="auto"/>
              </w:rPr>
              <w:t>шт</w:t>
            </w:r>
            <w:proofErr w:type="spellEnd"/>
          </w:p>
        </w:tc>
        <w:tc>
          <w:tcPr>
            <w:tcW w:w="1514" w:type="dxa"/>
            <w:shd w:val="clear" w:color="auto" w:fill="auto"/>
            <w:noWrap/>
            <w:hideMark/>
          </w:tcPr>
          <w:p w14:paraId="00DC283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183</w:t>
            </w:r>
          </w:p>
        </w:tc>
      </w:tr>
      <w:tr w:rsidR="00561A70" w:rsidRPr="00561A70" w14:paraId="5756CC2C" w14:textId="77777777" w:rsidTr="00892013">
        <w:trPr>
          <w:trHeight w:val="419"/>
        </w:trPr>
        <w:tc>
          <w:tcPr>
            <w:tcW w:w="704" w:type="dxa"/>
            <w:shd w:val="clear" w:color="auto" w:fill="auto"/>
            <w:noWrap/>
          </w:tcPr>
          <w:p w14:paraId="2EE0147D"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57ECB59" w14:textId="77777777" w:rsidR="00561A70" w:rsidRPr="00561A70" w:rsidRDefault="00561A70" w:rsidP="00561A70">
            <w:pPr>
              <w:tabs>
                <w:tab w:val="left" w:pos="2132"/>
              </w:tabs>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tcPr>
          <w:p w14:paraId="4C4C05E9"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т</w:t>
            </w:r>
          </w:p>
        </w:tc>
        <w:tc>
          <w:tcPr>
            <w:tcW w:w="1514" w:type="dxa"/>
            <w:shd w:val="clear" w:color="auto" w:fill="auto"/>
            <w:noWrap/>
          </w:tcPr>
          <w:p w14:paraId="1B8BA57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3,0866</w:t>
            </w:r>
          </w:p>
        </w:tc>
      </w:tr>
      <w:tr w:rsidR="00561A70" w:rsidRPr="00561A70" w14:paraId="27994242" w14:textId="77777777" w:rsidTr="00892013">
        <w:trPr>
          <w:trHeight w:val="900"/>
        </w:trPr>
        <w:tc>
          <w:tcPr>
            <w:tcW w:w="704" w:type="dxa"/>
            <w:shd w:val="clear" w:color="auto" w:fill="auto"/>
            <w:noWrap/>
          </w:tcPr>
          <w:p w14:paraId="37E391F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062C23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57C16E87"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м</w:t>
            </w:r>
          </w:p>
        </w:tc>
        <w:tc>
          <w:tcPr>
            <w:tcW w:w="1514" w:type="dxa"/>
            <w:shd w:val="clear" w:color="auto" w:fill="auto"/>
            <w:noWrap/>
          </w:tcPr>
          <w:p w14:paraId="32BA13E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108,8</w:t>
            </w:r>
          </w:p>
        </w:tc>
      </w:tr>
      <w:tr w:rsidR="00561A70" w:rsidRPr="00561A70" w14:paraId="39F9CB00" w14:textId="77777777" w:rsidTr="00892013">
        <w:trPr>
          <w:trHeight w:val="600"/>
        </w:trPr>
        <w:tc>
          <w:tcPr>
            <w:tcW w:w="704" w:type="dxa"/>
            <w:shd w:val="clear" w:color="auto" w:fill="auto"/>
            <w:noWrap/>
          </w:tcPr>
          <w:p w14:paraId="3D8F9533"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85B9A5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hideMark/>
          </w:tcPr>
          <w:p w14:paraId="7D3D137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2B215D0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3,779</w:t>
            </w:r>
          </w:p>
        </w:tc>
      </w:tr>
      <w:tr w:rsidR="00561A70" w:rsidRPr="00561A70" w14:paraId="384BAFE7" w14:textId="77777777" w:rsidTr="00892013">
        <w:trPr>
          <w:trHeight w:val="600"/>
        </w:trPr>
        <w:tc>
          <w:tcPr>
            <w:tcW w:w="704" w:type="dxa"/>
            <w:shd w:val="clear" w:color="auto" w:fill="auto"/>
            <w:noWrap/>
          </w:tcPr>
          <w:p w14:paraId="3EED9E76"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CE4D81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hideMark/>
          </w:tcPr>
          <w:p w14:paraId="32424E7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hideMark/>
          </w:tcPr>
          <w:p w14:paraId="34C9AF0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143,2</w:t>
            </w:r>
          </w:p>
        </w:tc>
      </w:tr>
      <w:tr w:rsidR="00561A70" w:rsidRPr="00561A70" w14:paraId="0DC38551" w14:textId="77777777" w:rsidTr="00892013">
        <w:trPr>
          <w:trHeight w:val="64"/>
        </w:trPr>
        <w:tc>
          <w:tcPr>
            <w:tcW w:w="704" w:type="dxa"/>
            <w:shd w:val="clear" w:color="auto" w:fill="auto"/>
            <w:noWrap/>
          </w:tcPr>
          <w:p w14:paraId="4AA7F208"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7FCF0D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в скважину арматурного каркаса</w:t>
            </w:r>
          </w:p>
        </w:tc>
        <w:tc>
          <w:tcPr>
            <w:tcW w:w="1276" w:type="dxa"/>
            <w:shd w:val="clear" w:color="auto" w:fill="auto"/>
            <w:hideMark/>
          </w:tcPr>
          <w:p w14:paraId="2DAFB947"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hideMark/>
          </w:tcPr>
          <w:p w14:paraId="49639E7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56</w:t>
            </w:r>
          </w:p>
        </w:tc>
      </w:tr>
      <w:tr w:rsidR="00561A70" w:rsidRPr="00561A70" w14:paraId="690F3084" w14:textId="77777777" w:rsidTr="00892013">
        <w:trPr>
          <w:trHeight w:val="600"/>
        </w:trPr>
        <w:tc>
          <w:tcPr>
            <w:tcW w:w="704" w:type="dxa"/>
            <w:shd w:val="clear" w:color="auto" w:fill="auto"/>
            <w:noWrap/>
          </w:tcPr>
          <w:p w14:paraId="20DE237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504023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05D604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7E7EFF2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0,027776</w:t>
            </w:r>
          </w:p>
        </w:tc>
      </w:tr>
      <w:tr w:rsidR="00561A70" w:rsidRPr="00561A70" w14:paraId="71CDD86B" w14:textId="77777777" w:rsidTr="00892013">
        <w:trPr>
          <w:trHeight w:val="600"/>
        </w:trPr>
        <w:tc>
          <w:tcPr>
            <w:tcW w:w="704" w:type="dxa"/>
            <w:shd w:val="clear" w:color="auto" w:fill="auto"/>
            <w:noWrap/>
          </w:tcPr>
          <w:p w14:paraId="06C51E6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32B54B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hideMark/>
          </w:tcPr>
          <w:p w14:paraId="405CE1E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4652CEA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0,16576</w:t>
            </w:r>
          </w:p>
        </w:tc>
      </w:tr>
      <w:tr w:rsidR="00561A70" w:rsidRPr="00561A70" w14:paraId="5E702948" w14:textId="77777777" w:rsidTr="00892013">
        <w:trPr>
          <w:trHeight w:val="600"/>
        </w:trPr>
        <w:tc>
          <w:tcPr>
            <w:tcW w:w="704" w:type="dxa"/>
            <w:shd w:val="clear" w:color="auto" w:fill="auto"/>
            <w:noWrap/>
          </w:tcPr>
          <w:p w14:paraId="00F46A39"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B9BCF2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Заполнение бетоном полых свай и свай-оболочек диаметром: свыше 80 см</w:t>
            </w:r>
          </w:p>
        </w:tc>
        <w:tc>
          <w:tcPr>
            <w:tcW w:w="1276" w:type="dxa"/>
            <w:shd w:val="clear" w:color="auto" w:fill="auto"/>
            <w:hideMark/>
          </w:tcPr>
          <w:p w14:paraId="636782E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1514EA6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12,88</w:t>
            </w:r>
          </w:p>
        </w:tc>
      </w:tr>
      <w:tr w:rsidR="00561A70" w:rsidRPr="00561A70" w14:paraId="6E77A941" w14:textId="77777777" w:rsidTr="00892013">
        <w:trPr>
          <w:trHeight w:val="600"/>
        </w:trPr>
        <w:tc>
          <w:tcPr>
            <w:tcW w:w="704" w:type="dxa"/>
            <w:shd w:val="clear" w:color="auto" w:fill="auto"/>
            <w:noWrap/>
          </w:tcPr>
          <w:p w14:paraId="0FECA925"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19.1</w:t>
            </w:r>
          </w:p>
        </w:tc>
        <w:tc>
          <w:tcPr>
            <w:tcW w:w="6736" w:type="dxa"/>
            <w:shd w:val="clear" w:color="auto" w:fill="auto"/>
          </w:tcPr>
          <w:p w14:paraId="052198D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74F0D32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55E2879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13,1376</w:t>
            </w:r>
          </w:p>
        </w:tc>
      </w:tr>
      <w:tr w:rsidR="00561A70" w:rsidRPr="00561A70" w14:paraId="1D2ED5CF" w14:textId="77777777" w:rsidTr="00892013">
        <w:trPr>
          <w:trHeight w:val="64"/>
        </w:trPr>
        <w:tc>
          <w:tcPr>
            <w:tcW w:w="704" w:type="dxa"/>
            <w:shd w:val="clear" w:color="auto" w:fill="auto"/>
            <w:noWrap/>
          </w:tcPr>
          <w:p w14:paraId="7FA50BCF"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9C3054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Резка стального профилированного настила (швеллера)</w:t>
            </w:r>
          </w:p>
        </w:tc>
        <w:tc>
          <w:tcPr>
            <w:tcW w:w="1276" w:type="dxa"/>
            <w:shd w:val="clear" w:color="auto" w:fill="auto"/>
            <w:hideMark/>
          </w:tcPr>
          <w:p w14:paraId="49AF339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 реза</w:t>
            </w:r>
          </w:p>
        </w:tc>
        <w:tc>
          <w:tcPr>
            <w:tcW w:w="1514" w:type="dxa"/>
            <w:shd w:val="clear" w:color="auto" w:fill="auto"/>
            <w:noWrap/>
            <w:hideMark/>
          </w:tcPr>
          <w:p w14:paraId="615BE36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8,424</w:t>
            </w:r>
          </w:p>
        </w:tc>
      </w:tr>
      <w:tr w:rsidR="00561A70" w:rsidRPr="00561A70" w14:paraId="78B5A400" w14:textId="77777777" w:rsidTr="00892013">
        <w:trPr>
          <w:trHeight w:val="669"/>
        </w:trPr>
        <w:tc>
          <w:tcPr>
            <w:tcW w:w="704" w:type="dxa"/>
            <w:shd w:val="clear" w:color="auto" w:fill="auto"/>
            <w:noWrap/>
          </w:tcPr>
          <w:p w14:paraId="28CD2A50"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1DCF6C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Монтаж металлических конструкций (балок, ригелей, траверс, швеллеров) на установленные опорные металлоконструкции, при ведении работ: с земли</w:t>
            </w:r>
          </w:p>
        </w:tc>
        <w:tc>
          <w:tcPr>
            <w:tcW w:w="1276" w:type="dxa"/>
            <w:shd w:val="clear" w:color="auto" w:fill="auto"/>
            <w:hideMark/>
          </w:tcPr>
          <w:p w14:paraId="74F5426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000270F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0,838212</w:t>
            </w:r>
          </w:p>
        </w:tc>
      </w:tr>
      <w:tr w:rsidR="00561A70" w:rsidRPr="00561A70" w14:paraId="3FD21D1C" w14:textId="77777777" w:rsidTr="00892013">
        <w:trPr>
          <w:trHeight w:val="137"/>
        </w:trPr>
        <w:tc>
          <w:tcPr>
            <w:tcW w:w="704" w:type="dxa"/>
            <w:shd w:val="clear" w:color="auto" w:fill="auto"/>
            <w:noWrap/>
          </w:tcPr>
          <w:p w14:paraId="6B618B23"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21.1</w:t>
            </w:r>
          </w:p>
        </w:tc>
        <w:tc>
          <w:tcPr>
            <w:tcW w:w="6736" w:type="dxa"/>
            <w:shd w:val="clear" w:color="auto" w:fill="auto"/>
          </w:tcPr>
          <w:p w14:paraId="18239E2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Хомуты стальные</w:t>
            </w:r>
          </w:p>
        </w:tc>
        <w:tc>
          <w:tcPr>
            <w:tcW w:w="1276" w:type="dxa"/>
            <w:shd w:val="clear" w:color="auto" w:fill="auto"/>
          </w:tcPr>
          <w:p w14:paraId="2976E8F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51D3A79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52,668</w:t>
            </w:r>
          </w:p>
        </w:tc>
      </w:tr>
      <w:tr w:rsidR="00561A70" w:rsidRPr="00561A70" w14:paraId="1FEFF9E7" w14:textId="77777777" w:rsidTr="00892013">
        <w:trPr>
          <w:trHeight w:val="300"/>
        </w:trPr>
        <w:tc>
          <w:tcPr>
            <w:tcW w:w="704" w:type="dxa"/>
            <w:shd w:val="clear" w:color="auto" w:fill="auto"/>
            <w:noWrap/>
          </w:tcPr>
          <w:p w14:paraId="7AB3844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3E7629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Швеллеры стальные горячекатаные, марки стали Ст3пс, Ст3сп, № 12У-24У, № 12П-24П</w:t>
            </w:r>
          </w:p>
        </w:tc>
        <w:tc>
          <w:tcPr>
            <w:tcW w:w="1276" w:type="dxa"/>
            <w:shd w:val="clear" w:color="auto" w:fill="auto"/>
            <w:hideMark/>
          </w:tcPr>
          <w:p w14:paraId="6EBE85A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1E1B7F5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0,78</w:t>
            </w:r>
          </w:p>
        </w:tc>
      </w:tr>
      <w:tr w:rsidR="00561A70" w:rsidRPr="00561A70" w14:paraId="2C0DF3DD" w14:textId="77777777" w:rsidTr="00892013">
        <w:trPr>
          <w:trHeight w:val="600"/>
        </w:trPr>
        <w:tc>
          <w:tcPr>
            <w:tcW w:w="704" w:type="dxa"/>
            <w:shd w:val="clear" w:color="auto" w:fill="auto"/>
            <w:noWrap/>
          </w:tcPr>
          <w:p w14:paraId="5452E497"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B184E4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6-22 мм</w:t>
            </w:r>
          </w:p>
        </w:tc>
        <w:tc>
          <w:tcPr>
            <w:tcW w:w="1276" w:type="dxa"/>
            <w:shd w:val="clear" w:color="auto" w:fill="auto"/>
            <w:hideMark/>
          </w:tcPr>
          <w:p w14:paraId="3E7E951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192B454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0,005544</w:t>
            </w:r>
          </w:p>
        </w:tc>
      </w:tr>
      <w:tr w:rsidR="00561A70" w:rsidRPr="00561A70" w14:paraId="4271EF74" w14:textId="77777777" w:rsidTr="00892013">
        <w:trPr>
          <w:trHeight w:val="86"/>
        </w:trPr>
        <w:tc>
          <w:tcPr>
            <w:tcW w:w="704" w:type="dxa"/>
            <w:shd w:val="clear" w:color="auto" w:fill="auto"/>
            <w:noWrap/>
          </w:tcPr>
          <w:p w14:paraId="2E511FC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93DF65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котлованов</w:t>
            </w:r>
          </w:p>
        </w:tc>
        <w:tc>
          <w:tcPr>
            <w:tcW w:w="1276" w:type="dxa"/>
            <w:shd w:val="clear" w:color="auto" w:fill="auto"/>
            <w:hideMark/>
          </w:tcPr>
          <w:p w14:paraId="5920D6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5BD9828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1,5459</w:t>
            </w:r>
          </w:p>
        </w:tc>
      </w:tr>
      <w:tr w:rsidR="00561A70" w:rsidRPr="00561A70" w14:paraId="25D608BC" w14:textId="77777777" w:rsidTr="00892013">
        <w:trPr>
          <w:trHeight w:val="433"/>
        </w:trPr>
        <w:tc>
          <w:tcPr>
            <w:tcW w:w="704" w:type="dxa"/>
            <w:shd w:val="clear" w:color="auto" w:fill="auto"/>
            <w:noWrap/>
          </w:tcPr>
          <w:p w14:paraId="27FC10A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C16C20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hideMark/>
          </w:tcPr>
          <w:p w14:paraId="601DB88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6F3D82F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19,6</w:t>
            </w:r>
          </w:p>
        </w:tc>
      </w:tr>
      <w:tr w:rsidR="00561A70" w:rsidRPr="00561A70" w14:paraId="3CA41736" w14:textId="77777777" w:rsidTr="00892013">
        <w:trPr>
          <w:trHeight w:val="600"/>
        </w:trPr>
        <w:tc>
          <w:tcPr>
            <w:tcW w:w="704" w:type="dxa"/>
            <w:shd w:val="clear" w:color="auto" w:fill="auto"/>
            <w:noWrap/>
          </w:tcPr>
          <w:p w14:paraId="1F19E765"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25.1</w:t>
            </w:r>
          </w:p>
        </w:tc>
        <w:tc>
          <w:tcPr>
            <w:tcW w:w="6736" w:type="dxa"/>
            <w:shd w:val="clear" w:color="auto" w:fill="auto"/>
          </w:tcPr>
          <w:p w14:paraId="3FCED20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7C5C233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75BF080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22,54</w:t>
            </w:r>
          </w:p>
        </w:tc>
      </w:tr>
      <w:tr w:rsidR="00561A70" w:rsidRPr="00561A70" w14:paraId="3CA491D0" w14:textId="77777777" w:rsidTr="00892013">
        <w:trPr>
          <w:trHeight w:val="363"/>
        </w:trPr>
        <w:tc>
          <w:tcPr>
            <w:tcW w:w="704" w:type="dxa"/>
            <w:shd w:val="clear" w:color="auto" w:fill="auto"/>
            <w:noWrap/>
          </w:tcPr>
          <w:p w14:paraId="7E1B59A4"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A4ADF6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бетонной подготовки</w:t>
            </w:r>
          </w:p>
        </w:tc>
        <w:tc>
          <w:tcPr>
            <w:tcW w:w="1276" w:type="dxa"/>
            <w:shd w:val="clear" w:color="auto" w:fill="auto"/>
            <w:hideMark/>
          </w:tcPr>
          <w:p w14:paraId="2569C2A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655D056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0,0322</w:t>
            </w:r>
          </w:p>
        </w:tc>
      </w:tr>
      <w:tr w:rsidR="00561A70" w:rsidRPr="00561A70" w14:paraId="5CEFCF7A" w14:textId="77777777" w:rsidTr="00892013">
        <w:trPr>
          <w:trHeight w:val="363"/>
        </w:trPr>
        <w:tc>
          <w:tcPr>
            <w:tcW w:w="704" w:type="dxa"/>
            <w:shd w:val="clear" w:color="auto" w:fill="auto"/>
            <w:noWrap/>
          </w:tcPr>
          <w:p w14:paraId="107AB327"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26.1</w:t>
            </w:r>
          </w:p>
        </w:tc>
        <w:tc>
          <w:tcPr>
            <w:tcW w:w="6736" w:type="dxa"/>
            <w:shd w:val="clear" w:color="auto" w:fill="auto"/>
          </w:tcPr>
          <w:p w14:paraId="4E37A9C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4879CDA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03D351A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3,2844</w:t>
            </w:r>
          </w:p>
        </w:tc>
      </w:tr>
      <w:tr w:rsidR="00561A70" w:rsidRPr="00561A70" w14:paraId="4F7DFF9D" w14:textId="77777777" w:rsidTr="00892013">
        <w:trPr>
          <w:trHeight w:val="600"/>
        </w:trPr>
        <w:tc>
          <w:tcPr>
            <w:tcW w:w="704" w:type="dxa"/>
            <w:shd w:val="clear" w:color="auto" w:fill="auto"/>
            <w:noWrap/>
          </w:tcPr>
          <w:p w14:paraId="76F75F6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B14A5D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hideMark/>
          </w:tcPr>
          <w:p w14:paraId="322B5A2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442EB90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0,168</w:t>
            </w:r>
          </w:p>
        </w:tc>
      </w:tr>
      <w:tr w:rsidR="00561A70" w:rsidRPr="00561A70" w14:paraId="43A65BC0" w14:textId="77777777" w:rsidTr="00892013">
        <w:trPr>
          <w:trHeight w:val="423"/>
        </w:trPr>
        <w:tc>
          <w:tcPr>
            <w:tcW w:w="704" w:type="dxa"/>
            <w:shd w:val="clear" w:color="auto" w:fill="auto"/>
            <w:noWrap/>
          </w:tcPr>
          <w:p w14:paraId="2FC40659"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E3455C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hideMark/>
          </w:tcPr>
          <w:p w14:paraId="08CB9E2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067EA5A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16,8</w:t>
            </w:r>
          </w:p>
        </w:tc>
      </w:tr>
      <w:tr w:rsidR="00561A70" w:rsidRPr="00561A70" w14:paraId="7519749B" w14:textId="77777777" w:rsidTr="00892013">
        <w:trPr>
          <w:trHeight w:val="423"/>
        </w:trPr>
        <w:tc>
          <w:tcPr>
            <w:tcW w:w="704" w:type="dxa"/>
            <w:shd w:val="clear" w:color="auto" w:fill="auto"/>
            <w:noWrap/>
          </w:tcPr>
          <w:p w14:paraId="601AAB4A"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A2A2E3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Демонтаж опалубки монолитных железобетонных конструкций: фундаментных плит</w:t>
            </w:r>
          </w:p>
        </w:tc>
        <w:tc>
          <w:tcPr>
            <w:tcW w:w="1276" w:type="dxa"/>
            <w:shd w:val="clear" w:color="auto" w:fill="auto"/>
          </w:tcPr>
          <w:p w14:paraId="3F3BE93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786FD3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0,784</w:t>
            </w:r>
          </w:p>
        </w:tc>
      </w:tr>
      <w:tr w:rsidR="00561A70" w:rsidRPr="00561A70" w14:paraId="466C91BC" w14:textId="77777777" w:rsidTr="00892013">
        <w:trPr>
          <w:trHeight w:val="423"/>
        </w:trPr>
        <w:tc>
          <w:tcPr>
            <w:tcW w:w="704" w:type="dxa"/>
            <w:shd w:val="clear" w:color="auto" w:fill="auto"/>
            <w:noWrap/>
          </w:tcPr>
          <w:p w14:paraId="6C9B64CD"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0770E7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1273177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645906F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0,784</w:t>
            </w:r>
          </w:p>
        </w:tc>
      </w:tr>
      <w:tr w:rsidR="00561A70" w:rsidRPr="00561A70" w14:paraId="3A85ED4C" w14:textId="77777777" w:rsidTr="00892013">
        <w:trPr>
          <w:trHeight w:val="213"/>
        </w:trPr>
        <w:tc>
          <w:tcPr>
            <w:tcW w:w="704" w:type="dxa"/>
            <w:shd w:val="clear" w:color="auto" w:fill="auto"/>
            <w:noWrap/>
          </w:tcPr>
          <w:p w14:paraId="4E1FC3FF"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30.1</w:t>
            </w:r>
          </w:p>
        </w:tc>
        <w:tc>
          <w:tcPr>
            <w:tcW w:w="6736" w:type="dxa"/>
            <w:shd w:val="clear" w:color="auto" w:fill="auto"/>
          </w:tcPr>
          <w:p w14:paraId="33AEDA4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55F91BC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50AA90E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0,012544</w:t>
            </w:r>
          </w:p>
        </w:tc>
      </w:tr>
      <w:tr w:rsidR="00561A70" w:rsidRPr="00561A70" w14:paraId="01E54BBD" w14:textId="77777777" w:rsidTr="00892013">
        <w:trPr>
          <w:trHeight w:val="423"/>
        </w:trPr>
        <w:tc>
          <w:tcPr>
            <w:tcW w:w="704" w:type="dxa"/>
            <w:shd w:val="clear" w:color="auto" w:fill="auto"/>
            <w:noWrap/>
          </w:tcPr>
          <w:p w14:paraId="3EED4E5B"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30.2</w:t>
            </w:r>
          </w:p>
        </w:tc>
        <w:tc>
          <w:tcPr>
            <w:tcW w:w="6736" w:type="dxa"/>
            <w:shd w:val="clear" w:color="auto" w:fill="auto"/>
          </w:tcPr>
          <w:p w14:paraId="30E3D96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Мастика битумно-полимерная гидроизоляционная, кровельная, для строительных конструкций и устройства </w:t>
            </w:r>
            <w:r w:rsidRPr="00561A70">
              <w:rPr>
                <w:rFonts w:ascii="Terminal" w:eastAsia="Times New Roman" w:hAnsi="Terminal"/>
                <w:color w:val="auto"/>
                <w:shd w:val="clear" w:color="auto" w:fill="auto"/>
              </w:rPr>
              <w:lastRenderedPageBreak/>
              <w:t>(ремонта)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3018A7F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lastRenderedPageBreak/>
              <w:t>кг</w:t>
            </w:r>
          </w:p>
        </w:tc>
        <w:tc>
          <w:tcPr>
            <w:tcW w:w="1514" w:type="dxa"/>
            <w:shd w:val="clear" w:color="auto" w:fill="auto"/>
            <w:noWrap/>
          </w:tcPr>
          <w:p w14:paraId="3CF0EDF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188,16</w:t>
            </w:r>
          </w:p>
        </w:tc>
      </w:tr>
      <w:tr w:rsidR="00561A70" w:rsidRPr="00561A70" w14:paraId="193D8BEC" w14:textId="77777777" w:rsidTr="00892013">
        <w:trPr>
          <w:trHeight w:val="423"/>
        </w:trPr>
        <w:tc>
          <w:tcPr>
            <w:tcW w:w="704" w:type="dxa"/>
            <w:shd w:val="clear" w:color="auto" w:fill="auto"/>
            <w:noWrap/>
          </w:tcPr>
          <w:p w14:paraId="54973793"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83BD8C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3AF8E52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797BB0E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1,39384</w:t>
            </w:r>
          </w:p>
        </w:tc>
      </w:tr>
      <w:tr w:rsidR="00561A70" w:rsidRPr="00561A70" w14:paraId="1ACE837B" w14:textId="77777777" w:rsidTr="00892013">
        <w:trPr>
          <w:trHeight w:val="423"/>
        </w:trPr>
        <w:tc>
          <w:tcPr>
            <w:tcW w:w="704" w:type="dxa"/>
            <w:shd w:val="clear" w:color="auto" w:fill="auto"/>
            <w:noWrap/>
          </w:tcPr>
          <w:p w14:paraId="692D8AAA"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31.1</w:t>
            </w:r>
          </w:p>
        </w:tc>
        <w:tc>
          <w:tcPr>
            <w:tcW w:w="6736" w:type="dxa"/>
            <w:shd w:val="clear" w:color="auto" w:fill="auto"/>
          </w:tcPr>
          <w:p w14:paraId="132D82D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5402095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6D2E0DA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1,4077784</w:t>
            </w:r>
          </w:p>
        </w:tc>
      </w:tr>
      <w:tr w:rsidR="00561A70" w:rsidRPr="00561A70" w14:paraId="20E78B3C" w14:textId="77777777" w:rsidTr="00892013">
        <w:trPr>
          <w:trHeight w:val="423"/>
        </w:trPr>
        <w:tc>
          <w:tcPr>
            <w:tcW w:w="704" w:type="dxa"/>
            <w:shd w:val="clear" w:color="auto" w:fill="auto"/>
            <w:noWrap/>
          </w:tcPr>
          <w:p w14:paraId="7F96C7F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68351F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мокрых грунтах</w:t>
            </w:r>
          </w:p>
        </w:tc>
        <w:tc>
          <w:tcPr>
            <w:tcW w:w="1276" w:type="dxa"/>
            <w:shd w:val="clear" w:color="auto" w:fill="auto"/>
          </w:tcPr>
          <w:p w14:paraId="06EC196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2A97E98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1,14</w:t>
            </w:r>
          </w:p>
        </w:tc>
      </w:tr>
      <w:tr w:rsidR="00561A70" w:rsidRPr="00561A70" w14:paraId="1770A5B8" w14:textId="77777777" w:rsidTr="00892013">
        <w:trPr>
          <w:trHeight w:val="423"/>
        </w:trPr>
        <w:tc>
          <w:tcPr>
            <w:tcW w:w="704" w:type="dxa"/>
            <w:shd w:val="clear" w:color="auto" w:fill="auto"/>
            <w:noWrap/>
          </w:tcPr>
          <w:p w14:paraId="6DD53B6F"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8560BD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для колодцев сборное железобетонное, диаметр 1000 мм, объем бетона 0,16 м3</w:t>
            </w:r>
          </w:p>
        </w:tc>
        <w:tc>
          <w:tcPr>
            <w:tcW w:w="1276" w:type="dxa"/>
            <w:shd w:val="clear" w:color="auto" w:fill="auto"/>
          </w:tcPr>
          <w:p w14:paraId="0810C39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062D6B0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7,08</w:t>
            </w:r>
          </w:p>
        </w:tc>
      </w:tr>
      <w:tr w:rsidR="00561A70" w:rsidRPr="00561A70" w14:paraId="6B6026B0" w14:textId="77777777" w:rsidTr="00892013">
        <w:trPr>
          <w:trHeight w:val="423"/>
        </w:trPr>
        <w:tc>
          <w:tcPr>
            <w:tcW w:w="704" w:type="dxa"/>
            <w:shd w:val="clear" w:color="auto" w:fill="auto"/>
            <w:noWrap/>
          </w:tcPr>
          <w:p w14:paraId="57924F1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2F04D7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0,89 м, расход арматуры 8 кг на 1 м, бетон В15, объем 0,24 м3</w:t>
            </w:r>
          </w:p>
        </w:tc>
        <w:tc>
          <w:tcPr>
            <w:tcW w:w="1276" w:type="dxa"/>
            <w:shd w:val="clear" w:color="auto" w:fill="auto"/>
          </w:tcPr>
          <w:p w14:paraId="77D8A59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4D55B07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18,69</w:t>
            </w:r>
          </w:p>
        </w:tc>
      </w:tr>
      <w:tr w:rsidR="00561A70" w:rsidRPr="00561A70" w14:paraId="10FA3D12" w14:textId="77777777" w:rsidTr="00892013">
        <w:trPr>
          <w:trHeight w:val="423"/>
        </w:trPr>
        <w:tc>
          <w:tcPr>
            <w:tcW w:w="704" w:type="dxa"/>
            <w:shd w:val="clear" w:color="auto" w:fill="auto"/>
            <w:noWrap/>
          </w:tcPr>
          <w:p w14:paraId="62B91D2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29F6A1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w:t>
            </w:r>
          </w:p>
        </w:tc>
        <w:tc>
          <w:tcPr>
            <w:tcW w:w="1276" w:type="dxa"/>
            <w:shd w:val="clear" w:color="auto" w:fill="auto"/>
          </w:tcPr>
          <w:p w14:paraId="68B675F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AD8246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2,1</w:t>
            </w:r>
          </w:p>
        </w:tc>
      </w:tr>
      <w:tr w:rsidR="00561A70" w:rsidRPr="00561A70" w14:paraId="1ABE6CCC" w14:textId="77777777" w:rsidTr="00892013">
        <w:trPr>
          <w:trHeight w:val="423"/>
        </w:trPr>
        <w:tc>
          <w:tcPr>
            <w:tcW w:w="704" w:type="dxa"/>
            <w:shd w:val="clear" w:color="auto" w:fill="auto"/>
            <w:noWrap/>
          </w:tcPr>
          <w:p w14:paraId="6B059C5A"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14C071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6CB96B8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205FEAC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0,42</w:t>
            </w:r>
          </w:p>
        </w:tc>
      </w:tr>
      <w:tr w:rsidR="00561A70" w:rsidRPr="00561A70" w14:paraId="088C3C12" w14:textId="77777777" w:rsidTr="00892013">
        <w:trPr>
          <w:trHeight w:val="423"/>
        </w:trPr>
        <w:tc>
          <w:tcPr>
            <w:tcW w:w="704" w:type="dxa"/>
            <w:shd w:val="clear" w:color="auto" w:fill="auto"/>
            <w:noWrap/>
          </w:tcPr>
          <w:p w14:paraId="166090C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19FAEE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36060174"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1F728CB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w:t>
            </w:r>
          </w:p>
        </w:tc>
      </w:tr>
      <w:tr w:rsidR="00561A70" w:rsidRPr="00561A70" w14:paraId="7F6BCF6C" w14:textId="77777777" w:rsidTr="00892013">
        <w:trPr>
          <w:trHeight w:val="423"/>
        </w:trPr>
        <w:tc>
          <w:tcPr>
            <w:tcW w:w="704" w:type="dxa"/>
            <w:shd w:val="clear" w:color="auto" w:fill="auto"/>
            <w:noWrap/>
          </w:tcPr>
          <w:p w14:paraId="06E922E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8EBEF4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4E46381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76E30CB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0,2888</w:t>
            </w:r>
          </w:p>
        </w:tc>
      </w:tr>
      <w:tr w:rsidR="00561A70" w:rsidRPr="00561A70" w14:paraId="4F57F02B" w14:textId="77777777" w:rsidTr="00892013">
        <w:trPr>
          <w:trHeight w:val="423"/>
        </w:trPr>
        <w:tc>
          <w:tcPr>
            <w:tcW w:w="704" w:type="dxa"/>
            <w:shd w:val="clear" w:color="auto" w:fill="auto"/>
            <w:noWrap/>
          </w:tcPr>
          <w:p w14:paraId="660167A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EF36B6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3B6B5B0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отверстий</w:t>
            </w:r>
          </w:p>
        </w:tc>
        <w:tc>
          <w:tcPr>
            <w:tcW w:w="1514" w:type="dxa"/>
            <w:shd w:val="clear" w:color="auto" w:fill="auto"/>
            <w:noWrap/>
          </w:tcPr>
          <w:p w14:paraId="208FFFE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0,39</w:t>
            </w:r>
          </w:p>
        </w:tc>
      </w:tr>
      <w:tr w:rsidR="00561A70" w:rsidRPr="00561A70" w14:paraId="3484B471" w14:textId="77777777" w:rsidTr="00892013">
        <w:trPr>
          <w:trHeight w:val="423"/>
        </w:trPr>
        <w:tc>
          <w:tcPr>
            <w:tcW w:w="704" w:type="dxa"/>
            <w:shd w:val="clear" w:color="auto" w:fill="auto"/>
            <w:noWrap/>
          </w:tcPr>
          <w:p w14:paraId="7BA5798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3372E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160 мм</w:t>
            </w:r>
          </w:p>
        </w:tc>
        <w:tc>
          <w:tcPr>
            <w:tcW w:w="1276" w:type="dxa"/>
            <w:shd w:val="clear" w:color="auto" w:fill="auto"/>
          </w:tcPr>
          <w:p w14:paraId="4ECBD95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7D5EAFA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0,2278</w:t>
            </w:r>
          </w:p>
        </w:tc>
      </w:tr>
      <w:tr w:rsidR="00561A70" w:rsidRPr="00561A70" w14:paraId="5E19C073" w14:textId="77777777" w:rsidTr="00892013">
        <w:trPr>
          <w:trHeight w:val="423"/>
        </w:trPr>
        <w:tc>
          <w:tcPr>
            <w:tcW w:w="704" w:type="dxa"/>
            <w:shd w:val="clear" w:color="auto" w:fill="auto"/>
            <w:noWrap/>
          </w:tcPr>
          <w:p w14:paraId="620B1DC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F81529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SDR21, номинальный наружный диаметр 160 мм, толщина стенки 7,7 мм</w:t>
            </w:r>
          </w:p>
        </w:tc>
        <w:tc>
          <w:tcPr>
            <w:tcW w:w="1276" w:type="dxa"/>
            <w:shd w:val="clear" w:color="auto" w:fill="auto"/>
          </w:tcPr>
          <w:p w14:paraId="7F4B91F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112BF31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229,6224</w:t>
            </w:r>
          </w:p>
        </w:tc>
      </w:tr>
      <w:tr w:rsidR="00561A70" w:rsidRPr="00561A70" w14:paraId="5263CDC8" w14:textId="77777777" w:rsidTr="00892013">
        <w:trPr>
          <w:trHeight w:val="423"/>
        </w:trPr>
        <w:tc>
          <w:tcPr>
            <w:tcW w:w="704" w:type="dxa"/>
            <w:shd w:val="clear" w:color="auto" w:fill="auto"/>
            <w:noWrap/>
          </w:tcPr>
          <w:p w14:paraId="1CF8E8BA"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404DF1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110 до 160 мм</w:t>
            </w:r>
          </w:p>
        </w:tc>
        <w:tc>
          <w:tcPr>
            <w:tcW w:w="1276" w:type="dxa"/>
            <w:shd w:val="clear" w:color="auto" w:fill="auto"/>
          </w:tcPr>
          <w:p w14:paraId="19EF660D" w14:textId="77777777" w:rsidR="00561A70" w:rsidRPr="00561A70" w:rsidRDefault="00561A70" w:rsidP="00561A70">
            <w:pPr>
              <w:ind w:right="-67" w:hanging="8"/>
              <w:jc w:val="center"/>
              <w:rPr>
                <w:rFonts w:ascii="Terminal" w:eastAsia="Times New Roman" w:hAnsi="Terminal"/>
                <w:color w:val="auto"/>
                <w:shd w:val="clear" w:color="auto" w:fill="auto"/>
              </w:rPr>
            </w:pPr>
            <w:r w:rsidRPr="00561A70">
              <w:rPr>
                <w:rFonts w:ascii="Terminal" w:eastAsia="Times New Roman" w:hAnsi="Terminal"/>
                <w:color w:val="auto"/>
                <w:sz w:val="22"/>
                <w:shd w:val="clear" w:color="auto" w:fill="auto"/>
              </w:rPr>
              <w:t>соединение</w:t>
            </w:r>
          </w:p>
        </w:tc>
        <w:tc>
          <w:tcPr>
            <w:tcW w:w="1514" w:type="dxa"/>
            <w:shd w:val="clear" w:color="auto" w:fill="auto"/>
            <w:noWrap/>
          </w:tcPr>
          <w:p w14:paraId="102ABB6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w:t>
            </w:r>
          </w:p>
        </w:tc>
      </w:tr>
      <w:tr w:rsidR="00561A70" w:rsidRPr="00561A70" w14:paraId="5CAF200D" w14:textId="77777777" w:rsidTr="00892013">
        <w:trPr>
          <w:trHeight w:val="423"/>
        </w:trPr>
        <w:tc>
          <w:tcPr>
            <w:tcW w:w="704" w:type="dxa"/>
            <w:shd w:val="clear" w:color="auto" w:fill="auto"/>
            <w:noWrap/>
          </w:tcPr>
          <w:p w14:paraId="59DA656B"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A71AC1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225 мм</w:t>
            </w:r>
          </w:p>
        </w:tc>
        <w:tc>
          <w:tcPr>
            <w:tcW w:w="1276" w:type="dxa"/>
            <w:shd w:val="clear" w:color="auto" w:fill="auto"/>
          </w:tcPr>
          <w:p w14:paraId="65E2B4C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453D533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0,0134</w:t>
            </w:r>
          </w:p>
        </w:tc>
      </w:tr>
      <w:tr w:rsidR="00561A70" w:rsidRPr="00561A70" w14:paraId="464FF62E" w14:textId="77777777" w:rsidTr="00892013">
        <w:trPr>
          <w:trHeight w:val="423"/>
        </w:trPr>
        <w:tc>
          <w:tcPr>
            <w:tcW w:w="704" w:type="dxa"/>
            <w:shd w:val="clear" w:color="auto" w:fill="auto"/>
            <w:noWrap/>
          </w:tcPr>
          <w:p w14:paraId="456D8B35"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6824D1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полиэтиленовые, кроме газопроводных ПЭ100, для транспортировки воды, стандартное размерное отношение SDR21, номинальный наружный диаметр 225 мм, толщина стенки 10,8 мм</w:t>
            </w:r>
          </w:p>
        </w:tc>
        <w:tc>
          <w:tcPr>
            <w:tcW w:w="1276" w:type="dxa"/>
            <w:shd w:val="clear" w:color="auto" w:fill="auto"/>
          </w:tcPr>
          <w:p w14:paraId="1FD4473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2DBCFD5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13,5206</w:t>
            </w:r>
          </w:p>
        </w:tc>
      </w:tr>
      <w:tr w:rsidR="00561A70" w:rsidRPr="00561A70" w14:paraId="7D5B856E" w14:textId="77777777" w:rsidTr="00892013">
        <w:trPr>
          <w:trHeight w:val="878"/>
        </w:trPr>
        <w:tc>
          <w:tcPr>
            <w:tcW w:w="704" w:type="dxa"/>
            <w:shd w:val="clear" w:color="auto" w:fill="auto"/>
            <w:noWrap/>
          </w:tcPr>
          <w:p w14:paraId="04A41B0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6AEA17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160 до 225 мм</w:t>
            </w:r>
          </w:p>
        </w:tc>
        <w:tc>
          <w:tcPr>
            <w:tcW w:w="1276" w:type="dxa"/>
            <w:shd w:val="clear" w:color="auto" w:fill="auto"/>
          </w:tcPr>
          <w:p w14:paraId="1475CAC5" w14:textId="77777777" w:rsidR="00561A70" w:rsidRPr="00561A70" w:rsidRDefault="00561A70" w:rsidP="00561A70">
            <w:pPr>
              <w:ind w:right="-67" w:hanging="8"/>
              <w:jc w:val="center"/>
              <w:rPr>
                <w:rFonts w:ascii="Terminal" w:eastAsia="Times New Roman" w:hAnsi="Terminal"/>
                <w:color w:val="auto"/>
                <w:shd w:val="clear" w:color="auto" w:fill="auto"/>
              </w:rPr>
            </w:pPr>
            <w:r w:rsidRPr="00561A70">
              <w:rPr>
                <w:rFonts w:ascii="Terminal" w:eastAsia="Times New Roman" w:hAnsi="Terminal"/>
                <w:color w:val="auto"/>
                <w:sz w:val="22"/>
                <w:shd w:val="clear" w:color="auto" w:fill="auto"/>
              </w:rPr>
              <w:t>соединение</w:t>
            </w:r>
          </w:p>
        </w:tc>
        <w:tc>
          <w:tcPr>
            <w:tcW w:w="1514" w:type="dxa"/>
            <w:shd w:val="clear" w:color="auto" w:fill="auto"/>
            <w:noWrap/>
          </w:tcPr>
          <w:p w14:paraId="05F0AE4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bl>
    <w:p w14:paraId="3B1AB569" w14:textId="77777777" w:rsidR="00561A70" w:rsidRPr="00561A70" w:rsidRDefault="00561A70" w:rsidP="00561A70">
      <w:pPr>
        <w:suppressAutoHyphens/>
        <w:ind w:firstLine="567"/>
        <w:rPr>
          <w:rFonts w:eastAsia="Calibri"/>
          <w:color w:val="auto"/>
          <w:shd w:val="clear" w:color="auto" w:fill="auto"/>
          <w:lang w:eastAsia="zh-CN"/>
        </w:rPr>
      </w:pPr>
    </w:p>
    <w:p w14:paraId="0AAE5F14" w14:textId="77777777" w:rsidR="00561A70" w:rsidRPr="00561A70" w:rsidRDefault="00561A70" w:rsidP="00561A70">
      <w:pPr>
        <w:suppressAutoHyphens/>
        <w:ind w:firstLine="567"/>
        <w:jc w:val="center"/>
        <w:rPr>
          <w:rFonts w:eastAsia="Calibri"/>
          <w:b/>
          <w:color w:val="auto"/>
          <w:shd w:val="clear" w:color="auto" w:fill="auto"/>
          <w:lang w:eastAsia="zh-CN"/>
        </w:rPr>
      </w:pPr>
      <w:r w:rsidRPr="00561A70">
        <w:rPr>
          <w:rFonts w:eastAsia="Calibri"/>
          <w:b/>
          <w:color w:val="auto"/>
          <w:shd w:val="clear" w:color="auto" w:fill="auto"/>
          <w:lang w:eastAsia="zh-CN"/>
        </w:rPr>
        <w:t>6.Требования к применяемым материалам, оборудованию и иным ресурсам.</w:t>
      </w:r>
    </w:p>
    <w:p w14:paraId="5E824540"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6.1. При выполнении </w:t>
      </w:r>
      <w:r w:rsidRPr="00561A70">
        <w:rPr>
          <w:rFonts w:eastAsia="Calibri"/>
          <w:bCs/>
          <w:color w:val="auto"/>
          <w:spacing w:val="-10"/>
          <w:shd w:val="clear" w:color="auto" w:fill="auto"/>
          <w:lang w:eastAsia="zh-CN"/>
        </w:rPr>
        <w:t xml:space="preserve">работ </w:t>
      </w:r>
      <w:r w:rsidRPr="00561A70">
        <w:rPr>
          <w:rFonts w:eastAsia="Calibri"/>
          <w:color w:val="auto"/>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46A790ED"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lastRenderedPageBreak/>
        <w:t xml:space="preserve">6.2. Доставка материально-технических ресурсов и оборудования Подрядчика </w:t>
      </w:r>
      <w:r w:rsidRPr="00561A70">
        <w:rPr>
          <w:rFonts w:eastAsia="Calibri"/>
          <w:color w:val="auto"/>
          <w:shd w:val="clear" w:color="auto" w:fill="auto"/>
          <w:lang w:eastAsia="zh-CN"/>
        </w:rPr>
        <w:br/>
        <w:t>до ремонтируемого объекта осуществляется силами и за счет Подрядчика.</w:t>
      </w:r>
    </w:p>
    <w:p w14:paraId="256FA46C" w14:textId="77777777" w:rsidR="00561A70" w:rsidRPr="00561A70" w:rsidRDefault="00561A70" w:rsidP="00561A70">
      <w:pPr>
        <w:tabs>
          <w:tab w:val="left" w:pos="426"/>
        </w:tabs>
        <w:suppressAutoHyphens/>
        <w:ind w:firstLine="567"/>
        <w:rPr>
          <w:rFonts w:eastAsia="Times New Roman"/>
          <w:color w:val="auto"/>
          <w:shd w:val="clear" w:color="auto" w:fill="auto"/>
          <w:lang w:eastAsia="zh-CN"/>
        </w:rPr>
      </w:pPr>
      <w:r w:rsidRPr="00561A70">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7039249"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6F0FC632" w14:textId="77777777" w:rsidR="00561A70" w:rsidRPr="00561A70" w:rsidRDefault="00561A70" w:rsidP="00561A70">
      <w:pPr>
        <w:tabs>
          <w:tab w:val="left" w:pos="426"/>
        </w:tabs>
        <w:suppressAutoHyphens/>
        <w:ind w:firstLine="567"/>
        <w:rPr>
          <w:rFonts w:eastAsia="Times New Roman"/>
          <w:color w:val="auto"/>
          <w:shd w:val="clear" w:color="auto" w:fill="auto"/>
          <w:lang w:eastAsia="zh-CN"/>
        </w:rPr>
      </w:pPr>
      <w:r w:rsidRPr="00561A70">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B335789"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6.6. Требования к применяемым материалам, оборудованию и иным ресурсам при строительстве объекта №1 (этап 1).</w:t>
      </w:r>
    </w:p>
    <w:tbl>
      <w:tblPr>
        <w:tblW w:w="10704" w:type="dxa"/>
        <w:tblInd w:w="64" w:type="dxa"/>
        <w:tblLayout w:type="fixed"/>
        <w:tblLook w:val="0000" w:firstRow="0" w:lastRow="0" w:firstColumn="0" w:lastColumn="0" w:noHBand="0" w:noVBand="0"/>
      </w:tblPr>
      <w:tblGrid>
        <w:gridCol w:w="753"/>
        <w:gridCol w:w="3998"/>
        <w:gridCol w:w="3402"/>
        <w:gridCol w:w="1586"/>
        <w:gridCol w:w="965"/>
      </w:tblGrid>
      <w:tr w:rsidR="00561A70" w:rsidRPr="00561A70" w14:paraId="20989565" w14:textId="77777777" w:rsidTr="00892013">
        <w:trPr>
          <w:trHeight w:val="23"/>
        </w:trPr>
        <w:tc>
          <w:tcPr>
            <w:tcW w:w="753" w:type="dxa"/>
            <w:tcBorders>
              <w:top w:val="single" w:sz="4" w:space="0" w:color="000000"/>
              <w:left w:val="single" w:sz="4" w:space="0" w:color="000000"/>
            </w:tcBorders>
            <w:shd w:val="clear" w:color="auto" w:fill="auto"/>
            <w:vAlign w:val="center"/>
          </w:tcPr>
          <w:p w14:paraId="0BB207DA"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 п/п.</w:t>
            </w:r>
          </w:p>
        </w:tc>
        <w:tc>
          <w:tcPr>
            <w:tcW w:w="3998" w:type="dxa"/>
            <w:tcBorders>
              <w:top w:val="single" w:sz="4" w:space="0" w:color="000000"/>
              <w:left w:val="single" w:sz="4" w:space="0" w:color="000000"/>
            </w:tcBorders>
            <w:shd w:val="clear" w:color="auto" w:fill="auto"/>
            <w:vAlign w:val="center"/>
          </w:tcPr>
          <w:p w14:paraId="47E3EAF2"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0DB91AF6"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Технические характеристики</w:t>
            </w:r>
          </w:p>
        </w:tc>
        <w:tc>
          <w:tcPr>
            <w:tcW w:w="1586" w:type="dxa"/>
            <w:tcBorders>
              <w:top w:val="single" w:sz="4" w:space="0" w:color="000000"/>
              <w:left w:val="single" w:sz="4" w:space="0" w:color="000000"/>
              <w:right w:val="single" w:sz="4" w:space="0" w:color="000000"/>
            </w:tcBorders>
            <w:shd w:val="clear" w:color="auto" w:fill="auto"/>
            <w:vAlign w:val="center"/>
          </w:tcPr>
          <w:p w14:paraId="114C0911"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Кол-во</w:t>
            </w:r>
          </w:p>
        </w:tc>
        <w:tc>
          <w:tcPr>
            <w:tcW w:w="965" w:type="dxa"/>
            <w:tcBorders>
              <w:top w:val="single" w:sz="4" w:space="0" w:color="000000"/>
              <w:left w:val="single" w:sz="4" w:space="0" w:color="000000"/>
              <w:right w:val="single" w:sz="4" w:space="0" w:color="000000"/>
            </w:tcBorders>
            <w:vAlign w:val="center"/>
          </w:tcPr>
          <w:p w14:paraId="2D047F68"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Масса, кг</w:t>
            </w:r>
          </w:p>
        </w:tc>
      </w:tr>
      <w:tr w:rsidR="00561A70" w:rsidRPr="00561A70" w14:paraId="7FEAA7A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8A80AA7"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01AD5CAC"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72C8E835"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11C2A"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5</w:t>
            </w:r>
          </w:p>
        </w:tc>
        <w:tc>
          <w:tcPr>
            <w:tcW w:w="965" w:type="dxa"/>
            <w:tcBorders>
              <w:top w:val="single" w:sz="4" w:space="0" w:color="000000"/>
              <w:left w:val="single" w:sz="4" w:space="0" w:color="000000"/>
              <w:bottom w:val="single" w:sz="4" w:space="0" w:color="000000"/>
              <w:right w:val="single" w:sz="4" w:space="0" w:color="000000"/>
            </w:tcBorders>
            <w:vAlign w:val="center"/>
          </w:tcPr>
          <w:p w14:paraId="142238D3"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4</w:t>
            </w:r>
          </w:p>
        </w:tc>
      </w:tr>
      <w:tr w:rsidR="00561A70" w:rsidRPr="00561A70" w14:paraId="08772255"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82EA9ED"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139D77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Ø160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17-160х9.5 техническая</w:t>
            </w:r>
          </w:p>
        </w:tc>
        <w:tc>
          <w:tcPr>
            <w:tcW w:w="3402" w:type="dxa"/>
            <w:tcBorders>
              <w:top w:val="single" w:sz="4" w:space="0" w:color="000000"/>
              <w:left w:val="single" w:sz="4" w:space="0" w:color="000000"/>
              <w:bottom w:val="single" w:sz="4" w:space="0" w:color="000000"/>
            </w:tcBorders>
            <w:shd w:val="clear" w:color="auto" w:fill="auto"/>
            <w:vAlign w:val="center"/>
          </w:tcPr>
          <w:p w14:paraId="030BDF6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7987215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501761D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9ED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68,6 м</w:t>
            </w:r>
          </w:p>
        </w:tc>
        <w:tc>
          <w:tcPr>
            <w:tcW w:w="965" w:type="dxa"/>
            <w:tcBorders>
              <w:top w:val="single" w:sz="4" w:space="0" w:color="000000"/>
              <w:left w:val="single" w:sz="4" w:space="0" w:color="000000"/>
              <w:bottom w:val="single" w:sz="4" w:space="0" w:color="000000"/>
              <w:right w:val="single" w:sz="4" w:space="0" w:color="000000"/>
            </w:tcBorders>
            <w:vAlign w:val="center"/>
          </w:tcPr>
          <w:p w14:paraId="3B06A1BA"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7A7952E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6CCE79"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239EF9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Тройник Ø160 ПЭ 100 </w:t>
            </w:r>
            <w:r w:rsidRPr="00561A70">
              <w:rPr>
                <w:rFonts w:eastAsia="Times New Roman"/>
                <w:color w:val="auto"/>
                <w:sz w:val="22"/>
                <w:szCs w:val="22"/>
                <w:shd w:val="clear" w:color="auto" w:fill="auto"/>
                <w:lang w:val="en-US"/>
              </w:rPr>
              <w:t xml:space="preserve">SDR </w:t>
            </w:r>
            <w:r w:rsidRPr="00561A70">
              <w:rPr>
                <w:rFonts w:eastAsia="Times New Roman"/>
                <w:color w:val="auto"/>
                <w:sz w:val="22"/>
                <w:szCs w:val="22"/>
                <w:shd w:val="clear" w:color="auto" w:fill="auto"/>
              </w:rPr>
              <w:t>17</w:t>
            </w:r>
          </w:p>
        </w:tc>
        <w:tc>
          <w:tcPr>
            <w:tcW w:w="3402" w:type="dxa"/>
            <w:tcBorders>
              <w:top w:val="single" w:sz="4" w:space="0" w:color="000000"/>
              <w:left w:val="single" w:sz="4" w:space="0" w:color="000000"/>
              <w:bottom w:val="single" w:sz="4" w:space="0" w:color="000000"/>
            </w:tcBorders>
            <w:shd w:val="clear" w:color="auto" w:fill="auto"/>
            <w:vAlign w:val="center"/>
          </w:tcPr>
          <w:p w14:paraId="73AA5D4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69CA828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18FE655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35EF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34DF6D85"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A07DD3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6EE5C7"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871C60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Отвод 90° Ø160 ПЭ 100 </w:t>
            </w:r>
            <w:r w:rsidRPr="00561A70">
              <w:rPr>
                <w:rFonts w:eastAsia="Times New Roman"/>
                <w:color w:val="auto"/>
                <w:sz w:val="22"/>
                <w:szCs w:val="22"/>
                <w:shd w:val="clear" w:color="auto" w:fill="auto"/>
                <w:lang w:val="en-US"/>
              </w:rPr>
              <w:t xml:space="preserve">SDR </w:t>
            </w:r>
            <w:r w:rsidRPr="00561A70">
              <w:rPr>
                <w:rFonts w:eastAsia="Times New Roman"/>
                <w:color w:val="auto"/>
                <w:sz w:val="22"/>
                <w:szCs w:val="22"/>
                <w:shd w:val="clear" w:color="auto" w:fill="auto"/>
              </w:rPr>
              <w:t>17</w:t>
            </w:r>
          </w:p>
        </w:tc>
        <w:tc>
          <w:tcPr>
            <w:tcW w:w="3402" w:type="dxa"/>
            <w:tcBorders>
              <w:top w:val="single" w:sz="4" w:space="0" w:color="000000"/>
              <w:left w:val="single" w:sz="4" w:space="0" w:color="000000"/>
              <w:bottom w:val="single" w:sz="4" w:space="0" w:color="000000"/>
            </w:tcBorders>
            <w:shd w:val="clear" w:color="auto" w:fill="auto"/>
            <w:vAlign w:val="center"/>
          </w:tcPr>
          <w:p w14:paraId="0FC7DAD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0123E04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585E9ED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F67C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213E31C4"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5A54E508"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ABE0C26"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7E4FC1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Колодец ж/б канализационный Ø1000</w:t>
            </w:r>
          </w:p>
        </w:tc>
        <w:tc>
          <w:tcPr>
            <w:tcW w:w="3402" w:type="dxa"/>
            <w:tcBorders>
              <w:top w:val="single" w:sz="4" w:space="0" w:color="000000"/>
              <w:left w:val="single" w:sz="4" w:space="0" w:color="000000"/>
              <w:bottom w:val="single" w:sz="4" w:space="0" w:color="000000"/>
            </w:tcBorders>
            <w:shd w:val="clear" w:color="auto" w:fill="auto"/>
            <w:vAlign w:val="center"/>
          </w:tcPr>
          <w:p w14:paraId="26A8334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т.п. 902-09-22.084</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52AA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w:t>
            </w:r>
          </w:p>
        </w:tc>
        <w:tc>
          <w:tcPr>
            <w:tcW w:w="965" w:type="dxa"/>
            <w:tcBorders>
              <w:top w:val="single" w:sz="4" w:space="0" w:color="000000"/>
              <w:left w:val="single" w:sz="4" w:space="0" w:color="000000"/>
              <w:bottom w:val="single" w:sz="4" w:space="0" w:color="000000"/>
              <w:right w:val="single" w:sz="4" w:space="0" w:color="000000"/>
            </w:tcBorders>
            <w:vAlign w:val="center"/>
          </w:tcPr>
          <w:p w14:paraId="3002110D"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10B90EC"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5E33E6C"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9DE78E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Врезка в сеть Ø 225 мм (п/э)</w:t>
            </w:r>
          </w:p>
        </w:tc>
        <w:tc>
          <w:tcPr>
            <w:tcW w:w="3402" w:type="dxa"/>
            <w:tcBorders>
              <w:top w:val="single" w:sz="4" w:space="0" w:color="000000"/>
              <w:left w:val="single" w:sz="4" w:space="0" w:color="000000"/>
              <w:bottom w:val="single" w:sz="4" w:space="0" w:color="000000"/>
            </w:tcBorders>
            <w:shd w:val="clear" w:color="auto" w:fill="auto"/>
            <w:vAlign w:val="center"/>
          </w:tcPr>
          <w:p w14:paraId="66D0C3DA"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67A4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17BEE2B2"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0B741CD1"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3C36170"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97DC5E6"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МС-1</w:t>
            </w:r>
          </w:p>
          <w:p w14:paraId="691DFBF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=6000</w:t>
            </w:r>
          </w:p>
          <w:p w14:paraId="3E57424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3495EBE4"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4,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768764B7" w14:textId="77777777" w:rsidR="00561A70" w:rsidRPr="00561A70" w:rsidRDefault="00561A70" w:rsidP="00561A70">
            <w:pPr>
              <w:jc w:val="center"/>
              <w:rPr>
                <w:rFonts w:eastAsia="Times New Roman"/>
                <w:color w:val="auto"/>
                <w:sz w:val="22"/>
                <w:szCs w:val="22"/>
                <w:shd w:val="clear" w:color="auto" w:fill="auto"/>
              </w:rPr>
            </w:pPr>
          </w:p>
          <w:p w14:paraId="432FA6FC"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1625D79C" w14:textId="77777777" w:rsidR="00561A70" w:rsidRPr="00561A70" w:rsidRDefault="00561A70" w:rsidP="00561A70">
            <w:pPr>
              <w:jc w:val="center"/>
              <w:rPr>
                <w:rFonts w:eastAsia="Times New Roman"/>
                <w:color w:val="auto"/>
                <w:sz w:val="22"/>
                <w:szCs w:val="22"/>
                <w:shd w:val="clear" w:color="auto" w:fill="auto"/>
              </w:rPr>
            </w:pPr>
          </w:p>
          <w:p w14:paraId="44CD28C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2417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24B6770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p w14:paraId="0700361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2E28945C"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65D04C23"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305B5D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1900,8</w:t>
            </w:r>
          </w:p>
          <w:p w14:paraId="0D1D5B1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3A3B2E8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2,64</w:t>
            </w:r>
          </w:p>
        </w:tc>
      </w:tr>
      <w:tr w:rsidR="00561A70" w:rsidRPr="00561A70" w14:paraId="7A029F98"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0824231"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031F120"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Каркас КП-1</w:t>
            </w:r>
          </w:p>
          <w:p w14:paraId="36FC094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Ø10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=1200</w:t>
            </w:r>
          </w:p>
          <w:p w14:paraId="7DFBE3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Ø6 А240,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=140</w:t>
            </w:r>
          </w:p>
        </w:tc>
        <w:tc>
          <w:tcPr>
            <w:tcW w:w="3402" w:type="dxa"/>
            <w:tcBorders>
              <w:top w:val="single" w:sz="4" w:space="0" w:color="000000"/>
              <w:left w:val="single" w:sz="4" w:space="0" w:color="000000"/>
              <w:bottom w:val="single" w:sz="4" w:space="0" w:color="000000"/>
            </w:tcBorders>
            <w:shd w:val="clear" w:color="auto" w:fill="auto"/>
            <w:vAlign w:val="center"/>
          </w:tcPr>
          <w:p w14:paraId="4354C38E" w14:textId="77777777" w:rsidR="00561A70" w:rsidRPr="00561A70" w:rsidRDefault="00561A70" w:rsidP="00561A70">
            <w:pPr>
              <w:suppressAutoHyphens/>
              <w:jc w:val="center"/>
              <w:rPr>
                <w:rFonts w:eastAsia="Times New Roman"/>
                <w:color w:val="auto"/>
                <w:sz w:val="22"/>
                <w:szCs w:val="22"/>
                <w:shd w:val="clear" w:color="auto" w:fill="auto"/>
              </w:rPr>
            </w:pPr>
          </w:p>
          <w:p w14:paraId="25DEEED6"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p w14:paraId="747D4FD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C217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7D4C23D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48</w:t>
            </w:r>
          </w:p>
          <w:p w14:paraId="6D082B5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192</w:t>
            </w:r>
          </w:p>
        </w:tc>
        <w:tc>
          <w:tcPr>
            <w:tcW w:w="965" w:type="dxa"/>
            <w:tcBorders>
              <w:top w:val="single" w:sz="4" w:space="0" w:color="000000"/>
              <w:left w:val="single" w:sz="4" w:space="0" w:color="000000"/>
              <w:bottom w:val="single" w:sz="4" w:space="0" w:color="000000"/>
              <w:right w:val="single" w:sz="4" w:space="0" w:color="000000"/>
            </w:tcBorders>
            <w:vAlign w:val="center"/>
          </w:tcPr>
          <w:p w14:paraId="6D72F3C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6DFF176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35,52</w:t>
            </w:r>
          </w:p>
          <w:p w14:paraId="6E31728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5,952</w:t>
            </w:r>
          </w:p>
        </w:tc>
      </w:tr>
      <w:tr w:rsidR="00561A70" w:rsidRPr="00561A70" w14:paraId="70DAF801"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1B1773D"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0384417"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Фундамент ФМ-1</w:t>
            </w:r>
          </w:p>
          <w:p w14:paraId="2998F38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Сетка С-1</w:t>
            </w:r>
          </w:p>
          <w:p w14:paraId="6BC385B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75, м</w:t>
            </w:r>
            <w:r w:rsidRPr="00561A70">
              <w:rPr>
                <w:rFonts w:eastAsia="Times New Roman"/>
                <w:color w:val="auto"/>
                <w:sz w:val="22"/>
                <w:szCs w:val="22"/>
                <w:shd w:val="clear" w:color="auto" w:fill="auto"/>
                <w:vertAlign w:val="superscript"/>
              </w:rPr>
              <w:t>3</w:t>
            </w:r>
          </w:p>
          <w:p w14:paraId="46ECB69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3</w:t>
            </w:r>
          </w:p>
          <w:p w14:paraId="02265A50" w14:textId="77777777" w:rsidR="00561A70" w:rsidRPr="00561A70" w:rsidRDefault="00561A70" w:rsidP="00561A70">
            <w:pPr>
              <w:suppressAutoHyphens/>
              <w:snapToGrid w:val="0"/>
              <w:jc w:val="center"/>
              <w:rPr>
                <w:rFonts w:eastAsia="Times New Roman"/>
                <w:color w:val="auto"/>
                <w:sz w:val="22"/>
                <w:szCs w:val="22"/>
                <w:shd w:val="clear" w:color="auto" w:fill="auto"/>
                <w:vertAlign w:val="superscript"/>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p w14:paraId="1463682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w:t>
            </w:r>
          </w:p>
        </w:tc>
        <w:tc>
          <w:tcPr>
            <w:tcW w:w="3402" w:type="dxa"/>
            <w:tcBorders>
              <w:top w:val="single" w:sz="4" w:space="0" w:color="000000"/>
              <w:left w:val="single" w:sz="4" w:space="0" w:color="000000"/>
              <w:bottom w:val="single" w:sz="4" w:space="0" w:color="000000"/>
            </w:tcBorders>
            <w:shd w:val="clear" w:color="auto" w:fill="auto"/>
            <w:vAlign w:val="center"/>
          </w:tcPr>
          <w:p w14:paraId="449FB01C" w14:textId="77777777" w:rsidR="00561A70" w:rsidRPr="00561A70" w:rsidRDefault="00561A70" w:rsidP="00561A70">
            <w:pPr>
              <w:suppressAutoHyphens/>
              <w:jc w:val="center"/>
              <w:rPr>
                <w:rFonts w:eastAsia="Times New Roman"/>
                <w:color w:val="auto"/>
                <w:sz w:val="22"/>
                <w:szCs w:val="22"/>
                <w:shd w:val="clear" w:color="auto" w:fill="auto"/>
              </w:rPr>
            </w:pPr>
          </w:p>
          <w:p w14:paraId="3D33EA07" w14:textId="77777777" w:rsidR="00561A70" w:rsidRPr="00561A70" w:rsidRDefault="00561A70" w:rsidP="00561A70">
            <w:pPr>
              <w:suppressAutoHyphens/>
              <w:jc w:val="center"/>
              <w:rPr>
                <w:rFonts w:eastAsia="Times New Roman"/>
                <w:color w:val="auto"/>
                <w:sz w:val="22"/>
                <w:szCs w:val="22"/>
                <w:shd w:val="clear" w:color="auto" w:fill="auto"/>
              </w:rPr>
            </w:pPr>
          </w:p>
          <w:p w14:paraId="0BA5EFCE"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77ED5C78"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68014EFE" w14:textId="77777777" w:rsidR="00561A70" w:rsidRPr="00561A70" w:rsidRDefault="00561A70" w:rsidP="00561A70">
            <w:pPr>
              <w:suppressAutoHyphens/>
              <w:jc w:val="center"/>
              <w:rPr>
                <w:rFonts w:eastAsia="Times New Roman"/>
                <w:color w:val="auto"/>
                <w:sz w:val="22"/>
                <w:szCs w:val="22"/>
                <w:shd w:val="clear" w:color="auto" w:fill="auto"/>
              </w:rPr>
            </w:pPr>
          </w:p>
          <w:p w14:paraId="15405997"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9BE3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w:t>
            </w:r>
          </w:p>
          <w:p w14:paraId="50C3EF7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w:t>
            </w:r>
          </w:p>
          <w:p w14:paraId="07C6A91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6B525AD4"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5173780B"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55D10FB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192</w:t>
            </w:r>
          </w:p>
        </w:tc>
        <w:tc>
          <w:tcPr>
            <w:tcW w:w="965" w:type="dxa"/>
            <w:tcBorders>
              <w:top w:val="single" w:sz="4" w:space="0" w:color="000000"/>
              <w:left w:val="single" w:sz="4" w:space="0" w:color="000000"/>
              <w:bottom w:val="single" w:sz="4" w:space="0" w:color="000000"/>
              <w:right w:val="single" w:sz="4" w:space="0" w:color="000000"/>
            </w:tcBorders>
            <w:vAlign w:val="center"/>
          </w:tcPr>
          <w:p w14:paraId="5055CC61"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68E95B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229,68</w:t>
            </w:r>
          </w:p>
          <w:p w14:paraId="27120CE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2,04</w:t>
            </w:r>
          </w:p>
          <w:p w14:paraId="7A85028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0,39</w:t>
            </w:r>
          </w:p>
          <w:p w14:paraId="5BBFF43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2,1</w:t>
            </w:r>
          </w:p>
          <w:p w14:paraId="6E092B9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44,16</w:t>
            </w:r>
          </w:p>
        </w:tc>
      </w:tr>
      <w:tr w:rsidR="00561A70" w:rsidRPr="00561A70" w14:paraId="605FBAAF"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6933C7"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DF4250C"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Сетка С-1</w:t>
            </w:r>
          </w:p>
          <w:p w14:paraId="0A3E0957"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=1460</w:t>
            </w:r>
          </w:p>
        </w:tc>
        <w:tc>
          <w:tcPr>
            <w:tcW w:w="3402" w:type="dxa"/>
            <w:tcBorders>
              <w:top w:val="single" w:sz="4" w:space="0" w:color="000000"/>
              <w:left w:val="single" w:sz="4" w:space="0" w:color="000000"/>
              <w:bottom w:val="single" w:sz="4" w:space="0" w:color="000000"/>
            </w:tcBorders>
            <w:shd w:val="clear" w:color="auto" w:fill="auto"/>
            <w:vAlign w:val="center"/>
          </w:tcPr>
          <w:p w14:paraId="08F90921" w14:textId="77777777" w:rsidR="00561A70" w:rsidRPr="00561A70" w:rsidRDefault="00561A70" w:rsidP="00561A70">
            <w:pPr>
              <w:suppressAutoHyphens/>
              <w:jc w:val="center"/>
              <w:rPr>
                <w:rFonts w:eastAsia="Times New Roman"/>
                <w:color w:val="auto"/>
                <w:sz w:val="22"/>
                <w:szCs w:val="22"/>
                <w:shd w:val="clear" w:color="auto" w:fill="auto"/>
              </w:rPr>
            </w:pPr>
          </w:p>
          <w:p w14:paraId="54DFE525"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921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w:t>
            </w:r>
          </w:p>
          <w:p w14:paraId="75FF211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96</w:t>
            </w:r>
          </w:p>
        </w:tc>
        <w:tc>
          <w:tcPr>
            <w:tcW w:w="965" w:type="dxa"/>
            <w:tcBorders>
              <w:top w:val="single" w:sz="4" w:space="0" w:color="000000"/>
              <w:left w:val="single" w:sz="4" w:space="0" w:color="000000"/>
              <w:bottom w:val="single" w:sz="4" w:space="0" w:color="000000"/>
              <w:right w:val="single" w:sz="4" w:space="0" w:color="000000"/>
            </w:tcBorders>
            <w:vAlign w:val="center"/>
          </w:tcPr>
          <w:p w14:paraId="57A4898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229,68</w:t>
            </w:r>
          </w:p>
          <w:p w14:paraId="5E3CDFB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124,8</w:t>
            </w:r>
          </w:p>
        </w:tc>
      </w:tr>
      <w:tr w:rsidR="00561A70" w:rsidRPr="00561A70" w14:paraId="5DF17AF2"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389BCCA"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61C7CD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Металлическая свая СМ-1</w:t>
            </w:r>
          </w:p>
        </w:tc>
        <w:tc>
          <w:tcPr>
            <w:tcW w:w="3402" w:type="dxa"/>
            <w:tcBorders>
              <w:top w:val="single" w:sz="4" w:space="0" w:color="000000"/>
              <w:left w:val="single" w:sz="4" w:space="0" w:color="000000"/>
              <w:bottom w:val="single" w:sz="4" w:space="0" w:color="000000"/>
            </w:tcBorders>
            <w:shd w:val="clear" w:color="auto" w:fill="auto"/>
            <w:vAlign w:val="center"/>
          </w:tcPr>
          <w:p w14:paraId="6DEDBCFC"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805E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tc>
        <w:tc>
          <w:tcPr>
            <w:tcW w:w="965" w:type="dxa"/>
            <w:tcBorders>
              <w:top w:val="single" w:sz="4" w:space="0" w:color="000000"/>
              <w:left w:val="single" w:sz="4" w:space="0" w:color="000000"/>
              <w:bottom w:val="single" w:sz="4" w:space="0" w:color="000000"/>
              <w:right w:val="single" w:sz="4" w:space="0" w:color="000000"/>
            </w:tcBorders>
            <w:vAlign w:val="center"/>
          </w:tcPr>
          <w:p w14:paraId="1B887B5E"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D0D14A9"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4067FCA"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861351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Винтовая свая Ø108 мм,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 м</w:t>
            </w:r>
          </w:p>
        </w:tc>
        <w:tc>
          <w:tcPr>
            <w:tcW w:w="3402" w:type="dxa"/>
            <w:tcBorders>
              <w:top w:val="single" w:sz="4" w:space="0" w:color="000000"/>
              <w:left w:val="single" w:sz="4" w:space="0" w:color="000000"/>
              <w:bottom w:val="single" w:sz="4" w:space="0" w:color="000000"/>
            </w:tcBorders>
            <w:shd w:val="clear" w:color="auto" w:fill="auto"/>
            <w:vAlign w:val="center"/>
          </w:tcPr>
          <w:p w14:paraId="243F4D03"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A3DC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43</w:t>
            </w:r>
          </w:p>
        </w:tc>
        <w:tc>
          <w:tcPr>
            <w:tcW w:w="965" w:type="dxa"/>
            <w:tcBorders>
              <w:top w:val="single" w:sz="4" w:space="0" w:color="000000"/>
              <w:left w:val="single" w:sz="4" w:space="0" w:color="000000"/>
              <w:bottom w:val="single" w:sz="4" w:space="0" w:color="000000"/>
              <w:right w:val="single" w:sz="4" w:space="0" w:color="000000"/>
            </w:tcBorders>
            <w:vAlign w:val="center"/>
          </w:tcPr>
          <w:p w14:paraId="0BA03B3C"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3321B72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9DE6326"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38E74C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Швеллер №12,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=600</w:t>
            </w:r>
          </w:p>
        </w:tc>
        <w:tc>
          <w:tcPr>
            <w:tcW w:w="3402" w:type="dxa"/>
            <w:tcBorders>
              <w:top w:val="single" w:sz="4" w:space="0" w:color="000000"/>
              <w:left w:val="single" w:sz="4" w:space="0" w:color="000000"/>
              <w:bottom w:val="single" w:sz="4" w:space="0" w:color="000000"/>
            </w:tcBorders>
            <w:shd w:val="clear" w:color="auto" w:fill="auto"/>
            <w:vAlign w:val="center"/>
          </w:tcPr>
          <w:p w14:paraId="0B22FD8B"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8240-97</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56BA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43</w:t>
            </w:r>
          </w:p>
        </w:tc>
        <w:tc>
          <w:tcPr>
            <w:tcW w:w="965" w:type="dxa"/>
            <w:tcBorders>
              <w:top w:val="single" w:sz="4" w:space="0" w:color="000000"/>
              <w:left w:val="single" w:sz="4" w:space="0" w:color="000000"/>
              <w:bottom w:val="single" w:sz="4" w:space="0" w:color="000000"/>
              <w:right w:val="single" w:sz="4" w:space="0" w:color="000000"/>
            </w:tcBorders>
            <w:vAlign w:val="center"/>
          </w:tcPr>
          <w:p w14:paraId="45DFBB5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268,32</w:t>
            </w:r>
          </w:p>
        </w:tc>
      </w:tr>
      <w:tr w:rsidR="00561A70" w:rsidRPr="00561A70" w14:paraId="48F62D60"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F7BBA11"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89DFDC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Косынка Ø8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201DD92B"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1159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86</w:t>
            </w:r>
          </w:p>
        </w:tc>
        <w:tc>
          <w:tcPr>
            <w:tcW w:w="965" w:type="dxa"/>
            <w:tcBorders>
              <w:top w:val="single" w:sz="4" w:space="0" w:color="000000"/>
              <w:left w:val="single" w:sz="4" w:space="0" w:color="000000"/>
              <w:bottom w:val="single" w:sz="4" w:space="0" w:color="000000"/>
              <w:right w:val="single" w:sz="4" w:space="0" w:color="000000"/>
            </w:tcBorders>
            <w:vAlign w:val="center"/>
          </w:tcPr>
          <w:p w14:paraId="7446534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10,32</w:t>
            </w:r>
          </w:p>
        </w:tc>
      </w:tr>
      <w:tr w:rsidR="00561A70" w:rsidRPr="00561A70" w14:paraId="70AB95F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737A081"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C154C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Хомут -4х40,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=450</w:t>
            </w:r>
          </w:p>
        </w:tc>
        <w:tc>
          <w:tcPr>
            <w:tcW w:w="3402" w:type="dxa"/>
            <w:tcBorders>
              <w:top w:val="single" w:sz="4" w:space="0" w:color="000000"/>
              <w:left w:val="single" w:sz="4" w:space="0" w:color="000000"/>
              <w:bottom w:val="single" w:sz="4" w:space="0" w:color="000000"/>
            </w:tcBorders>
            <w:shd w:val="clear" w:color="auto" w:fill="auto"/>
            <w:vAlign w:val="center"/>
          </w:tcPr>
          <w:p w14:paraId="7825C4CF"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103-2006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C3D5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43</w:t>
            </w:r>
          </w:p>
        </w:tc>
        <w:tc>
          <w:tcPr>
            <w:tcW w:w="965" w:type="dxa"/>
            <w:tcBorders>
              <w:top w:val="single" w:sz="4" w:space="0" w:color="000000"/>
              <w:left w:val="single" w:sz="4" w:space="0" w:color="000000"/>
              <w:bottom w:val="single" w:sz="4" w:space="0" w:color="000000"/>
              <w:right w:val="single" w:sz="4" w:space="0" w:color="000000"/>
            </w:tcBorders>
            <w:vAlign w:val="center"/>
          </w:tcPr>
          <w:p w14:paraId="76CB4F3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24,51</w:t>
            </w:r>
          </w:p>
        </w:tc>
      </w:tr>
      <w:tr w:rsidR="00561A70" w:rsidRPr="00561A70" w14:paraId="21A86DA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1A46D83"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C09F32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Ø225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21-225х10.8 техническая</w:t>
            </w:r>
          </w:p>
        </w:tc>
        <w:tc>
          <w:tcPr>
            <w:tcW w:w="3402" w:type="dxa"/>
            <w:tcBorders>
              <w:top w:val="single" w:sz="4" w:space="0" w:color="000000"/>
              <w:left w:val="single" w:sz="4" w:space="0" w:color="000000"/>
              <w:bottom w:val="single" w:sz="4" w:space="0" w:color="000000"/>
            </w:tcBorders>
            <w:shd w:val="clear" w:color="auto" w:fill="auto"/>
            <w:vAlign w:val="center"/>
          </w:tcPr>
          <w:p w14:paraId="44C24B0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6CC6314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0A5DB3E9"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A4D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104,1 м</w:t>
            </w:r>
          </w:p>
        </w:tc>
        <w:tc>
          <w:tcPr>
            <w:tcW w:w="965" w:type="dxa"/>
            <w:tcBorders>
              <w:top w:val="single" w:sz="4" w:space="0" w:color="000000"/>
              <w:left w:val="single" w:sz="4" w:space="0" w:color="000000"/>
              <w:bottom w:val="single" w:sz="4" w:space="0" w:color="000000"/>
              <w:right w:val="single" w:sz="4" w:space="0" w:color="000000"/>
            </w:tcBorders>
            <w:vAlign w:val="center"/>
          </w:tcPr>
          <w:p w14:paraId="6A7EE873"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2FC32DBB"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5836C65"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DE238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Колодец ж/б канализационный Ø1500</w:t>
            </w:r>
          </w:p>
        </w:tc>
        <w:tc>
          <w:tcPr>
            <w:tcW w:w="3402" w:type="dxa"/>
            <w:tcBorders>
              <w:top w:val="single" w:sz="4" w:space="0" w:color="000000"/>
              <w:left w:val="single" w:sz="4" w:space="0" w:color="000000"/>
              <w:bottom w:val="single" w:sz="4" w:space="0" w:color="000000"/>
            </w:tcBorders>
            <w:shd w:val="clear" w:color="auto" w:fill="auto"/>
            <w:vAlign w:val="center"/>
          </w:tcPr>
          <w:p w14:paraId="5A9F8B14"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757A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6FDA9641"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01D475EF"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BE2AFC"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383ED6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Колодец ж/б канализационный Ø1000</w:t>
            </w:r>
          </w:p>
        </w:tc>
        <w:tc>
          <w:tcPr>
            <w:tcW w:w="3402" w:type="dxa"/>
            <w:tcBorders>
              <w:top w:val="single" w:sz="4" w:space="0" w:color="000000"/>
              <w:left w:val="single" w:sz="4" w:space="0" w:color="000000"/>
              <w:bottom w:val="single" w:sz="4" w:space="0" w:color="000000"/>
            </w:tcBorders>
            <w:shd w:val="clear" w:color="auto" w:fill="auto"/>
            <w:vAlign w:val="center"/>
          </w:tcPr>
          <w:p w14:paraId="6737329A"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т.п. 902-09-22.084</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D21E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tc>
        <w:tc>
          <w:tcPr>
            <w:tcW w:w="965" w:type="dxa"/>
            <w:tcBorders>
              <w:top w:val="single" w:sz="4" w:space="0" w:color="000000"/>
              <w:left w:val="single" w:sz="4" w:space="0" w:color="000000"/>
              <w:bottom w:val="single" w:sz="4" w:space="0" w:color="000000"/>
              <w:right w:val="single" w:sz="4" w:space="0" w:color="000000"/>
            </w:tcBorders>
            <w:vAlign w:val="center"/>
          </w:tcPr>
          <w:p w14:paraId="662A5A3B"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36628EF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EBD05E6"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4982B9D"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Фундамент ФМ-1</w:t>
            </w:r>
          </w:p>
          <w:p w14:paraId="1CCDF57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Сетка С-1</w:t>
            </w:r>
          </w:p>
          <w:p w14:paraId="244E780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75, м</w:t>
            </w:r>
            <w:r w:rsidRPr="00561A70">
              <w:rPr>
                <w:rFonts w:eastAsia="Times New Roman"/>
                <w:color w:val="auto"/>
                <w:sz w:val="22"/>
                <w:szCs w:val="22"/>
                <w:shd w:val="clear" w:color="auto" w:fill="auto"/>
                <w:vertAlign w:val="superscript"/>
              </w:rPr>
              <w:t>3</w:t>
            </w:r>
          </w:p>
          <w:p w14:paraId="715F54F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3</w:t>
            </w:r>
          </w:p>
          <w:p w14:paraId="714AAECA" w14:textId="77777777" w:rsidR="00561A70" w:rsidRPr="00561A70" w:rsidRDefault="00561A70" w:rsidP="00561A70">
            <w:pPr>
              <w:suppressAutoHyphens/>
              <w:snapToGrid w:val="0"/>
              <w:jc w:val="center"/>
              <w:rPr>
                <w:rFonts w:eastAsia="Times New Roman"/>
                <w:color w:val="auto"/>
                <w:sz w:val="22"/>
                <w:szCs w:val="22"/>
                <w:shd w:val="clear" w:color="auto" w:fill="auto"/>
                <w:vertAlign w:val="superscript"/>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p w14:paraId="5920645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w:t>
            </w:r>
          </w:p>
        </w:tc>
        <w:tc>
          <w:tcPr>
            <w:tcW w:w="3402" w:type="dxa"/>
            <w:tcBorders>
              <w:top w:val="single" w:sz="4" w:space="0" w:color="000000"/>
              <w:left w:val="single" w:sz="4" w:space="0" w:color="000000"/>
              <w:bottom w:val="single" w:sz="4" w:space="0" w:color="000000"/>
            </w:tcBorders>
            <w:shd w:val="clear" w:color="auto" w:fill="auto"/>
            <w:vAlign w:val="center"/>
          </w:tcPr>
          <w:p w14:paraId="4AB6E354" w14:textId="77777777" w:rsidR="00561A70" w:rsidRPr="00561A70" w:rsidRDefault="00561A70" w:rsidP="00561A70">
            <w:pPr>
              <w:suppressAutoHyphens/>
              <w:jc w:val="center"/>
              <w:rPr>
                <w:rFonts w:eastAsia="Times New Roman"/>
                <w:color w:val="auto"/>
                <w:sz w:val="22"/>
                <w:szCs w:val="22"/>
                <w:shd w:val="clear" w:color="auto" w:fill="auto"/>
              </w:rPr>
            </w:pPr>
          </w:p>
          <w:p w14:paraId="653BF969" w14:textId="77777777" w:rsidR="00561A70" w:rsidRPr="00561A70" w:rsidRDefault="00561A70" w:rsidP="00561A70">
            <w:pPr>
              <w:suppressAutoHyphens/>
              <w:jc w:val="center"/>
              <w:rPr>
                <w:rFonts w:eastAsia="Times New Roman"/>
                <w:color w:val="auto"/>
                <w:sz w:val="22"/>
                <w:szCs w:val="22"/>
                <w:shd w:val="clear" w:color="auto" w:fill="auto"/>
              </w:rPr>
            </w:pPr>
          </w:p>
          <w:p w14:paraId="48DC2090"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3FDA11F9"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2BF0593F" w14:textId="77777777" w:rsidR="00561A70" w:rsidRPr="00561A70" w:rsidRDefault="00561A70" w:rsidP="00561A70">
            <w:pPr>
              <w:suppressAutoHyphens/>
              <w:jc w:val="center"/>
              <w:rPr>
                <w:rFonts w:eastAsia="Times New Roman"/>
                <w:color w:val="auto"/>
                <w:sz w:val="22"/>
                <w:szCs w:val="22"/>
                <w:shd w:val="clear" w:color="auto" w:fill="auto"/>
              </w:rPr>
            </w:pPr>
          </w:p>
          <w:p w14:paraId="3E9C8CEB"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6F4B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w:t>
            </w:r>
          </w:p>
          <w:p w14:paraId="4F76755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w:t>
            </w:r>
          </w:p>
          <w:p w14:paraId="0E810758"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70361EF"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27D0D2AF"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12F5AA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500</w:t>
            </w:r>
          </w:p>
        </w:tc>
        <w:tc>
          <w:tcPr>
            <w:tcW w:w="965" w:type="dxa"/>
            <w:tcBorders>
              <w:top w:val="single" w:sz="4" w:space="0" w:color="000000"/>
              <w:left w:val="single" w:sz="4" w:space="0" w:color="000000"/>
              <w:bottom w:val="single" w:sz="4" w:space="0" w:color="000000"/>
              <w:right w:val="single" w:sz="4" w:space="0" w:color="000000"/>
            </w:tcBorders>
            <w:vAlign w:val="center"/>
          </w:tcPr>
          <w:p w14:paraId="60B521F7"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FE4D92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382,8</w:t>
            </w:r>
          </w:p>
          <w:p w14:paraId="296B472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w:t>
            </w:r>
          </w:p>
          <w:p w14:paraId="1396179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1,15</w:t>
            </w:r>
          </w:p>
          <w:p w14:paraId="00139C9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7</w:t>
            </w:r>
          </w:p>
          <w:p w14:paraId="0B6B81E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115</w:t>
            </w:r>
          </w:p>
        </w:tc>
      </w:tr>
      <w:tr w:rsidR="00561A70" w:rsidRPr="00561A70" w14:paraId="7CE51CC9"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E12CB39"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20B344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Сетка С-1</w:t>
            </w:r>
          </w:p>
          <w:p w14:paraId="72E086D7"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=1960</w:t>
            </w:r>
          </w:p>
        </w:tc>
        <w:tc>
          <w:tcPr>
            <w:tcW w:w="3402" w:type="dxa"/>
            <w:tcBorders>
              <w:top w:val="single" w:sz="4" w:space="0" w:color="000000"/>
              <w:left w:val="single" w:sz="4" w:space="0" w:color="000000"/>
              <w:bottom w:val="single" w:sz="4" w:space="0" w:color="000000"/>
            </w:tcBorders>
            <w:shd w:val="clear" w:color="auto" w:fill="auto"/>
            <w:vAlign w:val="center"/>
          </w:tcPr>
          <w:p w14:paraId="2AA1CF28" w14:textId="77777777" w:rsidR="00561A70" w:rsidRPr="00561A70" w:rsidRDefault="00561A70" w:rsidP="00561A70">
            <w:pPr>
              <w:suppressAutoHyphens/>
              <w:jc w:val="center"/>
              <w:rPr>
                <w:rFonts w:eastAsia="Times New Roman"/>
                <w:color w:val="auto"/>
                <w:sz w:val="22"/>
                <w:szCs w:val="22"/>
                <w:shd w:val="clear" w:color="auto" w:fill="auto"/>
              </w:rPr>
            </w:pPr>
          </w:p>
          <w:p w14:paraId="1C94FE7C"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3A36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w:t>
            </w:r>
          </w:p>
          <w:p w14:paraId="0FD1784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220</w:t>
            </w:r>
          </w:p>
        </w:tc>
        <w:tc>
          <w:tcPr>
            <w:tcW w:w="965" w:type="dxa"/>
            <w:tcBorders>
              <w:top w:val="single" w:sz="4" w:space="0" w:color="000000"/>
              <w:left w:val="single" w:sz="4" w:space="0" w:color="000000"/>
              <w:bottom w:val="single" w:sz="4" w:space="0" w:color="000000"/>
              <w:right w:val="single" w:sz="4" w:space="0" w:color="000000"/>
            </w:tcBorders>
            <w:vAlign w:val="center"/>
          </w:tcPr>
          <w:p w14:paraId="71FFC99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382,8</w:t>
            </w:r>
          </w:p>
        </w:tc>
      </w:tr>
      <w:tr w:rsidR="00561A70" w:rsidRPr="00561A70" w14:paraId="2312291E"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C8E4C1E"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A0B19E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Швеллер №12,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=600</w:t>
            </w:r>
          </w:p>
        </w:tc>
        <w:tc>
          <w:tcPr>
            <w:tcW w:w="3402" w:type="dxa"/>
            <w:tcBorders>
              <w:top w:val="single" w:sz="4" w:space="0" w:color="000000"/>
              <w:left w:val="single" w:sz="4" w:space="0" w:color="000000"/>
              <w:bottom w:val="single" w:sz="4" w:space="0" w:color="000000"/>
            </w:tcBorders>
            <w:shd w:val="clear" w:color="auto" w:fill="auto"/>
            <w:vAlign w:val="center"/>
          </w:tcPr>
          <w:p w14:paraId="16ED8844"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8240-97</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147F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59,4 м</w:t>
            </w:r>
          </w:p>
        </w:tc>
        <w:tc>
          <w:tcPr>
            <w:tcW w:w="965" w:type="dxa"/>
            <w:tcBorders>
              <w:top w:val="single" w:sz="4" w:space="0" w:color="000000"/>
              <w:left w:val="single" w:sz="4" w:space="0" w:color="000000"/>
              <w:bottom w:val="single" w:sz="4" w:space="0" w:color="000000"/>
              <w:right w:val="single" w:sz="4" w:space="0" w:color="000000"/>
            </w:tcBorders>
            <w:vAlign w:val="center"/>
          </w:tcPr>
          <w:p w14:paraId="2D8359A0"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C5E38AC"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AC01D26"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72AE59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Хомут -4х40,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=600 м</w:t>
            </w:r>
          </w:p>
        </w:tc>
        <w:tc>
          <w:tcPr>
            <w:tcW w:w="3402" w:type="dxa"/>
            <w:tcBorders>
              <w:top w:val="single" w:sz="4" w:space="0" w:color="000000"/>
              <w:left w:val="single" w:sz="4" w:space="0" w:color="000000"/>
              <w:bottom w:val="single" w:sz="4" w:space="0" w:color="000000"/>
            </w:tcBorders>
            <w:shd w:val="clear" w:color="auto" w:fill="auto"/>
            <w:vAlign w:val="center"/>
          </w:tcPr>
          <w:p w14:paraId="13B6A0D5"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103-2006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4D01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99</w:t>
            </w:r>
          </w:p>
        </w:tc>
        <w:tc>
          <w:tcPr>
            <w:tcW w:w="965" w:type="dxa"/>
            <w:tcBorders>
              <w:top w:val="single" w:sz="4" w:space="0" w:color="000000"/>
              <w:left w:val="single" w:sz="4" w:space="0" w:color="000000"/>
              <w:bottom w:val="single" w:sz="4" w:space="0" w:color="000000"/>
              <w:right w:val="single" w:sz="4" w:space="0" w:color="000000"/>
            </w:tcBorders>
            <w:vAlign w:val="center"/>
          </w:tcPr>
          <w:p w14:paraId="4AEFCB7C"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4D770898"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5B11C83"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69FBB8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Косынка Ø8 А400,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=300 м</w:t>
            </w:r>
          </w:p>
        </w:tc>
        <w:tc>
          <w:tcPr>
            <w:tcW w:w="3402" w:type="dxa"/>
            <w:tcBorders>
              <w:top w:val="single" w:sz="4" w:space="0" w:color="000000"/>
              <w:left w:val="single" w:sz="4" w:space="0" w:color="000000"/>
              <w:bottom w:val="single" w:sz="4" w:space="0" w:color="000000"/>
            </w:tcBorders>
            <w:shd w:val="clear" w:color="auto" w:fill="auto"/>
            <w:vAlign w:val="center"/>
          </w:tcPr>
          <w:p w14:paraId="58E9560C"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6F2D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198</w:t>
            </w:r>
          </w:p>
        </w:tc>
        <w:tc>
          <w:tcPr>
            <w:tcW w:w="965" w:type="dxa"/>
            <w:tcBorders>
              <w:top w:val="single" w:sz="4" w:space="0" w:color="000000"/>
              <w:left w:val="single" w:sz="4" w:space="0" w:color="000000"/>
              <w:bottom w:val="single" w:sz="4" w:space="0" w:color="000000"/>
              <w:right w:val="single" w:sz="4" w:space="0" w:color="000000"/>
            </w:tcBorders>
            <w:vAlign w:val="center"/>
          </w:tcPr>
          <w:p w14:paraId="5BEDD0FB"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73FC4F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A91A022"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FB92E4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Винтовая свая Ø108 мм,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 м</w:t>
            </w:r>
          </w:p>
        </w:tc>
        <w:tc>
          <w:tcPr>
            <w:tcW w:w="3402" w:type="dxa"/>
            <w:tcBorders>
              <w:top w:val="single" w:sz="4" w:space="0" w:color="000000"/>
              <w:left w:val="single" w:sz="4" w:space="0" w:color="000000"/>
              <w:bottom w:val="single" w:sz="4" w:space="0" w:color="000000"/>
            </w:tcBorders>
            <w:shd w:val="clear" w:color="auto" w:fill="auto"/>
            <w:vAlign w:val="center"/>
          </w:tcPr>
          <w:p w14:paraId="2E31A2FA"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61F6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99</w:t>
            </w:r>
          </w:p>
        </w:tc>
        <w:tc>
          <w:tcPr>
            <w:tcW w:w="965" w:type="dxa"/>
            <w:tcBorders>
              <w:top w:val="single" w:sz="4" w:space="0" w:color="000000"/>
              <w:left w:val="single" w:sz="4" w:space="0" w:color="000000"/>
              <w:bottom w:val="single" w:sz="4" w:space="0" w:color="000000"/>
              <w:right w:val="single" w:sz="4" w:space="0" w:color="000000"/>
            </w:tcBorders>
            <w:vAlign w:val="center"/>
          </w:tcPr>
          <w:p w14:paraId="3A303A77"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7FEA3A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4741A7D"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528F05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МС-5</w:t>
            </w:r>
          </w:p>
          <w:p w14:paraId="4E985B7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=6500</w:t>
            </w:r>
          </w:p>
          <w:p w14:paraId="45FAEB9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462C81C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4,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347C8B09" w14:textId="77777777" w:rsidR="00561A70" w:rsidRPr="00561A70" w:rsidRDefault="00561A70" w:rsidP="00561A70">
            <w:pPr>
              <w:suppressAutoHyphens/>
              <w:jc w:val="center"/>
              <w:rPr>
                <w:rFonts w:eastAsia="Times New Roman"/>
                <w:color w:val="auto"/>
                <w:sz w:val="22"/>
                <w:szCs w:val="22"/>
                <w:shd w:val="clear" w:color="auto" w:fill="auto"/>
              </w:rPr>
            </w:pPr>
          </w:p>
          <w:p w14:paraId="28EEB1E3"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682B0E3B" w14:textId="77777777" w:rsidR="00561A70" w:rsidRPr="00561A70" w:rsidRDefault="00561A70" w:rsidP="00561A70">
            <w:pPr>
              <w:suppressAutoHyphens/>
              <w:jc w:val="center"/>
              <w:rPr>
                <w:rFonts w:eastAsia="Times New Roman"/>
                <w:color w:val="auto"/>
                <w:sz w:val="22"/>
                <w:szCs w:val="22"/>
                <w:shd w:val="clear" w:color="auto" w:fill="auto"/>
              </w:rPr>
            </w:pPr>
          </w:p>
          <w:p w14:paraId="56CDD32F"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BA58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727A757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5EF8A03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0326EC98"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074F46CF"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75C208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1372,32</w:t>
            </w:r>
          </w:p>
          <w:p w14:paraId="7458EE1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27,68</w:t>
            </w:r>
          </w:p>
          <w:p w14:paraId="12B3D4F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1,92</w:t>
            </w:r>
          </w:p>
        </w:tc>
      </w:tr>
      <w:tr w:rsidR="00561A70" w:rsidRPr="00561A70" w14:paraId="44665F96"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ED860C2"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E04C35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МС-6</w:t>
            </w:r>
          </w:p>
          <w:p w14:paraId="47C6209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=6000</w:t>
            </w:r>
          </w:p>
          <w:p w14:paraId="16DE22B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62E7A897"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4,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6C3B9354" w14:textId="77777777" w:rsidR="00561A70" w:rsidRPr="00561A70" w:rsidRDefault="00561A70" w:rsidP="00561A70">
            <w:pPr>
              <w:suppressAutoHyphens/>
              <w:jc w:val="center"/>
              <w:rPr>
                <w:rFonts w:eastAsia="Times New Roman"/>
                <w:color w:val="auto"/>
                <w:sz w:val="22"/>
                <w:szCs w:val="22"/>
                <w:shd w:val="clear" w:color="auto" w:fill="auto"/>
              </w:rPr>
            </w:pPr>
          </w:p>
          <w:p w14:paraId="448FDBA0"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5DE9685B" w14:textId="77777777" w:rsidR="00561A70" w:rsidRPr="00561A70" w:rsidRDefault="00561A70" w:rsidP="00561A70">
            <w:pPr>
              <w:suppressAutoHyphens/>
              <w:jc w:val="center"/>
              <w:rPr>
                <w:rFonts w:eastAsia="Times New Roman"/>
                <w:color w:val="auto"/>
                <w:sz w:val="22"/>
                <w:szCs w:val="22"/>
                <w:shd w:val="clear" w:color="auto" w:fill="auto"/>
              </w:rPr>
            </w:pPr>
          </w:p>
          <w:p w14:paraId="5E556617"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A63F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1418B10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124C0DE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0ABEC8F1"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542F6D7D"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A88272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1900,08</w:t>
            </w:r>
          </w:p>
          <w:p w14:paraId="14520B3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2A84D18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2,64</w:t>
            </w:r>
          </w:p>
        </w:tc>
      </w:tr>
      <w:tr w:rsidR="00561A70" w:rsidRPr="00561A70" w14:paraId="2E2A8AC2"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6DE4E5"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0F2F224"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Каркас КП-1</w:t>
            </w:r>
          </w:p>
          <w:p w14:paraId="63403DD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Ø10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=1200</w:t>
            </w:r>
          </w:p>
          <w:p w14:paraId="32908CF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Ø6 А240,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=140</w:t>
            </w:r>
          </w:p>
        </w:tc>
        <w:tc>
          <w:tcPr>
            <w:tcW w:w="3402" w:type="dxa"/>
            <w:tcBorders>
              <w:top w:val="single" w:sz="4" w:space="0" w:color="000000"/>
              <w:left w:val="single" w:sz="4" w:space="0" w:color="000000"/>
              <w:bottom w:val="single" w:sz="4" w:space="0" w:color="000000"/>
            </w:tcBorders>
            <w:shd w:val="clear" w:color="auto" w:fill="auto"/>
            <w:vAlign w:val="center"/>
          </w:tcPr>
          <w:p w14:paraId="6E7C93E1" w14:textId="77777777" w:rsidR="00561A70" w:rsidRPr="00561A70" w:rsidRDefault="00561A70" w:rsidP="00561A70">
            <w:pPr>
              <w:suppressAutoHyphens/>
              <w:jc w:val="center"/>
              <w:rPr>
                <w:rFonts w:eastAsia="Times New Roman"/>
                <w:color w:val="auto"/>
                <w:sz w:val="22"/>
                <w:szCs w:val="22"/>
                <w:shd w:val="clear" w:color="auto" w:fill="auto"/>
              </w:rPr>
            </w:pPr>
          </w:p>
          <w:p w14:paraId="3C4208C3"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p w14:paraId="4C56FB94"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355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20</w:t>
            </w:r>
          </w:p>
          <w:p w14:paraId="1650CC2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80</w:t>
            </w:r>
          </w:p>
          <w:p w14:paraId="34B5D36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320</w:t>
            </w:r>
          </w:p>
        </w:tc>
        <w:tc>
          <w:tcPr>
            <w:tcW w:w="965" w:type="dxa"/>
            <w:tcBorders>
              <w:top w:val="single" w:sz="4" w:space="0" w:color="000000"/>
              <w:left w:val="single" w:sz="4" w:space="0" w:color="000000"/>
              <w:bottom w:val="single" w:sz="4" w:space="0" w:color="000000"/>
              <w:right w:val="single" w:sz="4" w:space="0" w:color="000000"/>
            </w:tcBorders>
            <w:vAlign w:val="center"/>
          </w:tcPr>
          <w:p w14:paraId="3E7D112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69,2</w:t>
            </w:r>
          </w:p>
          <w:p w14:paraId="5F08F2F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59,2</w:t>
            </w:r>
          </w:p>
          <w:p w14:paraId="755DE51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9,92</w:t>
            </w:r>
          </w:p>
        </w:tc>
      </w:tr>
    </w:tbl>
    <w:p w14:paraId="311A016E" w14:textId="77777777" w:rsidR="00561A70" w:rsidRPr="00561A70" w:rsidRDefault="00561A70" w:rsidP="00561A70">
      <w:pPr>
        <w:suppressAutoHyphens/>
        <w:ind w:firstLine="567"/>
        <w:rPr>
          <w:rFonts w:eastAsia="Calibri"/>
          <w:color w:val="auto"/>
          <w:shd w:val="clear" w:color="auto" w:fill="auto"/>
          <w:lang w:eastAsia="zh-CN"/>
        </w:rPr>
      </w:pPr>
    </w:p>
    <w:p w14:paraId="4DB5A157"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6.7. Требования к применяемым материалам, оборудованию и иным ресурсам при строительстве объекта № 2 (этап 2)</w:t>
      </w:r>
    </w:p>
    <w:tbl>
      <w:tblPr>
        <w:tblW w:w="10704" w:type="dxa"/>
        <w:tblInd w:w="64" w:type="dxa"/>
        <w:tblLayout w:type="fixed"/>
        <w:tblLook w:val="0000" w:firstRow="0" w:lastRow="0" w:firstColumn="0" w:lastColumn="0" w:noHBand="0" w:noVBand="0"/>
      </w:tblPr>
      <w:tblGrid>
        <w:gridCol w:w="753"/>
        <w:gridCol w:w="3998"/>
        <w:gridCol w:w="3402"/>
        <w:gridCol w:w="1586"/>
        <w:gridCol w:w="965"/>
      </w:tblGrid>
      <w:tr w:rsidR="00561A70" w:rsidRPr="00561A70" w14:paraId="1E762A47" w14:textId="77777777" w:rsidTr="00892013">
        <w:trPr>
          <w:trHeight w:val="23"/>
        </w:trPr>
        <w:tc>
          <w:tcPr>
            <w:tcW w:w="753" w:type="dxa"/>
            <w:tcBorders>
              <w:top w:val="single" w:sz="4" w:space="0" w:color="000000"/>
              <w:left w:val="single" w:sz="4" w:space="0" w:color="000000"/>
            </w:tcBorders>
            <w:shd w:val="clear" w:color="auto" w:fill="auto"/>
            <w:vAlign w:val="center"/>
          </w:tcPr>
          <w:p w14:paraId="4BFB7247"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 п/п.</w:t>
            </w:r>
          </w:p>
        </w:tc>
        <w:tc>
          <w:tcPr>
            <w:tcW w:w="3998" w:type="dxa"/>
            <w:tcBorders>
              <w:top w:val="single" w:sz="4" w:space="0" w:color="000000"/>
              <w:left w:val="single" w:sz="4" w:space="0" w:color="000000"/>
            </w:tcBorders>
            <w:shd w:val="clear" w:color="auto" w:fill="auto"/>
            <w:vAlign w:val="center"/>
          </w:tcPr>
          <w:p w14:paraId="085BE84F"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48EBE25C"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Технические характеристики</w:t>
            </w:r>
          </w:p>
        </w:tc>
        <w:tc>
          <w:tcPr>
            <w:tcW w:w="1586" w:type="dxa"/>
            <w:tcBorders>
              <w:top w:val="single" w:sz="4" w:space="0" w:color="000000"/>
              <w:left w:val="single" w:sz="4" w:space="0" w:color="000000"/>
              <w:right w:val="single" w:sz="4" w:space="0" w:color="000000"/>
            </w:tcBorders>
            <w:shd w:val="clear" w:color="auto" w:fill="auto"/>
            <w:vAlign w:val="center"/>
          </w:tcPr>
          <w:p w14:paraId="1C57BE16"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Кол-во</w:t>
            </w:r>
          </w:p>
        </w:tc>
        <w:tc>
          <w:tcPr>
            <w:tcW w:w="965" w:type="dxa"/>
            <w:tcBorders>
              <w:top w:val="single" w:sz="4" w:space="0" w:color="000000"/>
              <w:left w:val="single" w:sz="4" w:space="0" w:color="000000"/>
              <w:right w:val="single" w:sz="4" w:space="0" w:color="000000"/>
            </w:tcBorders>
            <w:vAlign w:val="center"/>
          </w:tcPr>
          <w:p w14:paraId="6D242396"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Масса, кг</w:t>
            </w:r>
          </w:p>
        </w:tc>
      </w:tr>
      <w:tr w:rsidR="00561A70" w:rsidRPr="00561A70" w14:paraId="2C789D3B"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640B824"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6BE50874"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4C824001"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E3590"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5</w:t>
            </w:r>
          </w:p>
        </w:tc>
        <w:tc>
          <w:tcPr>
            <w:tcW w:w="965" w:type="dxa"/>
            <w:tcBorders>
              <w:top w:val="single" w:sz="4" w:space="0" w:color="000000"/>
              <w:left w:val="single" w:sz="4" w:space="0" w:color="000000"/>
              <w:bottom w:val="single" w:sz="4" w:space="0" w:color="000000"/>
              <w:right w:val="single" w:sz="4" w:space="0" w:color="000000"/>
            </w:tcBorders>
            <w:vAlign w:val="center"/>
          </w:tcPr>
          <w:p w14:paraId="56B9AEED"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4</w:t>
            </w:r>
          </w:p>
        </w:tc>
      </w:tr>
      <w:tr w:rsidR="00561A70" w:rsidRPr="00561A70" w14:paraId="6E219D4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A349FD3"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FE42EC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Трубы полиэтиленовые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w:t>
            </w:r>
            <w:r w:rsidRPr="00561A70">
              <w:rPr>
                <w:rFonts w:eastAsia="Times New Roman"/>
                <w:color w:val="auto"/>
                <w:sz w:val="22"/>
                <w:szCs w:val="22"/>
                <w:shd w:val="clear" w:color="auto" w:fill="auto"/>
              </w:rPr>
              <w:br/>
              <w:t>21-160х7,7 Ø160</w:t>
            </w:r>
          </w:p>
        </w:tc>
        <w:tc>
          <w:tcPr>
            <w:tcW w:w="3402" w:type="dxa"/>
            <w:tcBorders>
              <w:top w:val="single" w:sz="4" w:space="0" w:color="000000"/>
              <w:left w:val="single" w:sz="4" w:space="0" w:color="000000"/>
              <w:bottom w:val="single" w:sz="4" w:space="0" w:color="000000"/>
            </w:tcBorders>
            <w:shd w:val="clear" w:color="auto" w:fill="auto"/>
            <w:vAlign w:val="center"/>
          </w:tcPr>
          <w:p w14:paraId="2FE2786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1E32F76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24499298"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8DD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229,8 м</w:t>
            </w:r>
          </w:p>
        </w:tc>
        <w:tc>
          <w:tcPr>
            <w:tcW w:w="965" w:type="dxa"/>
            <w:tcBorders>
              <w:top w:val="single" w:sz="4" w:space="0" w:color="000000"/>
              <w:left w:val="single" w:sz="4" w:space="0" w:color="000000"/>
              <w:bottom w:val="single" w:sz="4" w:space="0" w:color="000000"/>
              <w:right w:val="single" w:sz="4" w:space="0" w:color="000000"/>
            </w:tcBorders>
            <w:vAlign w:val="center"/>
          </w:tcPr>
          <w:p w14:paraId="7913228E"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48E3468"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9C1BE4"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1E6C4FA"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Трубы полиэтиленовые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w:t>
            </w:r>
            <w:r w:rsidRPr="00561A70">
              <w:rPr>
                <w:rFonts w:eastAsia="Times New Roman"/>
                <w:color w:val="auto"/>
                <w:sz w:val="22"/>
                <w:szCs w:val="22"/>
                <w:shd w:val="clear" w:color="auto" w:fill="auto"/>
              </w:rPr>
              <w:br/>
              <w:t>21-225х10,8 Ø225</w:t>
            </w:r>
          </w:p>
        </w:tc>
        <w:tc>
          <w:tcPr>
            <w:tcW w:w="3402" w:type="dxa"/>
            <w:tcBorders>
              <w:top w:val="single" w:sz="4" w:space="0" w:color="000000"/>
              <w:left w:val="single" w:sz="4" w:space="0" w:color="000000"/>
              <w:bottom w:val="single" w:sz="4" w:space="0" w:color="000000"/>
            </w:tcBorders>
            <w:shd w:val="clear" w:color="auto" w:fill="auto"/>
            <w:vAlign w:val="center"/>
          </w:tcPr>
          <w:p w14:paraId="3D1FB22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0401EAB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58964DF0"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8D9C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13,5206</w:t>
            </w:r>
          </w:p>
        </w:tc>
        <w:tc>
          <w:tcPr>
            <w:tcW w:w="965" w:type="dxa"/>
            <w:tcBorders>
              <w:top w:val="single" w:sz="4" w:space="0" w:color="000000"/>
              <w:left w:val="single" w:sz="4" w:space="0" w:color="000000"/>
              <w:bottom w:val="single" w:sz="4" w:space="0" w:color="000000"/>
              <w:right w:val="single" w:sz="4" w:space="0" w:color="000000"/>
            </w:tcBorders>
            <w:vAlign w:val="center"/>
          </w:tcPr>
          <w:p w14:paraId="3506E50F"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46DB3C5F"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E7D7051"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D4ABAE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Колодцы канализационные ж/б Ø1000</w:t>
            </w:r>
          </w:p>
        </w:tc>
        <w:tc>
          <w:tcPr>
            <w:tcW w:w="3402" w:type="dxa"/>
            <w:tcBorders>
              <w:top w:val="single" w:sz="4" w:space="0" w:color="000000"/>
              <w:left w:val="single" w:sz="4" w:space="0" w:color="000000"/>
              <w:bottom w:val="single" w:sz="4" w:space="0" w:color="000000"/>
            </w:tcBorders>
            <w:shd w:val="clear" w:color="auto" w:fill="auto"/>
            <w:vAlign w:val="center"/>
          </w:tcPr>
          <w:p w14:paraId="66F103D6"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т.п. 901-09-22.84</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D135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14</w:t>
            </w:r>
          </w:p>
        </w:tc>
        <w:tc>
          <w:tcPr>
            <w:tcW w:w="965" w:type="dxa"/>
            <w:tcBorders>
              <w:top w:val="single" w:sz="4" w:space="0" w:color="000000"/>
              <w:left w:val="single" w:sz="4" w:space="0" w:color="000000"/>
              <w:bottom w:val="single" w:sz="4" w:space="0" w:color="000000"/>
              <w:right w:val="single" w:sz="4" w:space="0" w:color="000000"/>
            </w:tcBorders>
            <w:vAlign w:val="center"/>
          </w:tcPr>
          <w:p w14:paraId="274CC2D5"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D9D2ED8"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3A7DDEE"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9F9D00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Внутренняя гидроизоляция колодцев</w:t>
            </w:r>
          </w:p>
        </w:tc>
        <w:tc>
          <w:tcPr>
            <w:tcW w:w="3402" w:type="dxa"/>
            <w:tcBorders>
              <w:top w:val="single" w:sz="4" w:space="0" w:color="000000"/>
              <w:left w:val="single" w:sz="4" w:space="0" w:color="000000"/>
              <w:bottom w:val="single" w:sz="4" w:space="0" w:color="000000"/>
            </w:tcBorders>
            <w:shd w:val="clear" w:color="auto" w:fill="auto"/>
            <w:vAlign w:val="center"/>
          </w:tcPr>
          <w:p w14:paraId="3FAD4FFD"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27B6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w:t>
            </w:r>
          </w:p>
        </w:tc>
        <w:tc>
          <w:tcPr>
            <w:tcW w:w="965" w:type="dxa"/>
            <w:tcBorders>
              <w:top w:val="single" w:sz="4" w:space="0" w:color="000000"/>
              <w:left w:val="single" w:sz="4" w:space="0" w:color="000000"/>
              <w:bottom w:val="single" w:sz="4" w:space="0" w:color="000000"/>
              <w:right w:val="single" w:sz="4" w:space="0" w:color="000000"/>
            </w:tcBorders>
            <w:vAlign w:val="center"/>
          </w:tcPr>
          <w:p w14:paraId="69A4AD67"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432AC961"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21AF9EC"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FF2AA7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Искусственное, монолитное, железобетонное основание на сваях</w:t>
            </w:r>
          </w:p>
        </w:tc>
        <w:tc>
          <w:tcPr>
            <w:tcW w:w="3402" w:type="dxa"/>
            <w:tcBorders>
              <w:top w:val="single" w:sz="4" w:space="0" w:color="000000"/>
              <w:left w:val="single" w:sz="4" w:space="0" w:color="000000"/>
              <w:bottom w:val="single" w:sz="4" w:space="0" w:color="000000"/>
            </w:tcBorders>
            <w:shd w:val="clear" w:color="auto" w:fill="auto"/>
            <w:vAlign w:val="center"/>
          </w:tcPr>
          <w:p w14:paraId="3B82D8B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серия 3.008.9-6/86.027 лист 1</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FFE5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264,05 м</w:t>
            </w:r>
          </w:p>
        </w:tc>
        <w:tc>
          <w:tcPr>
            <w:tcW w:w="965" w:type="dxa"/>
            <w:tcBorders>
              <w:top w:val="single" w:sz="4" w:space="0" w:color="000000"/>
              <w:left w:val="single" w:sz="4" w:space="0" w:color="000000"/>
              <w:bottom w:val="single" w:sz="4" w:space="0" w:color="000000"/>
              <w:right w:val="single" w:sz="4" w:space="0" w:color="000000"/>
            </w:tcBorders>
            <w:vAlign w:val="center"/>
          </w:tcPr>
          <w:p w14:paraId="518DACCB"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3A8BFD5"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B7C5BB6"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CD74E4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Обратная засыпка траншей песком </w:t>
            </w:r>
            <w:r w:rsidRPr="00561A70">
              <w:rPr>
                <w:rFonts w:eastAsia="Times New Roman"/>
                <w:color w:val="auto"/>
                <w:sz w:val="22"/>
                <w:szCs w:val="22"/>
                <w:shd w:val="clear" w:color="auto" w:fill="auto"/>
                <w:lang w:val="en-US"/>
              </w:rPr>
              <w:t>h</w:t>
            </w:r>
            <w:r w:rsidRPr="00561A70">
              <w:rPr>
                <w:rFonts w:eastAsia="Times New Roman"/>
                <w:color w:val="auto"/>
                <w:sz w:val="22"/>
                <w:szCs w:val="22"/>
                <w:shd w:val="clear" w:color="auto" w:fill="auto"/>
              </w:rPr>
              <w:t>=0,3 м</w:t>
            </w:r>
          </w:p>
        </w:tc>
        <w:tc>
          <w:tcPr>
            <w:tcW w:w="3402" w:type="dxa"/>
            <w:tcBorders>
              <w:top w:val="single" w:sz="4" w:space="0" w:color="000000"/>
              <w:left w:val="single" w:sz="4" w:space="0" w:color="000000"/>
              <w:bottom w:val="single" w:sz="4" w:space="0" w:color="000000"/>
            </w:tcBorders>
            <w:shd w:val="clear" w:color="auto" w:fill="auto"/>
            <w:vAlign w:val="center"/>
          </w:tcPr>
          <w:p w14:paraId="7AE2C89D"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732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30,3 м</w:t>
            </w:r>
          </w:p>
        </w:tc>
        <w:tc>
          <w:tcPr>
            <w:tcW w:w="965" w:type="dxa"/>
            <w:tcBorders>
              <w:top w:val="single" w:sz="4" w:space="0" w:color="000000"/>
              <w:left w:val="single" w:sz="4" w:space="0" w:color="000000"/>
              <w:bottom w:val="single" w:sz="4" w:space="0" w:color="000000"/>
              <w:right w:val="single" w:sz="4" w:space="0" w:color="000000"/>
            </w:tcBorders>
            <w:vAlign w:val="center"/>
          </w:tcPr>
          <w:p w14:paraId="059A8338"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2EB9758C"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D4029B"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F74BEF1"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Фундамент ФМ-1</w:t>
            </w:r>
          </w:p>
          <w:p w14:paraId="5CCDD3B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Сетка С-1</w:t>
            </w:r>
          </w:p>
          <w:p w14:paraId="5F407EE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75, м</w:t>
            </w:r>
            <w:r w:rsidRPr="00561A70">
              <w:rPr>
                <w:rFonts w:eastAsia="Times New Roman"/>
                <w:color w:val="auto"/>
                <w:sz w:val="22"/>
                <w:szCs w:val="22"/>
                <w:shd w:val="clear" w:color="auto" w:fill="auto"/>
                <w:vertAlign w:val="superscript"/>
              </w:rPr>
              <w:t>3</w:t>
            </w:r>
          </w:p>
          <w:p w14:paraId="4851592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3</w:t>
            </w:r>
          </w:p>
          <w:p w14:paraId="73D71DD0" w14:textId="77777777" w:rsidR="00561A70" w:rsidRPr="00561A70" w:rsidRDefault="00561A70" w:rsidP="00561A70">
            <w:pPr>
              <w:suppressAutoHyphens/>
              <w:snapToGrid w:val="0"/>
              <w:jc w:val="center"/>
              <w:rPr>
                <w:rFonts w:eastAsia="Times New Roman"/>
                <w:color w:val="auto"/>
                <w:sz w:val="22"/>
                <w:szCs w:val="22"/>
                <w:shd w:val="clear" w:color="auto" w:fill="auto"/>
                <w:vertAlign w:val="superscript"/>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p w14:paraId="1E9FA82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w:t>
            </w:r>
          </w:p>
        </w:tc>
        <w:tc>
          <w:tcPr>
            <w:tcW w:w="3402" w:type="dxa"/>
            <w:tcBorders>
              <w:top w:val="single" w:sz="4" w:space="0" w:color="000000"/>
              <w:left w:val="single" w:sz="4" w:space="0" w:color="000000"/>
              <w:bottom w:val="single" w:sz="4" w:space="0" w:color="000000"/>
            </w:tcBorders>
            <w:shd w:val="clear" w:color="auto" w:fill="auto"/>
            <w:vAlign w:val="center"/>
          </w:tcPr>
          <w:p w14:paraId="6E03AAAD" w14:textId="77777777" w:rsidR="00561A70" w:rsidRPr="00561A70" w:rsidRDefault="00561A70" w:rsidP="00561A70">
            <w:pPr>
              <w:suppressAutoHyphens/>
              <w:jc w:val="center"/>
              <w:rPr>
                <w:rFonts w:eastAsia="Times New Roman"/>
                <w:color w:val="auto"/>
                <w:sz w:val="22"/>
                <w:szCs w:val="22"/>
                <w:shd w:val="clear" w:color="auto" w:fill="auto"/>
              </w:rPr>
            </w:pPr>
          </w:p>
          <w:p w14:paraId="1DB79102" w14:textId="77777777" w:rsidR="00561A70" w:rsidRPr="00561A70" w:rsidRDefault="00561A70" w:rsidP="00561A70">
            <w:pPr>
              <w:suppressAutoHyphens/>
              <w:jc w:val="center"/>
              <w:rPr>
                <w:rFonts w:eastAsia="Times New Roman"/>
                <w:color w:val="auto"/>
                <w:sz w:val="22"/>
                <w:szCs w:val="22"/>
                <w:shd w:val="clear" w:color="auto" w:fill="auto"/>
              </w:rPr>
            </w:pPr>
          </w:p>
          <w:p w14:paraId="2642AB68"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66B678AA"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01400155" w14:textId="77777777" w:rsidR="00561A70" w:rsidRPr="00561A70" w:rsidRDefault="00561A70" w:rsidP="00561A70">
            <w:pPr>
              <w:suppressAutoHyphens/>
              <w:jc w:val="center"/>
              <w:rPr>
                <w:rFonts w:eastAsia="Times New Roman"/>
                <w:color w:val="auto"/>
                <w:sz w:val="22"/>
                <w:szCs w:val="22"/>
                <w:shd w:val="clear" w:color="auto" w:fill="auto"/>
              </w:rPr>
            </w:pPr>
          </w:p>
          <w:p w14:paraId="0F7FB8C1"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F714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14</w:t>
            </w:r>
          </w:p>
          <w:p w14:paraId="640A43E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28</w:t>
            </w:r>
          </w:p>
          <w:p w14:paraId="78DB6AC3"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49BB6C6"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4BF8E31"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3BEB37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1400</w:t>
            </w:r>
          </w:p>
        </w:tc>
        <w:tc>
          <w:tcPr>
            <w:tcW w:w="965" w:type="dxa"/>
            <w:tcBorders>
              <w:top w:val="single" w:sz="4" w:space="0" w:color="000000"/>
              <w:left w:val="single" w:sz="4" w:space="0" w:color="000000"/>
              <w:bottom w:val="single" w:sz="4" w:space="0" w:color="000000"/>
              <w:right w:val="single" w:sz="4" w:space="0" w:color="000000"/>
            </w:tcBorders>
            <w:vAlign w:val="center"/>
          </w:tcPr>
          <w:p w14:paraId="35F8730A"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7621C0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1071,84</w:t>
            </w:r>
          </w:p>
          <w:p w14:paraId="29DAFB4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16,8</w:t>
            </w:r>
          </w:p>
          <w:p w14:paraId="50E5F95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2,8</w:t>
            </w:r>
          </w:p>
          <w:p w14:paraId="219AEA0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19,6</w:t>
            </w:r>
          </w:p>
          <w:p w14:paraId="4F0FDDB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322</w:t>
            </w:r>
          </w:p>
        </w:tc>
      </w:tr>
      <w:tr w:rsidR="00561A70" w:rsidRPr="00561A70" w14:paraId="647D3C2C"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DF3AF4"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DE553DE"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Сетка С-1</w:t>
            </w:r>
          </w:p>
          <w:p w14:paraId="41CF5273"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=1460</w:t>
            </w:r>
          </w:p>
        </w:tc>
        <w:tc>
          <w:tcPr>
            <w:tcW w:w="3402" w:type="dxa"/>
            <w:tcBorders>
              <w:top w:val="single" w:sz="4" w:space="0" w:color="000000"/>
              <w:left w:val="single" w:sz="4" w:space="0" w:color="000000"/>
              <w:bottom w:val="single" w:sz="4" w:space="0" w:color="000000"/>
            </w:tcBorders>
            <w:shd w:val="clear" w:color="auto" w:fill="auto"/>
            <w:vAlign w:val="center"/>
          </w:tcPr>
          <w:p w14:paraId="499AE7B5" w14:textId="77777777" w:rsidR="00561A70" w:rsidRPr="00561A70" w:rsidRDefault="00561A70" w:rsidP="00561A70">
            <w:pPr>
              <w:suppressAutoHyphens/>
              <w:jc w:val="center"/>
              <w:rPr>
                <w:rFonts w:eastAsia="Times New Roman"/>
                <w:color w:val="auto"/>
                <w:sz w:val="22"/>
                <w:szCs w:val="22"/>
                <w:shd w:val="clear" w:color="auto" w:fill="auto"/>
              </w:rPr>
            </w:pPr>
          </w:p>
          <w:p w14:paraId="56B7F41A"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C721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28</w:t>
            </w:r>
          </w:p>
          <w:p w14:paraId="6052DF9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616</w:t>
            </w:r>
          </w:p>
        </w:tc>
        <w:tc>
          <w:tcPr>
            <w:tcW w:w="965" w:type="dxa"/>
            <w:tcBorders>
              <w:top w:val="single" w:sz="4" w:space="0" w:color="000000"/>
              <w:left w:val="single" w:sz="4" w:space="0" w:color="000000"/>
              <w:bottom w:val="single" w:sz="4" w:space="0" w:color="000000"/>
              <w:right w:val="single" w:sz="4" w:space="0" w:color="000000"/>
            </w:tcBorders>
            <w:vAlign w:val="center"/>
          </w:tcPr>
          <w:p w14:paraId="66584C8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1071,84</w:t>
            </w:r>
          </w:p>
        </w:tc>
      </w:tr>
      <w:tr w:rsidR="00561A70" w:rsidRPr="00561A70" w14:paraId="71A00E6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37A4F5C"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6433B0F"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Монолитный ростверк</w:t>
            </w:r>
          </w:p>
          <w:p w14:paraId="0C3DA8F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Ø12 А400, м</w:t>
            </w:r>
          </w:p>
          <w:p w14:paraId="3487983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F75</w:t>
            </w:r>
            <w:r w:rsidRPr="00561A70">
              <w:rPr>
                <w:rFonts w:eastAsia="Times New Roman"/>
                <w:color w:val="auto"/>
                <w:sz w:val="22"/>
                <w:szCs w:val="22"/>
                <w:shd w:val="clear" w:color="auto" w:fill="auto"/>
              </w:rPr>
              <w:t>, м</w:t>
            </w:r>
            <w:r w:rsidRPr="00561A70">
              <w:rPr>
                <w:rFonts w:eastAsia="Times New Roman"/>
                <w:color w:val="auto"/>
                <w:sz w:val="22"/>
                <w:szCs w:val="22"/>
                <w:shd w:val="clear" w:color="auto" w:fill="auto"/>
                <w:vertAlign w:val="superscript"/>
              </w:rPr>
              <w:t>3</w:t>
            </w:r>
          </w:p>
          <w:p w14:paraId="50E8692D" w14:textId="77777777" w:rsidR="00561A70" w:rsidRPr="00561A70" w:rsidRDefault="00561A70" w:rsidP="00561A70">
            <w:pPr>
              <w:suppressAutoHyphens/>
              <w:snapToGrid w:val="0"/>
              <w:jc w:val="center"/>
              <w:rPr>
                <w:rFonts w:eastAsia="Times New Roman"/>
                <w:color w:val="auto"/>
                <w:sz w:val="20"/>
                <w:szCs w:val="18"/>
                <w:shd w:val="clear" w:color="auto" w:fill="auto"/>
              </w:rPr>
            </w:pPr>
            <w:r w:rsidRPr="00561A70">
              <w:rPr>
                <w:rFonts w:eastAsia="Times New Roman"/>
                <w:color w:val="auto"/>
                <w:sz w:val="20"/>
                <w:szCs w:val="18"/>
                <w:shd w:val="clear" w:color="auto" w:fill="auto"/>
              </w:rPr>
              <w:t xml:space="preserve">Бетон В15 </w:t>
            </w:r>
            <w:r w:rsidRPr="00561A70">
              <w:rPr>
                <w:rFonts w:eastAsia="Times New Roman"/>
                <w:color w:val="auto"/>
                <w:sz w:val="20"/>
                <w:szCs w:val="18"/>
                <w:shd w:val="clear" w:color="auto" w:fill="auto"/>
                <w:lang w:val="en-US"/>
              </w:rPr>
              <w:t>F</w:t>
            </w:r>
            <w:r w:rsidRPr="00561A70">
              <w:rPr>
                <w:rFonts w:eastAsia="Times New Roman"/>
                <w:color w:val="auto"/>
                <w:sz w:val="20"/>
                <w:szCs w:val="18"/>
                <w:shd w:val="clear" w:color="auto" w:fill="auto"/>
              </w:rPr>
              <w:t>75, м</w:t>
            </w:r>
            <w:r w:rsidRPr="00561A70">
              <w:rPr>
                <w:rFonts w:eastAsia="Times New Roman"/>
                <w:color w:val="auto"/>
                <w:sz w:val="20"/>
                <w:szCs w:val="18"/>
                <w:shd w:val="clear" w:color="auto" w:fill="auto"/>
                <w:vertAlign w:val="superscript"/>
              </w:rPr>
              <w:t xml:space="preserve">3 </w:t>
            </w:r>
            <w:r w:rsidRPr="00561A70">
              <w:rPr>
                <w:rFonts w:eastAsia="Times New Roman"/>
                <w:color w:val="auto"/>
                <w:sz w:val="20"/>
                <w:szCs w:val="18"/>
                <w:shd w:val="clear" w:color="auto" w:fill="auto"/>
              </w:rPr>
              <w:t>(</w:t>
            </w:r>
            <w:proofErr w:type="spellStart"/>
            <w:r w:rsidRPr="00561A70">
              <w:rPr>
                <w:rFonts w:eastAsia="Times New Roman"/>
                <w:color w:val="auto"/>
                <w:sz w:val="20"/>
                <w:szCs w:val="18"/>
                <w:shd w:val="clear" w:color="auto" w:fill="auto"/>
              </w:rPr>
              <w:t>обетонирование</w:t>
            </w:r>
            <w:proofErr w:type="spellEnd"/>
            <w:r w:rsidRPr="00561A70">
              <w:rPr>
                <w:rFonts w:eastAsia="Times New Roman"/>
                <w:color w:val="auto"/>
                <w:sz w:val="20"/>
                <w:szCs w:val="18"/>
                <w:shd w:val="clear" w:color="auto" w:fill="auto"/>
              </w:rPr>
              <w:t xml:space="preserve"> трубы)</w:t>
            </w:r>
          </w:p>
          <w:p w14:paraId="7F17B75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 xml:space="preserve">3 </w:t>
            </w:r>
            <w:r w:rsidRPr="00561A70">
              <w:rPr>
                <w:rFonts w:eastAsia="Times New Roman"/>
                <w:color w:val="auto"/>
                <w:sz w:val="22"/>
                <w:szCs w:val="22"/>
                <w:shd w:val="clear" w:color="auto" w:fill="auto"/>
              </w:rPr>
              <w:t xml:space="preserve">(бетонная </w:t>
            </w:r>
            <w:proofErr w:type="spellStart"/>
            <w:r w:rsidRPr="00561A70">
              <w:rPr>
                <w:rFonts w:eastAsia="Times New Roman"/>
                <w:color w:val="auto"/>
                <w:sz w:val="22"/>
                <w:szCs w:val="22"/>
                <w:shd w:val="clear" w:color="auto" w:fill="auto"/>
              </w:rPr>
              <w:t>подготовека</w:t>
            </w:r>
            <w:proofErr w:type="spellEnd"/>
            <w:r w:rsidRPr="00561A70">
              <w:rPr>
                <w:rFonts w:eastAsia="Times New Roman"/>
                <w:color w:val="auto"/>
                <w:sz w:val="22"/>
                <w:szCs w:val="22"/>
                <w:shd w:val="clear" w:color="auto" w:fill="auto"/>
              </w:rPr>
              <w:t>)</w:t>
            </w:r>
          </w:p>
          <w:p w14:paraId="4BE1763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23804417" w14:textId="77777777" w:rsidR="00561A70" w:rsidRPr="00561A70" w:rsidRDefault="00561A70" w:rsidP="00561A70">
            <w:pPr>
              <w:suppressAutoHyphens/>
              <w:jc w:val="center"/>
              <w:rPr>
                <w:rFonts w:eastAsia="Times New Roman"/>
                <w:color w:val="auto"/>
                <w:sz w:val="22"/>
                <w:szCs w:val="22"/>
                <w:shd w:val="clear" w:color="auto" w:fill="auto"/>
              </w:rPr>
            </w:pPr>
          </w:p>
          <w:p w14:paraId="0AC0FDBA"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p w14:paraId="28D2741B"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2CBCF7BE"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6878F5E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037DD258"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B3B62"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D21E809"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4920</w:t>
            </w:r>
          </w:p>
          <w:p w14:paraId="38CF550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4FE748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0C9C167"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470D5C24"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6694B51B"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71F4B97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0,888</w:t>
            </w:r>
          </w:p>
          <w:p w14:paraId="547B7F8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49</w:t>
            </w:r>
          </w:p>
          <w:p w14:paraId="20D7C5D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7.3</w:t>
            </w:r>
          </w:p>
          <w:p w14:paraId="10CDAF9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9.2</w:t>
            </w:r>
          </w:p>
          <w:p w14:paraId="3DD6B9B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55</w:t>
            </w:r>
          </w:p>
        </w:tc>
      </w:tr>
      <w:tr w:rsidR="00561A70" w:rsidRPr="00561A70" w14:paraId="2A6F39F2"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4556C99"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C33E1B3"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Каркас КП-1</w:t>
            </w:r>
          </w:p>
          <w:p w14:paraId="6D66921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lastRenderedPageBreak/>
              <w:t xml:space="preserve">Ø10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=1200</w:t>
            </w:r>
          </w:p>
          <w:p w14:paraId="12FFD5E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Ø6 А240,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=140</w:t>
            </w:r>
          </w:p>
        </w:tc>
        <w:tc>
          <w:tcPr>
            <w:tcW w:w="3402" w:type="dxa"/>
            <w:tcBorders>
              <w:top w:val="single" w:sz="4" w:space="0" w:color="000000"/>
              <w:left w:val="single" w:sz="4" w:space="0" w:color="000000"/>
              <w:bottom w:val="single" w:sz="4" w:space="0" w:color="000000"/>
            </w:tcBorders>
            <w:shd w:val="clear" w:color="auto" w:fill="auto"/>
            <w:vAlign w:val="center"/>
          </w:tcPr>
          <w:p w14:paraId="7BBCB189" w14:textId="77777777" w:rsidR="00561A70" w:rsidRPr="00561A70" w:rsidRDefault="00561A70" w:rsidP="00561A70">
            <w:pPr>
              <w:suppressAutoHyphens/>
              <w:jc w:val="center"/>
              <w:rPr>
                <w:rFonts w:eastAsia="Times New Roman"/>
                <w:color w:val="auto"/>
                <w:sz w:val="22"/>
                <w:szCs w:val="22"/>
                <w:shd w:val="clear" w:color="auto" w:fill="auto"/>
              </w:rPr>
            </w:pPr>
          </w:p>
          <w:p w14:paraId="10F3D9B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lastRenderedPageBreak/>
              <w:t>ГОСТ 34028-2016</w:t>
            </w:r>
          </w:p>
          <w:p w14:paraId="75F33E21"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3683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lastRenderedPageBreak/>
              <w:t>56</w:t>
            </w:r>
          </w:p>
          <w:p w14:paraId="0AE27D2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lastRenderedPageBreak/>
              <w:t>224</w:t>
            </w:r>
          </w:p>
          <w:p w14:paraId="2DE8BD6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896</w:t>
            </w:r>
          </w:p>
        </w:tc>
        <w:tc>
          <w:tcPr>
            <w:tcW w:w="965" w:type="dxa"/>
            <w:tcBorders>
              <w:top w:val="single" w:sz="4" w:space="0" w:color="000000"/>
              <w:left w:val="single" w:sz="4" w:space="0" w:color="000000"/>
              <w:bottom w:val="single" w:sz="4" w:space="0" w:color="000000"/>
              <w:right w:val="single" w:sz="4" w:space="0" w:color="000000"/>
            </w:tcBorders>
            <w:vAlign w:val="center"/>
          </w:tcPr>
          <w:p w14:paraId="54B5F52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lastRenderedPageBreak/>
              <w:t>193,76</w:t>
            </w:r>
          </w:p>
          <w:p w14:paraId="638A948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lastRenderedPageBreak/>
              <w:t>165,76</w:t>
            </w:r>
          </w:p>
          <w:p w14:paraId="56703A0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27,776</w:t>
            </w:r>
          </w:p>
        </w:tc>
      </w:tr>
      <w:tr w:rsidR="00561A70" w:rsidRPr="00561A70" w14:paraId="3B192EEC"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80EC81E"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A1FDA26"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МС-1</w:t>
            </w:r>
          </w:p>
          <w:p w14:paraId="7300C6E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=9500</w:t>
            </w:r>
          </w:p>
          <w:p w14:paraId="7FDCA49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4EA28F04"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4D5570C8" w14:textId="77777777" w:rsidR="00561A70" w:rsidRPr="00561A70" w:rsidRDefault="00561A70" w:rsidP="00561A70">
            <w:pPr>
              <w:jc w:val="center"/>
              <w:rPr>
                <w:rFonts w:eastAsia="Times New Roman"/>
                <w:color w:val="auto"/>
                <w:sz w:val="22"/>
                <w:szCs w:val="22"/>
                <w:shd w:val="clear" w:color="auto" w:fill="auto"/>
              </w:rPr>
            </w:pPr>
          </w:p>
          <w:p w14:paraId="61D48AD0"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31DE2574" w14:textId="77777777" w:rsidR="00561A70" w:rsidRPr="00561A70" w:rsidRDefault="00561A70" w:rsidP="00561A70">
            <w:pPr>
              <w:jc w:val="center"/>
              <w:rPr>
                <w:rFonts w:eastAsia="Times New Roman"/>
                <w:color w:val="auto"/>
                <w:sz w:val="22"/>
                <w:szCs w:val="22"/>
                <w:shd w:val="clear" w:color="auto" w:fill="auto"/>
              </w:rPr>
            </w:pPr>
          </w:p>
          <w:p w14:paraId="324FAF74"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AC69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5671535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54970B31"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419547CB"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16F00D4B"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23AA1D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3008,4</w:t>
            </w:r>
          </w:p>
          <w:p w14:paraId="6E601D7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7856F59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4,2</w:t>
            </w:r>
          </w:p>
        </w:tc>
      </w:tr>
      <w:tr w:rsidR="00561A70" w:rsidRPr="00561A70" w14:paraId="468C08E2"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029F810"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51E5FF7"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МС-2</w:t>
            </w:r>
          </w:p>
          <w:p w14:paraId="295484F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=9500</w:t>
            </w:r>
          </w:p>
          <w:p w14:paraId="2A7E93E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54FE103D"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31C1DAE3" w14:textId="77777777" w:rsidR="00561A70" w:rsidRPr="00561A70" w:rsidRDefault="00561A70" w:rsidP="00561A70">
            <w:pPr>
              <w:jc w:val="center"/>
              <w:rPr>
                <w:rFonts w:eastAsia="Times New Roman"/>
                <w:color w:val="auto"/>
                <w:sz w:val="22"/>
                <w:szCs w:val="22"/>
                <w:shd w:val="clear" w:color="auto" w:fill="auto"/>
              </w:rPr>
            </w:pPr>
          </w:p>
          <w:p w14:paraId="74F7116D"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45647011" w14:textId="77777777" w:rsidR="00561A70" w:rsidRPr="00561A70" w:rsidRDefault="00561A70" w:rsidP="00561A70">
            <w:pPr>
              <w:jc w:val="center"/>
              <w:rPr>
                <w:rFonts w:eastAsia="Times New Roman"/>
                <w:color w:val="auto"/>
                <w:sz w:val="22"/>
                <w:szCs w:val="22"/>
                <w:shd w:val="clear" w:color="auto" w:fill="auto"/>
              </w:rPr>
            </w:pPr>
          </w:p>
          <w:p w14:paraId="392C248D"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3100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580B08CD"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3A5D911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3293F96C"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71D46472"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7C1E5CC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1171,68</w:t>
            </w:r>
          </w:p>
          <w:p w14:paraId="33DB1A3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778864B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1,68</w:t>
            </w:r>
          </w:p>
        </w:tc>
      </w:tr>
      <w:tr w:rsidR="00561A70" w:rsidRPr="00561A70" w14:paraId="7D26EDD8"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53DA8A3"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97B2339"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МС-3</w:t>
            </w:r>
          </w:p>
          <w:p w14:paraId="7403096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=3000</w:t>
            </w:r>
          </w:p>
          <w:p w14:paraId="338CFAD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427F7041"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2E025444" w14:textId="77777777" w:rsidR="00561A70" w:rsidRPr="00561A70" w:rsidRDefault="00561A70" w:rsidP="00561A70">
            <w:pPr>
              <w:jc w:val="center"/>
              <w:rPr>
                <w:rFonts w:eastAsia="Times New Roman"/>
                <w:color w:val="auto"/>
                <w:sz w:val="22"/>
                <w:szCs w:val="22"/>
                <w:shd w:val="clear" w:color="auto" w:fill="auto"/>
              </w:rPr>
            </w:pPr>
          </w:p>
          <w:p w14:paraId="2A6788B3"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60F40641" w14:textId="77777777" w:rsidR="00561A70" w:rsidRPr="00561A70" w:rsidRDefault="00561A70" w:rsidP="00561A70">
            <w:pPr>
              <w:jc w:val="center"/>
              <w:rPr>
                <w:rFonts w:eastAsia="Times New Roman"/>
                <w:color w:val="auto"/>
                <w:sz w:val="22"/>
                <w:szCs w:val="22"/>
                <w:shd w:val="clear" w:color="auto" w:fill="auto"/>
              </w:rPr>
            </w:pPr>
          </w:p>
          <w:p w14:paraId="0CA0D38B"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02C81"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0317FC6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4A3A9CFC"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45A557C6"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73252ACE"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73E825E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633,36</w:t>
            </w:r>
          </w:p>
          <w:p w14:paraId="2C0325E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27,68</w:t>
            </w:r>
          </w:p>
          <w:p w14:paraId="0FD1C2B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0,88</w:t>
            </w:r>
          </w:p>
        </w:tc>
      </w:tr>
      <w:tr w:rsidR="00561A70" w:rsidRPr="00561A70" w14:paraId="184A927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97F66BC"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7953076"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МС-4</w:t>
            </w:r>
          </w:p>
          <w:p w14:paraId="0170E38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=2600</w:t>
            </w:r>
          </w:p>
          <w:p w14:paraId="62D48E0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0F5964EF"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7381E137" w14:textId="77777777" w:rsidR="00561A70" w:rsidRPr="00561A70" w:rsidRDefault="00561A70" w:rsidP="00561A70">
            <w:pPr>
              <w:jc w:val="center"/>
              <w:rPr>
                <w:rFonts w:eastAsia="Times New Roman"/>
                <w:color w:val="auto"/>
                <w:sz w:val="22"/>
                <w:szCs w:val="22"/>
                <w:shd w:val="clear" w:color="auto" w:fill="auto"/>
              </w:rPr>
            </w:pPr>
          </w:p>
          <w:p w14:paraId="58A9E441"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08A67366" w14:textId="77777777" w:rsidR="00561A70" w:rsidRPr="00561A70" w:rsidRDefault="00561A70" w:rsidP="00561A70">
            <w:pPr>
              <w:jc w:val="center"/>
              <w:rPr>
                <w:rFonts w:eastAsia="Times New Roman"/>
                <w:color w:val="auto"/>
                <w:sz w:val="22"/>
                <w:szCs w:val="22"/>
                <w:shd w:val="clear" w:color="auto" w:fill="auto"/>
              </w:rPr>
            </w:pPr>
          </w:p>
          <w:p w14:paraId="74A5C51A"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7675D"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p w14:paraId="63952A6F"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p w14:paraId="6C89C162"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p w14:paraId="7BCCBD5E"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7889A739"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53E11B1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274,44</w:t>
            </w:r>
          </w:p>
          <w:p w14:paraId="7DD8EBB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13,84</w:t>
            </w:r>
          </w:p>
          <w:p w14:paraId="05D6B0D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0,4</w:t>
            </w:r>
          </w:p>
        </w:tc>
      </w:tr>
      <w:tr w:rsidR="00561A70" w:rsidRPr="00561A70" w14:paraId="640C5B9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FE13305"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D6F409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МС-5</w:t>
            </w:r>
          </w:p>
          <w:p w14:paraId="300D27B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=2200</w:t>
            </w:r>
          </w:p>
          <w:p w14:paraId="03B84E2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509ADF05"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606AAD23" w14:textId="77777777" w:rsidR="00561A70" w:rsidRPr="00561A70" w:rsidRDefault="00561A70" w:rsidP="00561A70">
            <w:pPr>
              <w:jc w:val="center"/>
              <w:rPr>
                <w:rFonts w:eastAsia="Times New Roman"/>
                <w:color w:val="auto"/>
                <w:sz w:val="22"/>
                <w:szCs w:val="22"/>
                <w:shd w:val="clear" w:color="auto" w:fill="auto"/>
              </w:rPr>
            </w:pPr>
          </w:p>
          <w:p w14:paraId="77810E40"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2D0C94BA" w14:textId="77777777" w:rsidR="00561A70" w:rsidRPr="00561A70" w:rsidRDefault="00561A70" w:rsidP="00561A70">
            <w:pPr>
              <w:jc w:val="center"/>
              <w:rPr>
                <w:rFonts w:eastAsia="Times New Roman"/>
                <w:color w:val="auto"/>
                <w:sz w:val="22"/>
                <w:szCs w:val="22"/>
                <w:shd w:val="clear" w:color="auto" w:fill="auto"/>
              </w:rPr>
            </w:pPr>
          </w:p>
          <w:p w14:paraId="56B27790"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1C0E8"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337245D8"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41EE46D6"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6D2051A3"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0BE8C883"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7C610B7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464,08</w:t>
            </w:r>
          </w:p>
          <w:p w14:paraId="32012E0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27,68</w:t>
            </w:r>
          </w:p>
          <w:p w14:paraId="724F376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0,64</w:t>
            </w:r>
          </w:p>
        </w:tc>
      </w:tr>
      <w:tr w:rsidR="00561A70" w:rsidRPr="00561A70" w14:paraId="08F8908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9231B5B"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2DD47ED"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МС-6</w:t>
            </w:r>
          </w:p>
          <w:p w14:paraId="5E1D2F1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=2000</w:t>
            </w:r>
          </w:p>
          <w:p w14:paraId="20A4064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4F90CC58"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00FC38EB" w14:textId="77777777" w:rsidR="00561A70" w:rsidRPr="00561A70" w:rsidRDefault="00561A70" w:rsidP="00561A70">
            <w:pPr>
              <w:jc w:val="center"/>
              <w:rPr>
                <w:rFonts w:eastAsia="Times New Roman"/>
                <w:color w:val="auto"/>
                <w:sz w:val="22"/>
                <w:szCs w:val="22"/>
                <w:shd w:val="clear" w:color="auto" w:fill="auto"/>
              </w:rPr>
            </w:pPr>
          </w:p>
          <w:p w14:paraId="672046E4"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5C4C8985" w14:textId="77777777" w:rsidR="00561A70" w:rsidRPr="00561A70" w:rsidRDefault="00561A70" w:rsidP="00561A70">
            <w:pPr>
              <w:jc w:val="center"/>
              <w:rPr>
                <w:rFonts w:eastAsia="Times New Roman"/>
                <w:color w:val="auto"/>
                <w:sz w:val="22"/>
                <w:szCs w:val="22"/>
                <w:shd w:val="clear" w:color="auto" w:fill="auto"/>
              </w:rPr>
            </w:pPr>
          </w:p>
          <w:p w14:paraId="7F449FCF"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3C901"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3A32E821"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4E001FBE"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75CE891F"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0F6F66F2"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FCD0EF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633,36</w:t>
            </w:r>
          </w:p>
          <w:p w14:paraId="38C48E7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67998E6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8,88</w:t>
            </w:r>
          </w:p>
        </w:tc>
      </w:tr>
      <w:tr w:rsidR="00561A70" w:rsidRPr="00561A70" w14:paraId="089FAA5D"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2CCA092"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F38D69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Винтовая свая Ø108 мм,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 м</w:t>
            </w:r>
          </w:p>
        </w:tc>
        <w:tc>
          <w:tcPr>
            <w:tcW w:w="3402" w:type="dxa"/>
            <w:tcBorders>
              <w:top w:val="single" w:sz="4" w:space="0" w:color="000000"/>
              <w:left w:val="single" w:sz="4" w:space="0" w:color="000000"/>
              <w:bottom w:val="single" w:sz="4" w:space="0" w:color="000000"/>
            </w:tcBorders>
            <w:shd w:val="clear" w:color="auto" w:fill="auto"/>
            <w:vAlign w:val="center"/>
          </w:tcPr>
          <w:p w14:paraId="028DE2C9"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1F0C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183</w:t>
            </w:r>
          </w:p>
        </w:tc>
        <w:tc>
          <w:tcPr>
            <w:tcW w:w="965" w:type="dxa"/>
            <w:tcBorders>
              <w:top w:val="single" w:sz="4" w:space="0" w:color="000000"/>
              <w:left w:val="single" w:sz="4" w:space="0" w:color="000000"/>
              <w:bottom w:val="single" w:sz="4" w:space="0" w:color="000000"/>
              <w:right w:val="single" w:sz="4" w:space="0" w:color="000000"/>
            </w:tcBorders>
            <w:vAlign w:val="center"/>
          </w:tcPr>
          <w:p w14:paraId="34BE6E71"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7210926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05765EF"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3EE6BD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Швеллер №12,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=400</w:t>
            </w:r>
          </w:p>
        </w:tc>
        <w:tc>
          <w:tcPr>
            <w:tcW w:w="3402" w:type="dxa"/>
            <w:tcBorders>
              <w:top w:val="single" w:sz="4" w:space="0" w:color="000000"/>
              <w:left w:val="single" w:sz="4" w:space="0" w:color="000000"/>
              <w:bottom w:val="single" w:sz="4" w:space="0" w:color="000000"/>
            </w:tcBorders>
            <w:shd w:val="clear" w:color="auto" w:fill="auto"/>
            <w:vAlign w:val="center"/>
          </w:tcPr>
          <w:p w14:paraId="4CAC3E9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8240-97</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93F9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183</w:t>
            </w:r>
          </w:p>
        </w:tc>
        <w:tc>
          <w:tcPr>
            <w:tcW w:w="965" w:type="dxa"/>
            <w:tcBorders>
              <w:top w:val="single" w:sz="4" w:space="0" w:color="000000"/>
              <w:left w:val="single" w:sz="4" w:space="0" w:color="000000"/>
              <w:bottom w:val="single" w:sz="4" w:space="0" w:color="000000"/>
              <w:right w:val="single" w:sz="4" w:space="0" w:color="000000"/>
            </w:tcBorders>
            <w:vAlign w:val="center"/>
          </w:tcPr>
          <w:p w14:paraId="3D39EB9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761,28</w:t>
            </w:r>
          </w:p>
        </w:tc>
      </w:tr>
      <w:tr w:rsidR="00561A70" w:rsidRPr="00561A70" w14:paraId="334407BF"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0CCF48D"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1CE803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Хомут -4х40,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=500</w:t>
            </w:r>
          </w:p>
        </w:tc>
        <w:tc>
          <w:tcPr>
            <w:tcW w:w="3402" w:type="dxa"/>
            <w:tcBorders>
              <w:top w:val="single" w:sz="4" w:space="0" w:color="000000"/>
              <w:left w:val="single" w:sz="4" w:space="0" w:color="000000"/>
              <w:bottom w:val="single" w:sz="4" w:space="0" w:color="000000"/>
            </w:tcBorders>
            <w:shd w:val="clear" w:color="auto" w:fill="auto"/>
            <w:vAlign w:val="center"/>
          </w:tcPr>
          <w:p w14:paraId="7A18AFC4"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103-2006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BE0F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183</w:t>
            </w:r>
          </w:p>
        </w:tc>
        <w:tc>
          <w:tcPr>
            <w:tcW w:w="965" w:type="dxa"/>
            <w:tcBorders>
              <w:top w:val="single" w:sz="4" w:space="0" w:color="000000"/>
              <w:left w:val="single" w:sz="4" w:space="0" w:color="000000"/>
              <w:bottom w:val="single" w:sz="4" w:space="0" w:color="000000"/>
              <w:right w:val="single" w:sz="4" w:space="0" w:color="000000"/>
            </w:tcBorders>
            <w:vAlign w:val="center"/>
          </w:tcPr>
          <w:p w14:paraId="68918FB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115,29</w:t>
            </w:r>
          </w:p>
        </w:tc>
      </w:tr>
      <w:tr w:rsidR="00561A70" w:rsidRPr="00561A70" w14:paraId="7BE5EA85"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3EA0C2B" w14:textId="77777777" w:rsidR="00561A70" w:rsidRPr="00561A70" w:rsidRDefault="00561A70" w:rsidP="00561A70">
            <w:pPr>
              <w:numPr>
                <w:ilvl w:val="0"/>
                <w:numId w:val="89"/>
              </w:numPr>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4E1A90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Косынка Ø8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=250</w:t>
            </w:r>
          </w:p>
        </w:tc>
        <w:tc>
          <w:tcPr>
            <w:tcW w:w="3402" w:type="dxa"/>
            <w:tcBorders>
              <w:top w:val="single" w:sz="4" w:space="0" w:color="000000"/>
              <w:left w:val="single" w:sz="4" w:space="0" w:color="000000"/>
              <w:bottom w:val="single" w:sz="4" w:space="0" w:color="000000"/>
            </w:tcBorders>
            <w:shd w:val="clear" w:color="auto" w:fill="auto"/>
            <w:vAlign w:val="center"/>
          </w:tcPr>
          <w:p w14:paraId="701E88D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3D63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366</w:t>
            </w:r>
          </w:p>
        </w:tc>
        <w:tc>
          <w:tcPr>
            <w:tcW w:w="965" w:type="dxa"/>
            <w:tcBorders>
              <w:top w:val="single" w:sz="4" w:space="0" w:color="000000"/>
              <w:left w:val="single" w:sz="4" w:space="0" w:color="000000"/>
              <w:bottom w:val="single" w:sz="4" w:space="0" w:color="000000"/>
              <w:right w:val="single" w:sz="4" w:space="0" w:color="000000"/>
            </w:tcBorders>
            <w:vAlign w:val="center"/>
          </w:tcPr>
          <w:p w14:paraId="1CEE455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36,6</w:t>
            </w:r>
          </w:p>
        </w:tc>
      </w:tr>
    </w:tbl>
    <w:p w14:paraId="3E62F610" w14:textId="77777777" w:rsidR="00561A70" w:rsidRPr="00561A70" w:rsidRDefault="00561A70" w:rsidP="00561A70">
      <w:pPr>
        <w:suppressAutoHyphens/>
        <w:ind w:firstLine="567"/>
        <w:rPr>
          <w:rFonts w:eastAsia="Calibri"/>
          <w:color w:val="auto"/>
          <w:shd w:val="clear" w:color="auto" w:fill="auto"/>
          <w:lang w:eastAsia="zh-CN"/>
        </w:rPr>
      </w:pPr>
    </w:p>
    <w:p w14:paraId="7586A67D" w14:textId="77777777" w:rsidR="00561A70" w:rsidRPr="00561A70" w:rsidRDefault="00561A70" w:rsidP="00561A70">
      <w:pPr>
        <w:suppressAutoHyphens/>
        <w:ind w:firstLine="567"/>
        <w:jc w:val="left"/>
        <w:rPr>
          <w:rFonts w:eastAsia="Calibri"/>
          <w:color w:val="auto"/>
          <w:shd w:val="clear" w:color="auto" w:fill="auto"/>
          <w:lang w:eastAsia="zh-CN"/>
        </w:rPr>
      </w:pPr>
      <w:r w:rsidRPr="00561A70">
        <w:rPr>
          <w:rFonts w:eastAsia="Calibri"/>
          <w:color w:val="auto"/>
          <w:shd w:val="clear" w:color="auto" w:fill="auto"/>
          <w:lang w:eastAsia="zh-CN"/>
        </w:rPr>
        <w:t>6.8.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561A70" w:rsidRPr="00561A70" w14:paraId="7B2C7A93" w14:textId="77777777" w:rsidTr="00892013">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49AE1214" w14:textId="77777777" w:rsidR="00561A70" w:rsidRPr="00561A70" w:rsidRDefault="00561A70" w:rsidP="00561A70">
            <w:pPr>
              <w:suppressAutoHyphens/>
              <w:snapToGrid w:val="0"/>
              <w:jc w:val="center"/>
              <w:rPr>
                <w:rFonts w:ascii="Calibri" w:eastAsia="Calibri" w:hAnsi="Calibri" w:cs="Calibri"/>
                <w:color w:val="auto"/>
                <w:sz w:val="22"/>
                <w:szCs w:val="22"/>
                <w:shd w:val="clear" w:color="auto" w:fill="auto"/>
                <w:lang w:eastAsia="zh-CN"/>
              </w:rPr>
            </w:pPr>
            <w:r w:rsidRPr="00561A70">
              <w:rPr>
                <w:rFonts w:eastAsia="Calibri"/>
                <w:color w:val="auto"/>
                <w:sz w:val="22"/>
                <w:szCs w:val="22"/>
                <w:shd w:val="clear" w:color="auto" w:fill="auto"/>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35F86F18" w14:textId="77777777" w:rsidR="00561A70" w:rsidRPr="00561A70" w:rsidRDefault="00561A70" w:rsidP="00561A70">
            <w:pPr>
              <w:suppressAutoHyphens/>
              <w:snapToGrid w:val="0"/>
              <w:ind w:firstLine="567"/>
              <w:jc w:val="center"/>
              <w:rPr>
                <w:rFonts w:ascii="Calibri" w:eastAsia="Calibri" w:hAnsi="Calibri" w:cs="Calibri"/>
                <w:color w:val="auto"/>
                <w:sz w:val="22"/>
                <w:szCs w:val="22"/>
                <w:shd w:val="clear" w:color="auto" w:fill="auto"/>
                <w:lang w:eastAsia="zh-CN"/>
              </w:rPr>
            </w:pPr>
            <w:r w:rsidRPr="00561A70">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ABFCB" w14:textId="77777777" w:rsidR="00561A70" w:rsidRPr="00561A70" w:rsidRDefault="00561A70" w:rsidP="00561A70">
            <w:pPr>
              <w:suppressAutoHyphens/>
              <w:snapToGrid w:val="0"/>
              <w:jc w:val="center"/>
              <w:rPr>
                <w:rFonts w:ascii="Calibri" w:eastAsia="Calibri" w:hAnsi="Calibri" w:cs="Calibri"/>
                <w:color w:val="auto"/>
                <w:sz w:val="22"/>
                <w:szCs w:val="22"/>
                <w:shd w:val="clear" w:color="auto" w:fill="auto"/>
                <w:lang w:eastAsia="zh-CN"/>
              </w:rPr>
            </w:pPr>
            <w:r w:rsidRPr="00561A70">
              <w:rPr>
                <w:rFonts w:eastAsia="Calibri"/>
                <w:color w:val="auto"/>
                <w:sz w:val="22"/>
                <w:szCs w:val="22"/>
                <w:shd w:val="clear" w:color="auto" w:fill="auto"/>
                <w:lang w:eastAsia="zh-CN"/>
              </w:rPr>
              <w:t>Количество</w:t>
            </w:r>
          </w:p>
        </w:tc>
      </w:tr>
      <w:tr w:rsidR="00561A70" w:rsidRPr="00561A70" w14:paraId="26782136" w14:textId="77777777" w:rsidTr="00892013">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74676391" w14:textId="77777777" w:rsidR="00561A70" w:rsidRPr="00561A70" w:rsidRDefault="00561A70" w:rsidP="00561A70">
            <w:pPr>
              <w:suppressAutoHyphens/>
              <w:snapToGrid w:val="0"/>
              <w:ind w:hanging="50"/>
              <w:jc w:val="center"/>
              <w:rPr>
                <w:rFonts w:ascii="Calibri" w:eastAsia="Calibri" w:hAnsi="Calibri" w:cs="Calibri"/>
                <w:color w:val="auto"/>
                <w:sz w:val="22"/>
                <w:szCs w:val="22"/>
                <w:shd w:val="clear" w:color="auto" w:fill="auto"/>
                <w:lang w:eastAsia="zh-CN"/>
              </w:rPr>
            </w:pPr>
            <w:r w:rsidRPr="00561A70">
              <w:rPr>
                <w:rFonts w:eastAsia="Times New Roman"/>
                <w:color w:val="auto"/>
                <w:sz w:val="22"/>
                <w:szCs w:val="22"/>
                <w:shd w:val="clear" w:color="auto" w:fill="auto"/>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3D63AFC8" w14:textId="77777777" w:rsidR="00561A70" w:rsidRPr="00561A70" w:rsidRDefault="00561A70" w:rsidP="00561A70">
            <w:pPr>
              <w:suppressAutoHyphens/>
              <w:snapToGrid w:val="0"/>
              <w:jc w:val="left"/>
              <w:rPr>
                <w:rFonts w:eastAsia="Calibri"/>
                <w:color w:val="auto"/>
                <w:sz w:val="22"/>
                <w:szCs w:val="22"/>
                <w:shd w:val="clear" w:color="auto" w:fill="auto"/>
                <w:lang w:eastAsia="zh-CN"/>
              </w:rPr>
            </w:pPr>
            <w:r w:rsidRPr="00561A70">
              <w:rPr>
                <w:rFonts w:eastAsia="Calibri"/>
                <w:color w:val="auto"/>
                <w:sz w:val="22"/>
                <w:szCs w:val="22"/>
                <w:shd w:val="clear" w:color="auto" w:fill="auto"/>
                <w:lang w:eastAsia="zh-CN"/>
              </w:rPr>
              <w:t>Соответствие ГОСТ 8736-</w:t>
            </w:r>
            <w:proofErr w:type="gramStart"/>
            <w:r w:rsidRPr="00561A70">
              <w:rPr>
                <w:rFonts w:eastAsia="Calibri"/>
                <w:color w:val="auto"/>
                <w:sz w:val="22"/>
                <w:szCs w:val="22"/>
                <w:shd w:val="clear" w:color="auto" w:fill="auto"/>
                <w:lang w:eastAsia="zh-CN"/>
              </w:rPr>
              <w:t>2014.-</w:t>
            </w:r>
            <w:proofErr w:type="gramEnd"/>
            <w:r w:rsidRPr="00561A70">
              <w:rPr>
                <w:rFonts w:eastAsia="Calibri"/>
                <w:color w:val="auto"/>
                <w:sz w:val="22"/>
                <w:szCs w:val="22"/>
                <w:shd w:val="clear" w:color="auto" w:fill="auto"/>
                <w:lang w:eastAsia="zh-CN"/>
              </w:rPr>
              <w:t xml:space="preserve"> «Песок для строительных работ. Технические условия».</w:t>
            </w:r>
          </w:p>
          <w:p w14:paraId="345B5A1B" w14:textId="77777777" w:rsidR="00561A70" w:rsidRPr="00561A70" w:rsidRDefault="00561A70" w:rsidP="00561A70">
            <w:pPr>
              <w:suppressAutoHyphens/>
              <w:snapToGrid w:val="0"/>
              <w:jc w:val="left"/>
              <w:rPr>
                <w:rFonts w:eastAsia="Calibri"/>
                <w:color w:val="auto"/>
                <w:sz w:val="22"/>
                <w:szCs w:val="22"/>
                <w:shd w:val="clear" w:color="auto" w:fill="auto"/>
                <w:lang w:eastAsia="zh-CN"/>
              </w:rPr>
            </w:pPr>
            <w:r w:rsidRPr="00561A70">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C9E78" w14:textId="77777777" w:rsidR="00561A70" w:rsidRPr="00561A70" w:rsidRDefault="00561A70" w:rsidP="00561A70">
            <w:pPr>
              <w:suppressAutoHyphens/>
              <w:snapToGrid w:val="0"/>
              <w:jc w:val="center"/>
              <w:rPr>
                <w:rFonts w:ascii="Calibri" w:eastAsia="Calibri" w:hAnsi="Calibri" w:cs="Calibri"/>
                <w:color w:val="auto"/>
                <w:sz w:val="20"/>
                <w:szCs w:val="20"/>
                <w:shd w:val="clear" w:color="auto" w:fill="auto"/>
                <w:lang w:eastAsia="zh-CN"/>
              </w:rPr>
            </w:pPr>
            <w:r w:rsidRPr="00561A70">
              <w:rPr>
                <w:rFonts w:eastAsia="Calibri"/>
                <w:color w:val="auto"/>
                <w:sz w:val="20"/>
                <w:szCs w:val="20"/>
                <w:shd w:val="clear" w:color="auto" w:fill="auto"/>
                <w:lang w:eastAsia="zh-CN"/>
              </w:rPr>
              <w:t>Согласно сметным расценкам</w:t>
            </w:r>
          </w:p>
        </w:tc>
      </w:tr>
      <w:tr w:rsidR="00561A70" w:rsidRPr="00561A70" w14:paraId="65E00A2B" w14:textId="77777777" w:rsidTr="00892013">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699ED042" w14:textId="77777777" w:rsidR="00561A70" w:rsidRPr="00561A70" w:rsidRDefault="00561A70" w:rsidP="00561A70">
            <w:pPr>
              <w:suppressAutoHyphens/>
              <w:snapToGrid w:val="0"/>
              <w:ind w:hanging="50"/>
              <w:jc w:val="center"/>
              <w:rPr>
                <w:rFonts w:ascii="Calibri" w:eastAsia="Calibri" w:hAnsi="Calibri" w:cs="Calibri"/>
                <w:color w:val="auto"/>
                <w:sz w:val="22"/>
                <w:szCs w:val="22"/>
                <w:shd w:val="clear" w:color="auto" w:fill="auto"/>
                <w:lang w:eastAsia="zh-CN"/>
              </w:rPr>
            </w:pPr>
            <w:r w:rsidRPr="00561A70">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0CA8644C" w14:textId="77777777" w:rsidR="00561A70" w:rsidRPr="00561A70" w:rsidRDefault="00561A70" w:rsidP="00561A70">
            <w:pPr>
              <w:suppressAutoHyphens/>
              <w:snapToGrid w:val="0"/>
              <w:jc w:val="left"/>
              <w:rPr>
                <w:rFonts w:eastAsia="Calibri"/>
                <w:color w:val="auto"/>
                <w:sz w:val="22"/>
                <w:szCs w:val="22"/>
                <w:shd w:val="clear" w:color="auto" w:fill="auto"/>
                <w:lang w:eastAsia="zh-CN"/>
              </w:rPr>
            </w:pPr>
            <w:r w:rsidRPr="00561A70">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331C75CD" w14:textId="77777777" w:rsidR="00561A70" w:rsidRPr="00561A70" w:rsidRDefault="00561A70" w:rsidP="00561A70">
            <w:pPr>
              <w:suppressAutoHyphens/>
              <w:snapToGrid w:val="0"/>
              <w:jc w:val="center"/>
              <w:rPr>
                <w:rFonts w:ascii="Calibri" w:eastAsia="Calibri" w:hAnsi="Calibri" w:cs="Calibri"/>
                <w:color w:val="auto"/>
                <w:sz w:val="20"/>
                <w:szCs w:val="20"/>
                <w:shd w:val="clear" w:color="auto" w:fill="auto"/>
                <w:lang w:eastAsia="zh-CN"/>
              </w:rPr>
            </w:pPr>
            <w:r w:rsidRPr="00561A70">
              <w:rPr>
                <w:rFonts w:eastAsia="Calibri"/>
                <w:color w:val="auto"/>
                <w:sz w:val="20"/>
                <w:szCs w:val="20"/>
                <w:shd w:val="clear" w:color="auto" w:fill="auto"/>
                <w:lang w:eastAsia="zh-CN"/>
              </w:rPr>
              <w:t>Согласно сметным расценкам</w:t>
            </w:r>
          </w:p>
        </w:tc>
      </w:tr>
    </w:tbl>
    <w:p w14:paraId="5EF30583" w14:textId="77777777" w:rsidR="00561A70" w:rsidRPr="00561A70" w:rsidRDefault="00561A70" w:rsidP="00561A70">
      <w:pPr>
        <w:suppressAutoHyphens/>
        <w:ind w:firstLine="567"/>
        <w:rPr>
          <w:rFonts w:eastAsia="Calibri"/>
          <w:color w:val="auto"/>
          <w:shd w:val="clear" w:color="auto" w:fill="auto"/>
          <w:lang w:eastAsia="zh-CN"/>
        </w:rPr>
      </w:pPr>
    </w:p>
    <w:p w14:paraId="2C275007" w14:textId="543E43BA" w:rsidR="00561A70" w:rsidRPr="00561A70" w:rsidRDefault="00561A70" w:rsidP="00561A70">
      <w:pPr>
        <w:suppressAutoHyphens/>
        <w:ind w:firstLine="567"/>
        <w:rPr>
          <w:rFonts w:eastAsia="Calibri"/>
          <w:color w:val="auto"/>
          <w:shd w:val="clear" w:color="auto" w:fill="auto"/>
          <w:lang w:eastAsia="zh-CN"/>
        </w:rPr>
      </w:pPr>
    </w:p>
    <w:p w14:paraId="6A584709" w14:textId="77777777" w:rsidR="00CC2239" w:rsidRDefault="00CC2239" w:rsidP="00881E89">
      <w:pPr>
        <w:jc w:val="center"/>
        <w:rPr>
          <w:rFonts w:eastAsia="Calibri"/>
          <w:b/>
          <w:color w:val="auto"/>
          <w:shd w:val="clear" w:color="auto" w:fill="auto"/>
          <w:lang w:eastAsia="en-US"/>
        </w:rPr>
      </w:pPr>
    </w:p>
    <w:p w14:paraId="019266AA" w14:textId="77777777" w:rsidR="00561A70" w:rsidRDefault="00561A70" w:rsidP="00561A70">
      <w:pPr>
        <w:jc w:val="right"/>
        <w:rPr>
          <w:rFonts w:eastAsia="Calibri"/>
          <w:color w:val="auto"/>
          <w:shd w:val="clear" w:color="auto" w:fill="auto"/>
          <w:lang w:eastAsia="en-US"/>
        </w:rPr>
      </w:pPr>
    </w:p>
    <w:p w14:paraId="0D8EE239" w14:textId="77777777" w:rsidR="00561A70" w:rsidRDefault="00561A70" w:rsidP="00561A70">
      <w:pPr>
        <w:jc w:val="right"/>
        <w:rPr>
          <w:rFonts w:eastAsia="Calibri"/>
          <w:color w:val="auto"/>
          <w:shd w:val="clear" w:color="auto" w:fill="auto"/>
          <w:lang w:eastAsia="en-US"/>
        </w:rPr>
      </w:pPr>
    </w:p>
    <w:p w14:paraId="5B58FA1B" w14:textId="77777777" w:rsidR="00561A70" w:rsidRDefault="00561A70" w:rsidP="00561A70">
      <w:pPr>
        <w:jc w:val="right"/>
        <w:rPr>
          <w:rFonts w:eastAsia="Calibri"/>
          <w:color w:val="auto"/>
          <w:shd w:val="clear" w:color="auto" w:fill="auto"/>
          <w:lang w:eastAsia="en-US"/>
        </w:rPr>
      </w:pPr>
    </w:p>
    <w:p w14:paraId="60E63649" w14:textId="77777777" w:rsidR="00561A70" w:rsidRDefault="00561A70" w:rsidP="00561A70">
      <w:pPr>
        <w:jc w:val="right"/>
        <w:rPr>
          <w:rFonts w:eastAsia="Calibri"/>
          <w:color w:val="auto"/>
          <w:shd w:val="clear" w:color="auto" w:fill="auto"/>
          <w:lang w:eastAsia="en-US"/>
        </w:rPr>
      </w:pPr>
    </w:p>
    <w:p w14:paraId="5386B2FC" w14:textId="77777777" w:rsidR="00561A70" w:rsidRDefault="00561A70" w:rsidP="00561A70">
      <w:pPr>
        <w:jc w:val="right"/>
        <w:rPr>
          <w:rFonts w:eastAsia="Calibri"/>
          <w:color w:val="auto"/>
          <w:shd w:val="clear" w:color="auto" w:fill="auto"/>
          <w:lang w:eastAsia="en-US"/>
        </w:rPr>
      </w:pPr>
    </w:p>
    <w:p w14:paraId="54267091" w14:textId="77777777" w:rsidR="00561A70" w:rsidRDefault="00561A70" w:rsidP="00561A70">
      <w:pPr>
        <w:jc w:val="right"/>
        <w:rPr>
          <w:rFonts w:eastAsia="Calibri"/>
          <w:color w:val="auto"/>
          <w:shd w:val="clear" w:color="auto" w:fill="auto"/>
          <w:lang w:eastAsia="en-US"/>
        </w:rPr>
      </w:pPr>
    </w:p>
    <w:p w14:paraId="1D18BB86" w14:textId="77777777" w:rsidR="00561A70" w:rsidRDefault="00561A70" w:rsidP="00561A70">
      <w:pPr>
        <w:jc w:val="right"/>
        <w:rPr>
          <w:rFonts w:eastAsia="Calibri"/>
          <w:color w:val="auto"/>
          <w:shd w:val="clear" w:color="auto" w:fill="auto"/>
          <w:lang w:eastAsia="en-US"/>
        </w:rPr>
      </w:pPr>
    </w:p>
    <w:p w14:paraId="72DA8E90" w14:textId="77777777" w:rsidR="00561A70" w:rsidRDefault="00561A70" w:rsidP="00561A70">
      <w:pPr>
        <w:jc w:val="right"/>
        <w:rPr>
          <w:rFonts w:eastAsia="Calibri"/>
          <w:color w:val="auto"/>
          <w:shd w:val="clear" w:color="auto" w:fill="auto"/>
          <w:lang w:eastAsia="en-US"/>
        </w:rPr>
      </w:pPr>
    </w:p>
    <w:p w14:paraId="11D5EA30" w14:textId="77777777" w:rsidR="00561A70" w:rsidRDefault="00561A70" w:rsidP="00561A70">
      <w:pPr>
        <w:jc w:val="right"/>
        <w:rPr>
          <w:rFonts w:eastAsia="Calibri"/>
          <w:color w:val="auto"/>
          <w:shd w:val="clear" w:color="auto" w:fill="auto"/>
          <w:lang w:eastAsia="en-US"/>
        </w:rPr>
      </w:pPr>
    </w:p>
    <w:p w14:paraId="5F53CDCD" w14:textId="459C221F" w:rsidR="00561A70" w:rsidRDefault="00561A70" w:rsidP="00561A70">
      <w:pPr>
        <w:jc w:val="right"/>
        <w:rPr>
          <w:rFonts w:eastAsia="Calibri"/>
          <w:color w:val="auto"/>
          <w:shd w:val="clear" w:color="auto" w:fill="auto"/>
          <w:lang w:eastAsia="en-US"/>
        </w:rPr>
      </w:pPr>
      <w:r w:rsidRPr="00480B1B">
        <w:rPr>
          <w:rFonts w:eastAsia="Calibri"/>
          <w:color w:val="auto"/>
          <w:shd w:val="clear" w:color="auto" w:fill="auto"/>
          <w:lang w:eastAsia="en-US"/>
        </w:rPr>
        <w:t xml:space="preserve">Приложение № </w:t>
      </w:r>
      <w:r>
        <w:rPr>
          <w:rFonts w:eastAsia="Calibri"/>
          <w:color w:val="auto"/>
          <w:shd w:val="clear" w:color="auto" w:fill="auto"/>
          <w:lang w:eastAsia="en-US"/>
        </w:rPr>
        <w:t>1</w:t>
      </w:r>
      <w:r w:rsidRPr="00480B1B">
        <w:rPr>
          <w:rFonts w:eastAsia="Calibri"/>
          <w:color w:val="auto"/>
          <w:shd w:val="clear" w:color="auto" w:fill="auto"/>
          <w:lang w:eastAsia="en-US"/>
        </w:rPr>
        <w:t xml:space="preserve"> к Техническому заданию</w:t>
      </w:r>
    </w:p>
    <w:p w14:paraId="4B4777C6" w14:textId="77777777" w:rsidR="00561A70" w:rsidRDefault="00561A70" w:rsidP="00561A70">
      <w:pPr>
        <w:jc w:val="right"/>
        <w:rPr>
          <w:rFonts w:eastAsia="Calibri"/>
          <w:color w:val="auto"/>
          <w:shd w:val="clear" w:color="auto" w:fill="auto"/>
          <w:lang w:eastAsia="en-US"/>
        </w:rPr>
      </w:pPr>
    </w:p>
    <w:p w14:paraId="72ADBC14" w14:textId="77777777" w:rsidR="00561A70" w:rsidRDefault="00561A70" w:rsidP="00561A70">
      <w:pPr>
        <w:jc w:val="right"/>
        <w:rPr>
          <w:rFonts w:eastAsia="Calibri"/>
          <w:color w:val="auto"/>
          <w:shd w:val="clear" w:color="auto" w:fill="auto"/>
          <w:lang w:eastAsia="en-US"/>
        </w:rPr>
      </w:pPr>
    </w:p>
    <w:p w14:paraId="5EB5B21A" w14:textId="77777777" w:rsidR="00561A70" w:rsidRDefault="00561A70" w:rsidP="00561A70">
      <w:pPr>
        <w:jc w:val="right"/>
        <w:rPr>
          <w:rFonts w:eastAsia="Calibri"/>
          <w:b/>
          <w:color w:val="auto"/>
          <w:shd w:val="clear" w:color="auto" w:fill="auto"/>
          <w:lang w:eastAsia="en-US"/>
        </w:rPr>
      </w:pPr>
    </w:p>
    <w:p w14:paraId="3999E932" w14:textId="77777777" w:rsidR="00561A70" w:rsidRDefault="00561A70" w:rsidP="00881E89">
      <w:pPr>
        <w:jc w:val="center"/>
        <w:rPr>
          <w:rFonts w:eastAsia="Calibri"/>
          <w:b/>
          <w:color w:val="auto"/>
          <w:shd w:val="clear" w:color="auto" w:fill="auto"/>
          <w:lang w:eastAsia="en-US"/>
        </w:rPr>
      </w:pPr>
    </w:p>
    <w:p w14:paraId="6B20835B" w14:textId="77777777" w:rsidR="00561A70" w:rsidRDefault="00561A70" w:rsidP="00881E89">
      <w:pPr>
        <w:jc w:val="center"/>
        <w:rPr>
          <w:rFonts w:eastAsia="Calibri"/>
          <w:b/>
          <w:color w:val="auto"/>
          <w:shd w:val="clear" w:color="auto" w:fill="auto"/>
          <w:lang w:eastAsia="en-US"/>
        </w:rPr>
      </w:pPr>
    </w:p>
    <w:p w14:paraId="401B079A" w14:textId="77777777" w:rsidR="00561A70" w:rsidRPr="00561A70" w:rsidRDefault="00561A70" w:rsidP="00561A70">
      <w:pPr>
        <w:jc w:val="center"/>
        <w:rPr>
          <w:rFonts w:eastAsia="Calibri"/>
          <w:b/>
          <w:color w:val="auto"/>
          <w:shd w:val="clear" w:color="auto" w:fill="auto"/>
          <w:lang w:eastAsia="en-US"/>
        </w:rPr>
      </w:pPr>
      <w:r w:rsidRPr="00561A70">
        <w:rPr>
          <w:rFonts w:eastAsia="Calibri"/>
          <w:b/>
          <w:color w:val="auto"/>
          <w:shd w:val="clear" w:color="auto" w:fill="auto"/>
          <w:lang w:eastAsia="en-US"/>
        </w:rPr>
        <w:t>ПРОЕКТНАЯ ДОКУМЕНТАЦИЯ</w:t>
      </w:r>
    </w:p>
    <w:p w14:paraId="41C3D30E" w14:textId="67FF8179" w:rsidR="00561A70" w:rsidRDefault="00561A70" w:rsidP="00561A70">
      <w:pPr>
        <w:jc w:val="center"/>
        <w:rPr>
          <w:rFonts w:eastAsia="Calibri"/>
          <w:b/>
          <w:color w:val="auto"/>
          <w:shd w:val="clear" w:color="auto" w:fill="auto"/>
          <w:lang w:eastAsia="en-US"/>
        </w:rPr>
      </w:pPr>
      <w:r w:rsidRPr="00561A70">
        <w:rPr>
          <w:rFonts w:eastAsia="Calibri"/>
          <w:b/>
          <w:color w:val="auto"/>
          <w:shd w:val="clear" w:color="auto" w:fill="auto"/>
          <w:lang w:eastAsia="en-US"/>
        </w:rPr>
        <w:t>(прилагается отдельным файлом)</w:t>
      </w:r>
    </w:p>
    <w:p w14:paraId="25D71E23" w14:textId="77777777" w:rsidR="00561A70" w:rsidRDefault="00561A70" w:rsidP="00881E89">
      <w:pPr>
        <w:jc w:val="center"/>
        <w:rPr>
          <w:rFonts w:eastAsia="Calibri"/>
          <w:b/>
          <w:color w:val="auto"/>
          <w:shd w:val="clear" w:color="auto" w:fill="auto"/>
          <w:lang w:eastAsia="en-US"/>
        </w:rPr>
      </w:pPr>
    </w:p>
    <w:p w14:paraId="047A7700" w14:textId="77777777" w:rsidR="00561A70" w:rsidRDefault="00561A70" w:rsidP="00881E89">
      <w:pPr>
        <w:jc w:val="center"/>
        <w:rPr>
          <w:rFonts w:eastAsia="Calibri"/>
          <w:b/>
          <w:color w:val="auto"/>
          <w:shd w:val="clear" w:color="auto" w:fill="auto"/>
          <w:lang w:eastAsia="en-US"/>
        </w:rPr>
      </w:pPr>
    </w:p>
    <w:p w14:paraId="09F71CFC" w14:textId="77777777" w:rsidR="00561A70" w:rsidRDefault="00561A70" w:rsidP="00881E89">
      <w:pPr>
        <w:jc w:val="center"/>
        <w:rPr>
          <w:rFonts w:eastAsia="Calibri"/>
          <w:b/>
          <w:color w:val="auto"/>
          <w:shd w:val="clear" w:color="auto" w:fill="auto"/>
          <w:lang w:eastAsia="en-US"/>
        </w:rPr>
      </w:pPr>
    </w:p>
    <w:p w14:paraId="30E7D9F0" w14:textId="77777777" w:rsidR="00CC2239" w:rsidRDefault="00CC2239" w:rsidP="00881E89">
      <w:pPr>
        <w:jc w:val="center"/>
        <w:rPr>
          <w:rFonts w:eastAsia="Calibri"/>
          <w:b/>
          <w:color w:val="auto"/>
          <w:shd w:val="clear" w:color="auto" w:fill="auto"/>
          <w:lang w:eastAsia="en-US"/>
        </w:rPr>
      </w:pPr>
    </w:p>
    <w:p w14:paraId="31C39B17" w14:textId="77777777" w:rsidR="00CC2239" w:rsidRDefault="00CC2239" w:rsidP="00881E89">
      <w:pPr>
        <w:jc w:val="center"/>
        <w:rPr>
          <w:rFonts w:eastAsia="Calibri"/>
          <w:b/>
          <w:color w:val="auto"/>
          <w:shd w:val="clear" w:color="auto" w:fill="auto"/>
          <w:lang w:eastAsia="en-US"/>
        </w:rPr>
      </w:pPr>
    </w:p>
    <w:p w14:paraId="1C75C302" w14:textId="77777777" w:rsidR="00561A70" w:rsidRDefault="00561A70" w:rsidP="00881E89">
      <w:pPr>
        <w:jc w:val="center"/>
        <w:rPr>
          <w:rFonts w:eastAsia="Calibri"/>
          <w:b/>
          <w:color w:val="auto"/>
          <w:shd w:val="clear" w:color="auto" w:fill="auto"/>
          <w:lang w:eastAsia="en-US"/>
        </w:rPr>
      </w:pPr>
    </w:p>
    <w:p w14:paraId="2800609A" w14:textId="77777777" w:rsidR="00561A70" w:rsidRDefault="00561A70" w:rsidP="00881E89">
      <w:pPr>
        <w:jc w:val="center"/>
        <w:rPr>
          <w:rFonts w:eastAsia="Calibri"/>
          <w:b/>
          <w:color w:val="auto"/>
          <w:shd w:val="clear" w:color="auto" w:fill="auto"/>
          <w:lang w:eastAsia="en-US"/>
        </w:rPr>
      </w:pPr>
    </w:p>
    <w:p w14:paraId="17C015AA" w14:textId="77777777" w:rsidR="00561A70" w:rsidRDefault="00561A70" w:rsidP="00881E89">
      <w:pPr>
        <w:jc w:val="center"/>
        <w:rPr>
          <w:rFonts w:eastAsia="Calibri"/>
          <w:b/>
          <w:color w:val="auto"/>
          <w:shd w:val="clear" w:color="auto" w:fill="auto"/>
          <w:lang w:eastAsia="en-US"/>
        </w:rPr>
      </w:pPr>
    </w:p>
    <w:p w14:paraId="45E4C396" w14:textId="77777777" w:rsidR="00561A70" w:rsidRDefault="00561A70" w:rsidP="00881E89">
      <w:pPr>
        <w:jc w:val="center"/>
        <w:rPr>
          <w:rFonts w:eastAsia="Calibri"/>
          <w:b/>
          <w:color w:val="auto"/>
          <w:shd w:val="clear" w:color="auto" w:fill="auto"/>
          <w:lang w:eastAsia="en-US"/>
        </w:rPr>
      </w:pPr>
    </w:p>
    <w:p w14:paraId="761537E5" w14:textId="77777777" w:rsidR="00561A70" w:rsidRDefault="00561A70" w:rsidP="00881E89">
      <w:pPr>
        <w:jc w:val="center"/>
        <w:rPr>
          <w:rFonts w:eastAsia="Calibri"/>
          <w:b/>
          <w:color w:val="auto"/>
          <w:shd w:val="clear" w:color="auto" w:fill="auto"/>
          <w:lang w:eastAsia="en-US"/>
        </w:rPr>
      </w:pPr>
    </w:p>
    <w:p w14:paraId="68342BDA" w14:textId="77777777" w:rsidR="00561A70" w:rsidRDefault="00561A70" w:rsidP="00881E89">
      <w:pPr>
        <w:jc w:val="center"/>
        <w:rPr>
          <w:rFonts w:eastAsia="Calibri"/>
          <w:b/>
          <w:color w:val="auto"/>
          <w:shd w:val="clear" w:color="auto" w:fill="auto"/>
          <w:lang w:eastAsia="en-US"/>
        </w:rPr>
      </w:pPr>
    </w:p>
    <w:p w14:paraId="2B76A07B" w14:textId="77777777" w:rsidR="00561A70" w:rsidRDefault="00561A70" w:rsidP="00881E89">
      <w:pPr>
        <w:jc w:val="center"/>
        <w:rPr>
          <w:rFonts w:eastAsia="Calibri"/>
          <w:b/>
          <w:color w:val="auto"/>
          <w:shd w:val="clear" w:color="auto" w:fill="auto"/>
          <w:lang w:eastAsia="en-US"/>
        </w:rPr>
      </w:pPr>
    </w:p>
    <w:p w14:paraId="294A49B7" w14:textId="77777777" w:rsidR="00561A70" w:rsidRDefault="00561A70" w:rsidP="00881E89">
      <w:pPr>
        <w:jc w:val="center"/>
        <w:rPr>
          <w:rFonts w:eastAsia="Calibri"/>
          <w:b/>
          <w:color w:val="auto"/>
          <w:shd w:val="clear" w:color="auto" w:fill="auto"/>
          <w:lang w:eastAsia="en-US"/>
        </w:rPr>
      </w:pPr>
    </w:p>
    <w:p w14:paraId="294934A7" w14:textId="77777777" w:rsidR="00561A70" w:rsidRDefault="00561A70" w:rsidP="00881E89">
      <w:pPr>
        <w:jc w:val="center"/>
        <w:rPr>
          <w:rFonts w:eastAsia="Calibri"/>
          <w:b/>
          <w:color w:val="auto"/>
          <w:shd w:val="clear" w:color="auto" w:fill="auto"/>
          <w:lang w:eastAsia="en-US"/>
        </w:rPr>
      </w:pPr>
    </w:p>
    <w:p w14:paraId="541CA938" w14:textId="77777777" w:rsidR="00561A70" w:rsidRDefault="00561A70" w:rsidP="00881E89">
      <w:pPr>
        <w:jc w:val="center"/>
        <w:rPr>
          <w:rFonts w:eastAsia="Calibri"/>
          <w:b/>
          <w:color w:val="auto"/>
          <w:shd w:val="clear" w:color="auto" w:fill="auto"/>
          <w:lang w:eastAsia="en-US"/>
        </w:rPr>
      </w:pPr>
    </w:p>
    <w:p w14:paraId="64D781A3" w14:textId="77777777" w:rsidR="00561A70" w:rsidRDefault="00561A70" w:rsidP="00881E89">
      <w:pPr>
        <w:jc w:val="center"/>
        <w:rPr>
          <w:rFonts w:eastAsia="Calibri"/>
          <w:b/>
          <w:color w:val="auto"/>
          <w:shd w:val="clear" w:color="auto" w:fill="auto"/>
          <w:lang w:eastAsia="en-US"/>
        </w:rPr>
      </w:pPr>
    </w:p>
    <w:p w14:paraId="0C09FFE9" w14:textId="77777777" w:rsidR="00561A70" w:rsidRDefault="00561A70" w:rsidP="00881E89">
      <w:pPr>
        <w:jc w:val="center"/>
        <w:rPr>
          <w:rFonts w:eastAsia="Calibri"/>
          <w:b/>
          <w:color w:val="auto"/>
          <w:shd w:val="clear" w:color="auto" w:fill="auto"/>
          <w:lang w:eastAsia="en-US"/>
        </w:rPr>
      </w:pPr>
    </w:p>
    <w:p w14:paraId="21AC226C" w14:textId="77777777" w:rsidR="00561A70" w:rsidRDefault="00561A70" w:rsidP="00881E89">
      <w:pPr>
        <w:jc w:val="center"/>
        <w:rPr>
          <w:rFonts w:eastAsia="Calibri"/>
          <w:b/>
          <w:color w:val="auto"/>
          <w:shd w:val="clear" w:color="auto" w:fill="auto"/>
          <w:lang w:eastAsia="en-US"/>
        </w:rPr>
      </w:pPr>
    </w:p>
    <w:p w14:paraId="2195623D" w14:textId="77777777" w:rsidR="00561A70" w:rsidRDefault="00561A70" w:rsidP="00881E89">
      <w:pPr>
        <w:jc w:val="center"/>
        <w:rPr>
          <w:rFonts w:eastAsia="Calibri"/>
          <w:b/>
          <w:color w:val="auto"/>
          <w:shd w:val="clear" w:color="auto" w:fill="auto"/>
          <w:lang w:eastAsia="en-US"/>
        </w:rPr>
      </w:pPr>
    </w:p>
    <w:p w14:paraId="79A75D96" w14:textId="77777777" w:rsidR="00561A70" w:rsidRDefault="00561A70" w:rsidP="00881E89">
      <w:pPr>
        <w:jc w:val="center"/>
        <w:rPr>
          <w:rFonts w:eastAsia="Calibri"/>
          <w:b/>
          <w:color w:val="auto"/>
          <w:shd w:val="clear" w:color="auto" w:fill="auto"/>
          <w:lang w:eastAsia="en-US"/>
        </w:rPr>
      </w:pPr>
    </w:p>
    <w:p w14:paraId="2F85F473" w14:textId="77777777" w:rsidR="00561A70" w:rsidRDefault="00561A70" w:rsidP="00881E89">
      <w:pPr>
        <w:jc w:val="center"/>
        <w:rPr>
          <w:rFonts w:eastAsia="Calibri"/>
          <w:b/>
          <w:color w:val="auto"/>
          <w:shd w:val="clear" w:color="auto" w:fill="auto"/>
          <w:lang w:eastAsia="en-US"/>
        </w:rPr>
      </w:pPr>
    </w:p>
    <w:p w14:paraId="2D38D74E" w14:textId="77777777" w:rsidR="00561A70" w:rsidRDefault="00561A70" w:rsidP="00881E89">
      <w:pPr>
        <w:jc w:val="center"/>
        <w:rPr>
          <w:rFonts w:eastAsia="Calibri"/>
          <w:b/>
          <w:color w:val="auto"/>
          <w:shd w:val="clear" w:color="auto" w:fill="auto"/>
          <w:lang w:eastAsia="en-US"/>
        </w:rPr>
      </w:pPr>
    </w:p>
    <w:p w14:paraId="76F5769D" w14:textId="77777777" w:rsidR="00561A70" w:rsidRDefault="00561A70" w:rsidP="00881E89">
      <w:pPr>
        <w:jc w:val="center"/>
        <w:rPr>
          <w:rFonts w:eastAsia="Calibri"/>
          <w:b/>
          <w:color w:val="auto"/>
          <w:shd w:val="clear" w:color="auto" w:fill="auto"/>
          <w:lang w:eastAsia="en-US"/>
        </w:rPr>
      </w:pPr>
    </w:p>
    <w:p w14:paraId="0BD52B91" w14:textId="77777777" w:rsidR="00561A70" w:rsidRDefault="00561A70" w:rsidP="00881E89">
      <w:pPr>
        <w:jc w:val="center"/>
        <w:rPr>
          <w:rFonts w:eastAsia="Calibri"/>
          <w:b/>
          <w:color w:val="auto"/>
          <w:shd w:val="clear" w:color="auto" w:fill="auto"/>
          <w:lang w:eastAsia="en-US"/>
        </w:rPr>
      </w:pPr>
    </w:p>
    <w:p w14:paraId="533D0062" w14:textId="77777777" w:rsidR="00561A70" w:rsidRDefault="00561A70" w:rsidP="00881E89">
      <w:pPr>
        <w:jc w:val="center"/>
        <w:rPr>
          <w:rFonts w:eastAsia="Calibri"/>
          <w:b/>
          <w:color w:val="auto"/>
          <w:shd w:val="clear" w:color="auto" w:fill="auto"/>
          <w:lang w:eastAsia="en-US"/>
        </w:rPr>
      </w:pPr>
    </w:p>
    <w:p w14:paraId="6E0BE936" w14:textId="77777777" w:rsidR="00561A70" w:rsidRDefault="00561A70" w:rsidP="00881E89">
      <w:pPr>
        <w:jc w:val="center"/>
        <w:rPr>
          <w:rFonts w:eastAsia="Calibri"/>
          <w:b/>
          <w:color w:val="auto"/>
          <w:shd w:val="clear" w:color="auto" w:fill="auto"/>
          <w:lang w:eastAsia="en-US"/>
        </w:rPr>
      </w:pPr>
    </w:p>
    <w:p w14:paraId="1BFABD7C" w14:textId="77777777" w:rsidR="00561A70" w:rsidRDefault="00561A70" w:rsidP="00881E89">
      <w:pPr>
        <w:jc w:val="center"/>
        <w:rPr>
          <w:rFonts w:eastAsia="Calibri"/>
          <w:b/>
          <w:color w:val="auto"/>
          <w:shd w:val="clear" w:color="auto" w:fill="auto"/>
          <w:lang w:eastAsia="en-US"/>
        </w:rPr>
      </w:pPr>
    </w:p>
    <w:p w14:paraId="354FF3ED" w14:textId="77777777" w:rsidR="00561A70" w:rsidRDefault="00561A70" w:rsidP="00881E89">
      <w:pPr>
        <w:jc w:val="center"/>
        <w:rPr>
          <w:rFonts w:eastAsia="Calibri"/>
          <w:b/>
          <w:color w:val="auto"/>
          <w:shd w:val="clear" w:color="auto" w:fill="auto"/>
          <w:lang w:eastAsia="en-US"/>
        </w:rPr>
      </w:pPr>
    </w:p>
    <w:p w14:paraId="5816A45C" w14:textId="77777777" w:rsidR="00561A70" w:rsidRDefault="00561A70" w:rsidP="00881E89">
      <w:pPr>
        <w:jc w:val="center"/>
        <w:rPr>
          <w:rFonts w:eastAsia="Calibri"/>
          <w:b/>
          <w:color w:val="auto"/>
          <w:shd w:val="clear" w:color="auto" w:fill="auto"/>
          <w:lang w:eastAsia="en-US"/>
        </w:rPr>
      </w:pPr>
    </w:p>
    <w:p w14:paraId="2612C887" w14:textId="77777777" w:rsidR="00561A70" w:rsidRDefault="00561A70" w:rsidP="00881E89">
      <w:pPr>
        <w:jc w:val="center"/>
        <w:rPr>
          <w:rFonts w:eastAsia="Calibri"/>
          <w:b/>
          <w:color w:val="auto"/>
          <w:shd w:val="clear" w:color="auto" w:fill="auto"/>
          <w:lang w:eastAsia="en-US"/>
        </w:rPr>
      </w:pPr>
    </w:p>
    <w:p w14:paraId="59587E5C" w14:textId="77777777" w:rsidR="00561A70" w:rsidRDefault="00561A70" w:rsidP="00881E89">
      <w:pPr>
        <w:jc w:val="center"/>
        <w:rPr>
          <w:rFonts w:eastAsia="Calibri"/>
          <w:b/>
          <w:color w:val="auto"/>
          <w:shd w:val="clear" w:color="auto" w:fill="auto"/>
          <w:lang w:eastAsia="en-US"/>
        </w:rPr>
      </w:pPr>
    </w:p>
    <w:p w14:paraId="664037F5" w14:textId="77777777" w:rsidR="00561A70" w:rsidRDefault="00561A70" w:rsidP="00881E89">
      <w:pPr>
        <w:jc w:val="center"/>
        <w:rPr>
          <w:rFonts w:eastAsia="Calibri"/>
          <w:b/>
          <w:color w:val="auto"/>
          <w:shd w:val="clear" w:color="auto" w:fill="auto"/>
          <w:lang w:eastAsia="en-US"/>
        </w:rPr>
      </w:pPr>
    </w:p>
    <w:p w14:paraId="1446901B" w14:textId="77777777" w:rsidR="00561A70" w:rsidRDefault="00561A70" w:rsidP="00881E89">
      <w:pPr>
        <w:jc w:val="center"/>
        <w:rPr>
          <w:rFonts w:eastAsia="Calibri"/>
          <w:b/>
          <w:color w:val="auto"/>
          <w:shd w:val="clear" w:color="auto" w:fill="auto"/>
          <w:lang w:eastAsia="en-US"/>
        </w:rPr>
      </w:pPr>
    </w:p>
    <w:p w14:paraId="616EE77B" w14:textId="77777777" w:rsidR="00561A70" w:rsidRDefault="00561A70" w:rsidP="00881E89">
      <w:pPr>
        <w:jc w:val="center"/>
        <w:rPr>
          <w:rFonts w:eastAsia="Calibri"/>
          <w:b/>
          <w:color w:val="auto"/>
          <w:shd w:val="clear" w:color="auto" w:fill="auto"/>
          <w:lang w:eastAsia="en-US"/>
        </w:rPr>
      </w:pPr>
    </w:p>
    <w:p w14:paraId="5741C585" w14:textId="77777777" w:rsidR="00561A70" w:rsidRDefault="00561A70" w:rsidP="00881E89">
      <w:pPr>
        <w:jc w:val="center"/>
        <w:rPr>
          <w:rFonts w:eastAsia="Calibri"/>
          <w:b/>
          <w:color w:val="auto"/>
          <w:shd w:val="clear" w:color="auto" w:fill="auto"/>
          <w:lang w:eastAsia="en-US"/>
        </w:rPr>
      </w:pPr>
    </w:p>
    <w:p w14:paraId="5F362B69" w14:textId="77777777" w:rsidR="00561A70" w:rsidRDefault="00561A70" w:rsidP="00881E89">
      <w:pPr>
        <w:jc w:val="center"/>
        <w:rPr>
          <w:rFonts w:eastAsia="Calibri"/>
          <w:b/>
          <w:color w:val="auto"/>
          <w:shd w:val="clear" w:color="auto" w:fill="auto"/>
          <w:lang w:eastAsia="en-US"/>
        </w:rPr>
      </w:pPr>
    </w:p>
    <w:p w14:paraId="07CE2FA7" w14:textId="77777777" w:rsidR="00561A70" w:rsidRDefault="00561A70" w:rsidP="00881E89">
      <w:pPr>
        <w:jc w:val="center"/>
        <w:rPr>
          <w:rFonts w:eastAsia="Calibri"/>
          <w:b/>
          <w:color w:val="auto"/>
          <w:shd w:val="clear" w:color="auto" w:fill="auto"/>
          <w:lang w:eastAsia="en-US"/>
        </w:rPr>
      </w:pPr>
    </w:p>
    <w:p w14:paraId="7C325386" w14:textId="77777777" w:rsidR="00561A70" w:rsidRDefault="00561A70" w:rsidP="00881E89">
      <w:pPr>
        <w:jc w:val="center"/>
        <w:rPr>
          <w:rFonts w:eastAsia="Calibri"/>
          <w:b/>
          <w:color w:val="auto"/>
          <w:shd w:val="clear" w:color="auto" w:fill="auto"/>
          <w:lang w:eastAsia="en-US"/>
        </w:rPr>
      </w:pPr>
    </w:p>
    <w:p w14:paraId="76096973" w14:textId="77777777" w:rsidR="00561A70" w:rsidRDefault="00561A70" w:rsidP="00881E89">
      <w:pPr>
        <w:jc w:val="center"/>
        <w:rPr>
          <w:rFonts w:eastAsia="Calibri"/>
          <w:b/>
          <w:color w:val="auto"/>
          <w:shd w:val="clear" w:color="auto" w:fill="auto"/>
          <w:lang w:eastAsia="en-US"/>
        </w:rPr>
      </w:pPr>
    </w:p>
    <w:p w14:paraId="68B8B047" w14:textId="77777777" w:rsidR="00561A70" w:rsidRDefault="00561A70" w:rsidP="00881E89">
      <w:pPr>
        <w:jc w:val="center"/>
        <w:rPr>
          <w:rFonts w:eastAsia="Calibri"/>
          <w:b/>
          <w:color w:val="auto"/>
          <w:shd w:val="clear" w:color="auto" w:fill="auto"/>
          <w:lang w:eastAsia="en-US"/>
        </w:rPr>
      </w:pPr>
    </w:p>
    <w:p w14:paraId="5327C645" w14:textId="77777777" w:rsidR="00561A70" w:rsidRDefault="00561A70" w:rsidP="00881E89">
      <w:pPr>
        <w:jc w:val="center"/>
        <w:rPr>
          <w:rFonts w:eastAsia="Calibri"/>
          <w:b/>
          <w:color w:val="auto"/>
          <w:shd w:val="clear" w:color="auto" w:fill="auto"/>
          <w:lang w:eastAsia="en-US"/>
        </w:rPr>
      </w:pPr>
    </w:p>
    <w:p w14:paraId="48D63168" w14:textId="77777777" w:rsidR="00561A70" w:rsidRDefault="00561A70" w:rsidP="00881E89">
      <w:pPr>
        <w:jc w:val="center"/>
        <w:rPr>
          <w:rFonts w:eastAsia="Calibri"/>
          <w:b/>
          <w:color w:val="auto"/>
          <w:shd w:val="clear" w:color="auto" w:fill="auto"/>
          <w:lang w:eastAsia="en-US"/>
        </w:rPr>
      </w:pPr>
    </w:p>
    <w:p w14:paraId="7882EA6A" w14:textId="77777777" w:rsidR="00CC2239" w:rsidRDefault="00CC2239" w:rsidP="00881E89">
      <w:pPr>
        <w:jc w:val="center"/>
        <w:rPr>
          <w:rFonts w:eastAsia="Calibri"/>
          <w:b/>
          <w:color w:val="auto"/>
          <w:shd w:val="clear" w:color="auto" w:fill="auto"/>
          <w:lang w:eastAsia="en-US"/>
        </w:rPr>
      </w:pPr>
    </w:p>
    <w:p w14:paraId="1AD4BF3F" w14:textId="77777777" w:rsidR="00CC2239" w:rsidRDefault="00CC2239" w:rsidP="00881E89">
      <w:pPr>
        <w:jc w:val="center"/>
        <w:rPr>
          <w:rFonts w:eastAsia="Calibri"/>
          <w:b/>
          <w:color w:val="auto"/>
          <w:shd w:val="clear" w:color="auto" w:fill="auto"/>
          <w:lang w:eastAsia="en-US"/>
        </w:rPr>
      </w:pPr>
    </w:p>
    <w:p w14:paraId="3A9F5754" w14:textId="759D7760" w:rsidR="00675778" w:rsidRDefault="00675778" w:rsidP="00881E89">
      <w:pPr>
        <w:jc w:val="center"/>
        <w:rPr>
          <w:rFonts w:eastAsia="Calibri"/>
          <w:b/>
          <w:color w:val="auto"/>
          <w:shd w:val="clear" w:color="auto" w:fill="auto"/>
          <w:lang w:eastAsia="en-US"/>
        </w:rPr>
      </w:pPr>
      <w:r w:rsidRPr="007A1217">
        <w:rPr>
          <w:rFonts w:eastAsia="Calibri"/>
          <w:b/>
          <w:color w:val="auto"/>
          <w:shd w:val="clear" w:color="auto" w:fill="auto"/>
          <w:lang w:eastAsia="en-US"/>
        </w:rPr>
        <w:lastRenderedPageBreak/>
        <w:t>РАЗДЕЛ I</w:t>
      </w:r>
      <w:r w:rsidRPr="007A1217">
        <w:rPr>
          <w:rFonts w:eastAsia="Calibri"/>
          <w:b/>
          <w:color w:val="auto"/>
          <w:shd w:val="clear" w:color="auto" w:fill="auto"/>
          <w:lang w:val="en-US" w:eastAsia="en-US"/>
        </w:rPr>
        <w:t>V</w:t>
      </w:r>
      <w:r w:rsidRPr="007A1217">
        <w:rPr>
          <w:rFonts w:eastAsia="Calibri"/>
          <w:b/>
          <w:color w:val="auto"/>
          <w:shd w:val="clear" w:color="auto" w:fill="auto"/>
          <w:lang w:eastAsia="en-US"/>
        </w:rPr>
        <w:t>.ПРОЕКТ ДОГОВОРА</w:t>
      </w:r>
    </w:p>
    <w:p w14:paraId="21E041CB" w14:textId="77777777" w:rsidR="00561A70" w:rsidRDefault="00561A70" w:rsidP="00881E89">
      <w:pPr>
        <w:jc w:val="center"/>
        <w:rPr>
          <w:rFonts w:eastAsia="Calibri"/>
          <w:b/>
          <w:color w:val="auto"/>
          <w:shd w:val="clear" w:color="auto" w:fill="auto"/>
          <w:lang w:eastAsia="en-US"/>
        </w:rPr>
      </w:pPr>
    </w:p>
    <w:p w14:paraId="41C23A2A" w14:textId="77777777" w:rsidR="00561A70" w:rsidRPr="00561A70" w:rsidRDefault="00561A70" w:rsidP="00561A70">
      <w:pPr>
        <w:jc w:val="center"/>
        <w:rPr>
          <w:rFonts w:eastAsia="Times New Roman"/>
          <w:b/>
          <w:color w:val="auto"/>
          <w:sz w:val="22"/>
          <w:szCs w:val="22"/>
          <w:shd w:val="clear" w:color="auto" w:fill="auto"/>
          <w:lang w:eastAsia="en-US" w:bidi="en-US"/>
        </w:rPr>
      </w:pPr>
      <w:r w:rsidRPr="00561A70">
        <w:rPr>
          <w:rFonts w:eastAsia="Times New Roman"/>
          <w:b/>
          <w:color w:val="auto"/>
          <w:sz w:val="22"/>
          <w:szCs w:val="22"/>
          <w:shd w:val="clear" w:color="auto" w:fill="auto"/>
          <w:lang w:eastAsia="en-US" w:bidi="en-US"/>
        </w:rPr>
        <w:t>Договор № _______</w:t>
      </w:r>
    </w:p>
    <w:p w14:paraId="533E451C" w14:textId="77777777" w:rsidR="00561A70" w:rsidRPr="00561A70" w:rsidRDefault="00561A70" w:rsidP="00561A70">
      <w:pPr>
        <w:jc w:val="center"/>
        <w:rPr>
          <w:rFonts w:eastAsia="Times New Roman"/>
          <w:b/>
          <w:color w:val="auto"/>
          <w:sz w:val="22"/>
          <w:szCs w:val="22"/>
          <w:shd w:val="clear" w:color="auto" w:fill="auto"/>
          <w:lang w:eastAsia="en-US" w:bidi="en-US"/>
        </w:rPr>
      </w:pPr>
      <w:r w:rsidRPr="00561A70">
        <w:rPr>
          <w:rFonts w:eastAsia="Times New Roman"/>
          <w:b/>
          <w:color w:val="auto"/>
          <w:sz w:val="22"/>
          <w:szCs w:val="22"/>
          <w:shd w:val="clear" w:color="auto" w:fill="auto"/>
          <w:lang w:eastAsia="en-US" w:bidi="en-US"/>
        </w:rPr>
        <w:t xml:space="preserve">на выполнение строительно-монтажных работ по прокладке канализационных сетей до многоквартирных жилых домов со встроенными помещениями (поз.1, поз.3) на участке, ограниченном </w:t>
      </w:r>
      <w:proofErr w:type="gramStart"/>
      <w:r w:rsidRPr="00561A70">
        <w:rPr>
          <w:rFonts w:eastAsia="Times New Roman"/>
          <w:b/>
          <w:color w:val="auto"/>
          <w:sz w:val="22"/>
          <w:szCs w:val="22"/>
          <w:shd w:val="clear" w:color="auto" w:fill="auto"/>
          <w:lang w:eastAsia="en-US" w:bidi="en-US"/>
        </w:rPr>
        <w:t>автомобильной дорогой</w:t>
      </w:r>
      <w:proofErr w:type="gramEnd"/>
      <w:r w:rsidRPr="00561A70">
        <w:rPr>
          <w:rFonts w:eastAsia="Times New Roman"/>
          <w:b/>
          <w:color w:val="auto"/>
          <w:sz w:val="22"/>
          <w:szCs w:val="22"/>
          <w:shd w:val="clear" w:color="auto" w:fill="auto"/>
          <w:lang w:eastAsia="en-US" w:bidi="en-US"/>
        </w:rPr>
        <w:t xml:space="preserve"> г. Йошкар-Ола-Уржум, рекой Семеновка, Сернурским трактом проектируемой улицей Кирова в городе Йошкар-Оле.</w:t>
      </w:r>
    </w:p>
    <w:p w14:paraId="16EE1393" w14:textId="77777777" w:rsidR="00561A70" w:rsidRPr="00561A70" w:rsidRDefault="00561A70" w:rsidP="00561A70">
      <w:pPr>
        <w:jc w:val="left"/>
        <w:rPr>
          <w:rFonts w:eastAsia="Times New Roman"/>
          <w:color w:val="auto"/>
          <w:sz w:val="22"/>
          <w:szCs w:val="22"/>
          <w:shd w:val="clear" w:color="auto" w:fill="auto"/>
        </w:rPr>
      </w:pPr>
      <w:r w:rsidRPr="00561A70">
        <w:rPr>
          <w:rFonts w:eastAsia="Times New Roman"/>
          <w:color w:val="auto"/>
          <w:sz w:val="22"/>
          <w:szCs w:val="22"/>
          <w:shd w:val="clear" w:color="auto" w:fill="auto"/>
        </w:rPr>
        <w:t>г. Йошкар-Ола</w:t>
      </w:r>
      <w:r w:rsidRPr="00561A70">
        <w:rPr>
          <w:rFonts w:eastAsia="Times New Roman"/>
          <w:color w:val="auto"/>
          <w:sz w:val="22"/>
          <w:szCs w:val="22"/>
          <w:shd w:val="clear" w:color="auto" w:fill="auto"/>
        </w:rPr>
        <w:tab/>
      </w:r>
      <w:r w:rsidRPr="00561A70">
        <w:rPr>
          <w:rFonts w:eastAsia="Times New Roman"/>
          <w:color w:val="auto"/>
          <w:sz w:val="22"/>
          <w:szCs w:val="22"/>
          <w:shd w:val="clear" w:color="auto" w:fill="auto"/>
        </w:rPr>
        <w:tab/>
      </w:r>
      <w:r w:rsidRPr="00561A70">
        <w:rPr>
          <w:rFonts w:eastAsia="Times New Roman"/>
          <w:color w:val="auto"/>
          <w:sz w:val="22"/>
          <w:szCs w:val="22"/>
          <w:shd w:val="clear" w:color="auto" w:fill="auto"/>
        </w:rPr>
        <w:tab/>
        <w:t xml:space="preserve">                                                                                             </w:t>
      </w:r>
      <w:proofErr w:type="gramStart"/>
      <w:r w:rsidRPr="00561A70">
        <w:rPr>
          <w:rFonts w:eastAsia="Times New Roman"/>
          <w:color w:val="auto"/>
          <w:sz w:val="22"/>
          <w:szCs w:val="22"/>
          <w:shd w:val="clear" w:color="auto" w:fill="auto"/>
        </w:rPr>
        <w:t xml:space="preserve">   «</w:t>
      </w:r>
      <w:proofErr w:type="gramEnd"/>
      <w:r w:rsidRPr="00561A70">
        <w:rPr>
          <w:rFonts w:eastAsia="Times New Roman"/>
          <w:color w:val="auto"/>
          <w:sz w:val="22"/>
          <w:szCs w:val="22"/>
          <w:shd w:val="clear" w:color="auto" w:fill="auto"/>
        </w:rPr>
        <w:t>__</w:t>
      </w:r>
      <w:proofErr w:type="gramStart"/>
      <w:r w:rsidRPr="00561A70">
        <w:rPr>
          <w:rFonts w:eastAsia="Times New Roman"/>
          <w:color w:val="auto"/>
          <w:sz w:val="22"/>
          <w:szCs w:val="22"/>
          <w:shd w:val="clear" w:color="auto" w:fill="auto"/>
        </w:rPr>
        <w:t>_»  _</w:t>
      </w:r>
      <w:proofErr w:type="gramEnd"/>
      <w:r w:rsidRPr="00561A70">
        <w:rPr>
          <w:rFonts w:eastAsia="Times New Roman"/>
          <w:color w:val="auto"/>
          <w:sz w:val="22"/>
          <w:szCs w:val="22"/>
          <w:shd w:val="clear" w:color="auto" w:fill="auto"/>
        </w:rPr>
        <w:t>_______ 2025г.</w:t>
      </w:r>
    </w:p>
    <w:p w14:paraId="46719E0F" w14:textId="77777777" w:rsidR="00561A70" w:rsidRPr="00561A70" w:rsidRDefault="00561A70" w:rsidP="00561A70">
      <w:pPr>
        <w:jc w:val="left"/>
        <w:rPr>
          <w:rFonts w:eastAsia="Times New Roman"/>
          <w:color w:val="4F81BD"/>
          <w:sz w:val="22"/>
          <w:szCs w:val="22"/>
          <w:shd w:val="clear" w:color="auto" w:fill="auto"/>
        </w:rPr>
      </w:pPr>
    </w:p>
    <w:p w14:paraId="0FC96D02" w14:textId="77777777" w:rsidR="00561A70" w:rsidRPr="00561A70" w:rsidRDefault="00561A70" w:rsidP="00561A70">
      <w:pPr>
        <w:keepNext/>
        <w:keepLines/>
        <w:suppressAutoHyphens/>
        <w:spacing w:line="216" w:lineRule="auto"/>
        <w:ind w:firstLine="851"/>
        <w:rPr>
          <w:rFonts w:eastAsia="Times New Roman"/>
          <w:color w:val="auto"/>
          <w:sz w:val="22"/>
          <w:szCs w:val="22"/>
          <w:shd w:val="clear" w:color="auto" w:fill="auto"/>
        </w:rPr>
      </w:pPr>
      <w:r w:rsidRPr="00561A70">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561A70">
        <w:rPr>
          <w:rFonts w:eastAsia="Calibri"/>
          <w:bCs/>
          <w:color w:val="000000"/>
          <w:sz w:val="22"/>
          <w:szCs w:val="22"/>
          <w:shd w:val="clear" w:color="auto" w:fill="auto"/>
          <w:lang w:eastAsia="zh-CN"/>
        </w:rPr>
        <w:t>ый</w:t>
      </w:r>
      <w:proofErr w:type="spellEnd"/>
      <w:r w:rsidRPr="00561A70">
        <w:rPr>
          <w:rFonts w:eastAsia="Calibri"/>
          <w:bCs/>
          <w:color w:val="000000"/>
          <w:sz w:val="22"/>
          <w:szCs w:val="22"/>
          <w:shd w:val="clear" w:color="auto" w:fill="auto"/>
          <w:lang w:eastAsia="zh-CN"/>
        </w:rPr>
        <w:t>/</w:t>
      </w:r>
      <w:proofErr w:type="spellStart"/>
      <w:r w:rsidRPr="00561A70">
        <w:rPr>
          <w:rFonts w:eastAsia="Calibri"/>
          <w:bCs/>
          <w:color w:val="000000"/>
          <w:sz w:val="22"/>
          <w:szCs w:val="22"/>
          <w:shd w:val="clear" w:color="auto" w:fill="auto"/>
          <w:lang w:eastAsia="zh-CN"/>
        </w:rPr>
        <w:t>ая</w:t>
      </w:r>
      <w:proofErr w:type="spellEnd"/>
      <w:r w:rsidRPr="00561A70">
        <w:rPr>
          <w:rFonts w:eastAsia="Calibri"/>
          <w:bCs/>
          <w:color w:val="000000"/>
          <w:sz w:val="22"/>
          <w:szCs w:val="22"/>
          <w:shd w:val="clear" w:color="auto" w:fill="auto"/>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19.07.2024г., далее по тексту «Положение») и на условиях, предусмотренных извещением об осуществлении закупки, документацией о закупке, заявкой, </w:t>
      </w:r>
      <w:r w:rsidRPr="00561A70">
        <w:rPr>
          <w:rFonts w:eastAsia="Calibri"/>
          <w:color w:val="auto"/>
          <w:sz w:val="22"/>
          <w:szCs w:val="22"/>
          <w:shd w:val="clear" w:color="auto" w:fill="auto"/>
          <w:lang w:eastAsia="en-US"/>
        </w:rPr>
        <w:t xml:space="preserve">на основании результатов аукциона в электронной форме (протокол № _____ от _____) </w:t>
      </w:r>
      <w:r w:rsidRPr="00561A70">
        <w:rPr>
          <w:rFonts w:eastAsia="Times New Roman"/>
          <w:color w:val="auto"/>
          <w:sz w:val="22"/>
          <w:szCs w:val="22"/>
          <w:shd w:val="clear" w:color="auto" w:fill="auto"/>
        </w:rPr>
        <w:t xml:space="preserve">заключили настоящий договор </w:t>
      </w:r>
      <w:r w:rsidRPr="00561A70">
        <w:rPr>
          <w:rFonts w:eastAsia="Times New Roman"/>
          <w:color w:val="auto"/>
          <w:sz w:val="22"/>
          <w:szCs w:val="22"/>
          <w:shd w:val="clear" w:color="auto" w:fill="auto"/>
          <w:lang w:eastAsia="en-US" w:bidi="en-US"/>
        </w:rPr>
        <w:t xml:space="preserve">(далее по тексту «Договор») </w:t>
      </w:r>
      <w:r w:rsidRPr="00561A70">
        <w:rPr>
          <w:rFonts w:eastAsia="Times New Roman"/>
          <w:color w:val="auto"/>
          <w:sz w:val="22"/>
          <w:szCs w:val="22"/>
          <w:shd w:val="clear" w:color="auto" w:fill="auto"/>
        </w:rPr>
        <w:t>о нижеследующем:</w:t>
      </w:r>
    </w:p>
    <w:p w14:paraId="3D67AB1C" w14:textId="77777777" w:rsidR="00561A70" w:rsidRPr="00561A70" w:rsidRDefault="00561A70" w:rsidP="00561A70">
      <w:pPr>
        <w:keepNext/>
        <w:keepLines/>
        <w:suppressAutoHyphens/>
        <w:spacing w:line="216" w:lineRule="auto"/>
        <w:ind w:firstLine="851"/>
        <w:rPr>
          <w:rFonts w:eastAsia="Times New Roman"/>
          <w:color w:val="auto"/>
          <w:sz w:val="22"/>
          <w:szCs w:val="22"/>
          <w:shd w:val="clear" w:color="auto" w:fill="auto"/>
        </w:rPr>
      </w:pPr>
    </w:p>
    <w:p w14:paraId="4D1C32A7" w14:textId="77777777" w:rsidR="00561A70" w:rsidRPr="00561A70" w:rsidRDefault="00561A70" w:rsidP="00561A70">
      <w:pPr>
        <w:widowControl w:val="0"/>
        <w:numPr>
          <w:ilvl w:val="0"/>
          <w:numId w:val="23"/>
        </w:numPr>
        <w:autoSpaceDE w:val="0"/>
        <w:autoSpaceDN w:val="0"/>
        <w:adjustRightInd w:val="0"/>
        <w:jc w:val="center"/>
        <w:rPr>
          <w:rFonts w:eastAsia="Times New Roman"/>
          <w:b/>
          <w:bCs/>
          <w:color w:val="auto"/>
          <w:sz w:val="22"/>
          <w:szCs w:val="22"/>
          <w:shd w:val="clear" w:color="auto" w:fill="auto"/>
        </w:rPr>
      </w:pPr>
      <w:r w:rsidRPr="00561A70">
        <w:rPr>
          <w:rFonts w:eastAsia="Times New Roman"/>
          <w:b/>
          <w:bCs/>
          <w:color w:val="auto"/>
          <w:sz w:val="22"/>
          <w:szCs w:val="22"/>
          <w:shd w:val="clear" w:color="auto" w:fill="auto"/>
        </w:rPr>
        <w:t>ПРЕДМЕТ ДОГОВОРА</w:t>
      </w:r>
    </w:p>
    <w:p w14:paraId="4DD01692" w14:textId="77777777" w:rsidR="00561A70" w:rsidRPr="00561A70" w:rsidRDefault="00561A70" w:rsidP="00561A70">
      <w:pPr>
        <w:rPr>
          <w:rFonts w:eastAsia="Times New Roman"/>
          <w:color w:val="000000"/>
          <w:sz w:val="22"/>
          <w:szCs w:val="22"/>
          <w:shd w:val="clear" w:color="auto" w:fill="auto"/>
        </w:rPr>
      </w:pPr>
      <w:r w:rsidRPr="00561A70">
        <w:rPr>
          <w:rFonts w:eastAsia="Times New Roman"/>
          <w:color w:val="000000"/>
          <w:sz w:val="22"/>
          <w:szCs w:val="22"/>
          <w:shd w:val="clear" w:color="auto" w:fill="auto"/>
        </w:rPr>
        <w:t xml:space="preserve">           1.1. </w:t>
      </w:r>
      <w:r w:rsidRPr="00561A70">
        <w:rPr>
          <w:rFonts w:eastAsia="Times New Roman"/>
          <w:bCs/>
          <w:color w:val="000000"/>
          <w:sz w:val="22"/>
          <w:szCs w:val="22"/>
          <w:shd w:val="clear" w:color="auto" w:fill="auto"/>
        </w:rPr>
        <w:t>Подрядчик</w:t>
      </w:r>
      <w:r w:rsidRPr="00561A70">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канализационных сетей до многоквартирных жилых домов со встроенными помещениями (поз.1, поз.3) на участке, ограниченном автомобильной дорогой г. Йошкар-Ола-Уржум, рекой Семеновка, Сернурским трактом проектируемой улицей Кирова в городе Йошкар-Оле, (далее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выполненных работ и оплатить их.</w:t>
      </w:r>
    </w:p>
    <w:p w14:paraId="42FEBA14" w14:textId="77777777" w:rsidR="00561A70" w:rsidRPr="00561A70" w:rsidRDefault="00561A70" w:rsidP="00561A70">
      <w:pPr>
        <w:tabs>
          <w:tab w:val="left" w:pos="709"/>
        </w:tabs>
        <w:ind w:firstLine="567"/>
        <w:rPr>
          <w:rFonts w:eastAsia="Times New Roman"/>
          <w:color w:val="auto"/>
          <w:sz w:val="22"/>
          <w:szCs w:val="22"/>
          <w:shd w:val="clear" w:color="auto" w:fill="auto"/>
          <w:lang w:eastAsia="en-US" w:bidi="en-US"/>
        </w:rPr>
      </w:pPr>
      <w:r w:rsidRPr="00561A70">
        <w:rPr>
          <w:rFonts w:eastAsia="Times New Roman"/>
          <w:color w:val="000000"/>
          <w:sz w:val="22"/>
          <w:szCs w:val="22"/>
          <w:shd w:val="clear" w:color="auto" w:fill="auto"/>
        </w:rPr>
        <w:t xml:space="preserve">1.2. </w:t>
      </w:r>
      <w:r w:rsidRPr="00561A70">
        <w:rPr>
          <w:rFonts w:eastAsia="Times New Roman"/>
          <w:color w:val="auto"/>
          <w:sz w:val="22"/>
          <w:szCs w:val="22"/>
          <w:shd w:val="clear" w:color="auto" w:fill="auto"/>
          <w:lang w:eastAsia="en-US"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и сводами правил (СП)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СО34.04.181-2003 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41355F57" w14:textId="77777777" w:rsidR="00561A70" w:rsidRPr="00561A70" w:rsidRDefault="00561A70" w:rsidP="00561A70">
      <w:pPr>
        <w:tabs>
          <w:tab w:val="left" w:pos="709"/>
        </w:tabs>
        <w:ind w:firstLine="567"/>
        <w:rPr>
          <w:rFonts w:eastAsia="Times New Roman"/>
          <w:color w:val="auto"/>
          <w:sz w:val="22"/>
          <w:szCs w:val="22"/>
          <w:shd w:val="clear" w:color="auto" w:fill="auto"/>
          <w:lang w:eastAsia="en-US" w:bidi="en-US"/>
        </w:rPr>
      </w:pPr>
    </w:p>
    <w:p w14:paraId="379770C9" w14:textId="77777777" w:rsidR="00561A70" w:rsidRPr="00561A70" w:rsidRDefault="00561A70" w:rsidP="00561A70">
      <w:pPr>
        <w:numPr>
          <w:ilvl w:val="0"/>
          <w:numId w:val="23"/>
        </w:numPr>
        <w:autoSpaceDE w:val="0"/>
        <w:autoSpaceDN w:val="0"/>
        <w:adjustRightInd w:val="0"/>
        <w:jc w:val="center"/>
        <w:outlineLvl w:val="2"/>
        <w:rPr>
          <w:rFonts w:eastAsia="Times New Roman"/>
          <w:b/>
          <w:color w:val="auto"/>
          <w:sz w:val="22"/>
          <w:szCs w:val="22"/>
          <w:shd w:val="clear" w:color="auto" w:fill="auto"/>
        </w:rPr>
      </w:pPr>
      <w:r w:rsidRPr="00561A70">
        <w:rPr>
          <w:rFonts w:eastAsia="Times New Roman"/>
          <w:b/>
          <w:color w:val="auto"/>
          <w:sz w:val="22"/>
          <w:szCs w:val="22"/>
          <w:shd w:val="clear" w:color="auto" w:fill="auto"/>
        </w:rPr>
        <w:t>ЦЕНА ДОГОВОРА</w:t>
      </w:r>
    </w:p>
    <w:p w14:paraId="47CEA33D" w14:textId="77777777" w:rsidR="00561A70" w:rsidRPr="00561A70" w:rsidRDefault="00561A70" w:rsidP="00561A70">
      <w:pPr>
        <w:tabs>
          <w:tab w:val="left" w:pos="709"/>
        </w:tabs>
        <w:rPr>
          <w:rFonts w:eastAsia="Times New Roman"/>
          <w:i/>
          <w:iCs/>
          <w:color w:val="000000"/>
          <w:sz w:val="22"/>
          <w:szCs w:val="22"/>
          <w:shd w:val="clear" w:color="auto" w:fill="auto"/>
        </w:rPr>
      </w:pPr>
      <w:r w:rsidRPr="00561A70">
        <w:rPr>
          <w:rFonts w:eastAsia="Times New Roman"/>
          <w:color w:val="auto"/>
          <w:sz w:val="22"/>
          <w:szCs w:val="22"/>
          <w:shd w:val="clear" w:color="auto" w:fill="auto"/>
        </w:rPr>
        <w:tab/>
        <w:t xml:space="preserve">2.1. </w:t>
      </w:r>
      <w:r w:rsidRPr="00561A70">
        <w:rPr>
          <w:rFonts w:eastAsia="Times New Roman"/>
          <w:color w:val="auto"/>
          <w:sz w:val="22"/>
          <w:szCs w:val="22"/>
          <w:shd w:val="clear" w:color="auto" w:fill="auto"/>
          <w:lang w:eastAsia="en-US" w:bidi="en-US"/>
        </w:rPr>
        <w:t>Цена Договора составляет _______________ руб.</w:t>
      </w:r>
      <w:r w:rsidRPr="00561A70">
        <w:rPr>
          <w:rFonts w:eastAsia="Times New Roman"/>
          <w:color w:val="000000"/>
          <w:sz w:val="22"/>
          <w:szCs w:val="22"/>
          <w:shd w:val="clear" w:color="auto" w:fill="auto"/>
        </w:rPr>
        <w:t xml:space="preserve"> в том числе НДС __ % ____________ (___________________) рублей _____________копеек </w:t>
      </w:r>
      <w:r w:rsidRPr="00561A70">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5D593B4B" w14:textId="77777777" w:rsidR="00561A70" w:rsidRPr="00561A70" w:rsidRDefault="00561A70" w:rsidP="00561A70">
      <w:pPr>
        <w:tabs>
          <w:tab w:val="left" w:pos="709"/>
        </w:tabs>
        <w:ind w:firstLine="567"/>
        <w:rPr>
          <w:rFonts w:eastAsia="Times New Roman"/>
          <w:color w:val="auto"/>
          <w:sz w:val="22"/>
          <w:szCs w:val="22"/>
          <w:shd w:val="clear" w:color="auto" w:fill="auto"/>
        </w:rPr>
      </w:pPr>
      <w:r w:rsidRPr="00561A70">
        <w:rPr>
          <w:rFonts w:eastAsia="Times New Roman"/>
          <w:color w:val="auto"/>
          <w:sz w:val="22"/>
          <w:szCs w:val="22"/>
          <w:shd w:val="clear" w:color="auto" w:fill="auto"/>
          <w:lang w:eastAsia="en-US" w:bidi="en-US"/>
        </w:rPr>
        <w:t xml:space="preserve">  2.2. </w:t>
      </w:r>
      <w:r w:rsidRPr="00561A70">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434487CF"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2.3. Источник финансирования Договора –собственные средства МУП «Водоканал».</w:t>
      </w:r>
    </w:p>
    <w:p w14:paraId="371AE8B1" w14:textId="77777777" w:rsidR="00561A70" w:rsidRPr="00561A70" w:rsidRDefault="00561A70" w:rsidP="00561A70">
      <w:pPr>
        <w:ind w:firstLine="709"/>
        <w:rPr>
          <w:rFonts w:eastAsia="Times New Roman"/>
          <w:color w:val="000000"/>
          <w:sz w:val="22"/>
          <w:szCs w:val="22"/>
          <w:shd w:val="clear" w:color="auto" w:fill="auto"/>
        </w:rPr>
      </w:pPr>
      <w:r w:rsidRPr="00561A70">
        <w:rPr>
          <w:rFonts w:eastAsia="Times New Roman"/>
          <w:color w:val="auto"/>
          <w:sz w:val="22"/>
          <w:szCs w:val="22"/>
          <w:shd w:val="clear" w:color="auto" w:fill="auto"/>
        </w:rPr>
        <w:t xml:space="preserve">2.4. </w:t>
      </w:r>
      <w:r w:rsidRPr="00561A70">
        <w:rPr>
          <w:rFonts w:eastAsia="Times New Roman"/>
          <w:color w:val="000000"/>
          <w:sz w:val="22"/>
          <w:szCs w:val="22"/>
          <w:shd w:val="clear" w:color="auto" w:fill="auto"/>
        </w:rPr>
        <w:t>Цена Договора включает в себя все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Подрядчика своих обязательств по Договору.</w:t>
      </w:r>
    </w:p>
    <w:p w14:paraId="1E5D95A3" w14:textId="77777777" w:rsidR="00561A70" w:rsidRPr="00561A70" w:rsidRDefault="00561A70" w:rsidP="00561A70">
      <w:pPr>
        <w:ind w:firstLine="709"/>
        <w:rPr>
          <w:rFonts w:eastAsia="Times New Roman"/>
          <w:color w:val="000000"/>
          <w:sz w:val="22"/>
          <w:szCs w:val="22"/>
          <w:shd w:val="clear" w:color="auto" w:fill="auto"/>
        </w:rPr>
      </w:pPr>
      <w:r w:rsidRPr="00561A70">
        <w:rPr>
          <w:rFonts w:eastAsia="Times New Roman"/>
          <w:color w:val="auto"/>
          <w:sz w:val="22"/>
          <w:szCs w:val="22"/>
          <w:shd w:val="clear" w:color="auto" w:fill="auto"/>
        </w:rPr>
        <w:t xml:space="preserve">2.5. Цена Договора является твердой, </w:t>
      </w:r>
      <w:r w:rsidRPr="00561A70">
        <w:rPr>
          <w:rFonts w:eastAsia="Times New Roman"/>
          <w:color w:val="000000"/>
          <w:sz w:val="22"/>
          <w:szCs w:val="22"/>
          <w:shd w:val="clear" w:color="auto" w:fill="auto"/>
        </w:rPr>
        <w:t xml:space="preserve">определяется на весь срок исполнения Договора </w:t>
      </w:r>
      <w:r w:rsidRPr="00561A70">
        <w:rPr>
          <w:rFonts w:eastAsia="Times New Roman"/>
          <w:color w:val="auto"/>
          <w:sz w:val="22"/>
          <w:szCs w:val="22"/>
          <w:shd w:val="clear" w:color="auto" w:fill="auto"/>
        </w:rPr>
        <w:t>и не может изменяться в ходе его исполнения, з</w:t>
      </w:r>
      <w:r w:rsidRPr="00561A70">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07423EB2" w14:textId="77777777" w:rsidR="00561A70" w:rsidRPr="00561A70" w:rsidRDefault="00561A70" w:rsidP="00561A70">
      <w:pPr>
        <w:ind w:firstLine="709"/>
        <w:rPr>
          <w:rFonts w:eastAsia="Times New Roman"/>
          <w:color w:val="000000"/>
          <w:sz w:val="22"/>
          <w:szCs w:val="22"/>
          <w:shd w:val="clear" w:color="auto" w:fill="auto"/>
        </w:rPr>
      </w:pPr>
      <w:r w:rsidRPr="00561A70">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136BFA26" w14:textId="77777777" w:rsidR="00561A70" w:rsidRPr="00561A70" w:rsidRDefault="00561A70" w:rsidP="00561A70">
      <w:pPr>
        <w:ind w:firstLine="709"/>
        <w:rPr>
          <w:rFonts w:eastAsia="Times New Roman"/>
          <w:color w:val="000000"/>
          <w:sz w:val="22"/>
          <w:szCs w:val="22"/>
          <w:shd w:val="clear" w:color="auto" w:fill="auto"/>
        </w:rPr>
      </w:pPr>
      <w:r w:rsidRPr="00561A70">
        <w:rPr>
          <w:rFonts w:eastAsia="Times New Roman"/>
          <w:color w:val="000000"/>
          <w:sz w:val="22"/>
          <w:szCs w:val="22"/>
          <w:shd w:val="clear" w:color="auto" w:fill="auto"/>
        </w:rPr>
        <w:lastRenderedPageBreak/>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561A70">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30684239" w14:textId="77777777" w:rsidR="00561A70" w:rsidRPr="00561A70" w:rsidRDefault="00561A70" w:rsidP="00561A70">
      <w:pPr>
        <w:ind w:firstLine="709"/>
        <w:rPr>
          <w:rFonts w:eastAsia="Times New Roman"/>
          <w:color w:val="000000"/>
          <w:sz w:val="22"/>
          <w:szCs w:val="22"/>
          <w:shd w:val="clear" w:color="auto" w:fill="auto"/>
        </w:rPr>
      </w:pPr>
      <w:r w:rsidRPr="00561A70">
        <w:rPr>
          <w:rFonts w:eastAsia="Times New Roman"/>
          <w:color w:val="000000"/>
          <w:sz w:val="22"/>
          <w:szCs w:val="22"/>
          <w:shd w:val="clear" w:color="auto" w:fill="auto"/>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2AC143F3" w14:textId="77777777" w:rsidR="00561A70" w:rsidRPr="00561A70" w:rsidRDefault="00561A70" w:rsidP="00561A70">
      <w:pPr>
        <w:ind w:firstLine="709"/>
        <w:rPr>
          <w:rFonts w:eastAsia="Times New Roman"/>
          <w:color w:val="000000"/>
          <w:sz w:val="22"/>
          <w:szCs w:val="22"/>
          <w:shd w:val="clear" w:color="auto" w:fill="auto"/>
        </w:rPr>
      </w:pPr>
      <w:r w:rsidRPr="00561A70">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53588071" w14:textId="77777777" w:rsidR="00561A70" w:rsidRPr="00561A70" w:rsidRDefault="00561A70" w:rsidP="00561A70">
      <w:pPr>
        <w:ind w:firstLine="709"/>
        <w:jc w:val="left"/>
        <w:rPr>
          <w:rFonts w:eastAsia="Times New Roman"/>
          <w:color w:val="000000"/>
          <w:sz w:val="22"/>
          <w:szCs w:val="22"/>
          <w:shd w:val="clear" w:color="auto" w:fill="auto"/>
        </w:rPr>
      </w:pPr>
      <w:r w:rsidRPr="00561A70">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05444D9D" w14:textId="77777777" w:rsidR="00561A70" w:rsidRPr="00561A70" w:rsidRDefault="00561A70" w:rsidP="00561A70">
      <w:pPr>
        <w:ind w:firstLine="709"/>
        <w:rPr>
          <w:rFonts w:eastAsia="Times New Roman"/>
          <w:color w:val="000000"/>
          <w:sz w:val="22"/>
          <w:szCs w:val="22"/>
          <w:shd w:val="clear" w:color="auto" w:fill="auto"/>
        </w:rPr>
      </w:pPr>
      <w:r w:rsidRPr="00561A70">
        <w:rPr>
          <w:rFonts w:eastAsia="Times New Roman"/>
          <w:color w:val="000000"/>
          <w:sz w:val="22"/>
          <w:szCs w:val="22"/>
          <w:shd w:val="clear" w:color="auto" w:fill="auto"/>
        </w:rPr>
        <w:t>2.6.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28623C5B" w14:textId="77777777" w:rsidR="00561A70" w:rsidRPr="00561A70" w:rsidRDefault="00561A70" w:rsidP="00561A70">
      <w:pPr>
        <w:widowControl w:val="0"/>
        <w:tabs>
          <w:tab w:val="left" w:pos="709"/>
        </w:tabs>
        <w:suppressAutoHyphens/>
        <w:ind w:firstLine="709"/>
        <w:jc w:val="center"/>
        <w:rPr>
          <w:rFonts w:eastAsia="Arial"/>
          <w:b/>
          <w:color w:val="auto"/>
          <w:sz w:val="22"/>
          <w:szCs w:val="22"/>
          <w:shd w:val="clear" w:color="auto" w:fill="auto"/>
          <w:lang w:eastAsia="ar-SA"/>
        </w:rPr>
      </w:pPr>
    </w:p>
    <w:p w14:paraId="5BB22B00" w14:textId="77777777" w:rsidR="00561A70" w:rsidRPr="00561A70" w:rsidRDefault="00561A70" w:rsidP="00561A70">
      <w:pPr>
        <w:widowControl w:val="0"/>
        <w:tabs>
          <w:tab w:val="left" w:pos="709"/>
        </w:tabs>
        <w:suppressAutoHyphens/>
        <w:ind w:firstLine="709"/>
        <w:jc w:val="center"/>
        <w:rPr>
          <w:rFonts w:eastAsia="Arial"/>
          <w:b/>
          <w:color w:val="auto"/>
          <w:sz w:val="22"/>
          <w:szCs w:val="22"/>
          <w:shd w:val="clear" w:color="auto" w:fill="auto"/>
          <w:lang w:eastAsia="ar-SA"/>
        </w:rPr>
      </w:pPr>
      <w:r w:rsidRPr="00561A70">
        <w:rPr>
          <w:rFonts w:eastAsia="Arial"/>
          <w:b/>
          <w:color w:val="auto"/>
          <w:sz w:val="22"/>
          <w:szCs w:val="22"/>
          <w:shd w:val="clear" w:color="auto" w:fill="auto"/>
          <w:lang w:eastAsia="ar-SA"/>
        </w:rPr>
        <w:t>3. ПОРЯДОК РАСЧЕТОВ</w:t>
      </w:r>
    </w:p>
    <w:p w14:paraId="5D2884D3" w14:textId="77777777" w:rsidR="00561A70" w:rsidRPr="00561A70" w:rsidRDefault="00561A70" w:rsidP="00561A70">
      <w:pPr>
        <w:tabs>
          <w:tab w:val="left" w:pos="709"/>
          <w:tab w:val="num" w:pos="810"/>
        </w:tabs>
        <w:ind w:firstLine="709"/>
        <w:rPr>
          <w:rFonts w:eastAsia="Times New Roman"/>
          <w:bCs/>
          <w:color w:val="auto"/>
          <w:sz w:val="22"/>
          <w:szCs w:val="22"/>
          <w:shd w:val="clear" w:color="auto" w:fill="auto"/>
        </w:rPr>
      </w:pPr>
      <w:r w:rsidRPr="00561A70">
        <w:rPr>
          <w:rFonts w:eastAsia="Times New Roman"/>
          <w:color w:val="auto"/>
          <w:sz w:val="22"/>
          <w:szCs w:val="22"/>
          <w:shd w:val="clear" w:color="auto" w:fill="auto"/>
        </w:rPr>
        <w:t xml:space="preserve">3.1. </w:t>
      </w:r>
      <w:r w:rsidRPr="00561A70">
        <w:rPr>
          <w:rFonts w:eastAsia="Times New Roman"/>
          <w:bCs/>
          <w:color w:val="auto"/>
          <w:sz w:val="22"/>
          <w:szCs w:val="22"/>
          <w:shd w:val="clear" w:color="auto" w:fill="auto"/>
        </w:rPr>
        <w:t xml:space="preserve">Оплата </w:t>
      </w:r>
      <w:r w:rsidRPr="00561A70">
        <w:rPr>
          <w:rFonts w:eastAsia="Times New Roman"/>
          <w:color w:val="auto"/>
          <w:sz w:val="22"/>
          <w:szCs w:val="22"/>
          <w:shd w:val="clear" w:color="auto" w:fill="auto"/>
          <w:lang w:eastAsia="en-US" w:bidi="en-US"/>
        </w:rPr>
        <w:t xml:space="preserve">по настоящему Договору </w:t>
      </w:r>
      <w:r w:rsidRPr="00561A70">
        <w:rPr>
          <w:rFonts w:eastAsia="Times New Roman"/>
          <w:bCs/>
          <w:color w:val="auto"/>
          <w:sz w:val="22"/>
          <w:szCs w:val="22"/>
          <w:shd w:val="clear" w:color="auto" w:fill="auto"/>
        </w:rPr>
        <w:t>осуществляется по цене, установленной п. 2.1 настоящего Договор</w:t>
      </w:r>
      <w:r w:rsidRPr="00561A70">
        <w:rPr>
          <w:rFonts w:eastAsia="Times New Roman"/>
          <w:color w:val="auto"/>
          <w:sz w:val="22"/>
          <w:szCs w:val="22"/>
          <w:shd w:val="clear" w:color="auto" w:fill="auto"/>
        </w:rPr>
        <w:t>а</w:t>
      </w:r>
      <w:r w:rsidRPr="00561A70">
        <w:rPr>
          <w:rFonts w:eastAsia="Times New Roman"/>
          <w:bCs/>
          <w:color w:val="auto"/>
          <w:sz w:val="22"/>
          <w:szCs w:val="22"/>
          <w:shd w:val="clear" w:color="auto" w:fill="auto"/>
        </w:rPr>
        <w:t>.</w:t>
      </w:r>
    </w:p>
    <w:p w14:paraId="767C8D15"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3.2. 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p w14:paraId="233D5731"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3.3. Обязательство Заказчика по оплате за выполненные работы считается исполненным с момента списания денежных средств со счета Заказчика.</w:t>
      </w:r>
    </w:p>
    <w:p w14:paraId="0346B052" w14:textId="77777777" w:rsidR="00561A70" w:rsidRPr="00561A70" w:rsidRDefault="00561A70" w:rsidP="00561A70">
      <w:pPr>
        <w:tabs>
          <w:tab w:val="left" w:pos="709"/>
          <w:tab w:val="left" w:pos="1134"/>
        </w:tabs>
        <w:ind w:firstLine="709"/>
        <w:jc w:val="center"/>
        <w:rPr>
          <w:rFonts w:eastAsia="Times New Roman"/>
          <w:b/>
          <w:color w:val="auto"/>
          <w:sz w:val="22"/>
          <w:szCs w:val="22"/>
          <w:shd w:val="clear" w:color="auto" w:fill="auto"/>
        </w:rPr>
      </w:pPr>
    </w:p>
    <w:p w14:paraId="49E6F223" w14:textId="77777777" w:rsidR="00561A70" w:rsidRPr="00561A70" w:rsidRDefault="00561A70" w:rsidP="00561A70">
      <w:pPr>
        <w:tabs>
          <w:tab w:val="left" w:pos="709"/>
          <w:tab w:val="left" w:pos="1134"/>
        </w:tabs>
        <w:ind w:firstLine="709"/>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4. ПРАВА И ОБЯЗАННОСТИ СТОРОН</w:t>
      </w:r>
    </w:p>
    <w:p w14:paraId="3BE3F2F9"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b/>
          <w:color w:val="auto"/>
          <w:sz w:val="22"/>
          <w:szCs w:val="22"/>
          <w:shd w:val="clear" w:color="auto" w:fill="auto"/>
        </w:rPr>
        <w:t>4.1.</w:t>
      </w:r>
      <w:r w:rsidRPr="00561A70">
        <w:rPr>
          <w:rFonts w:eastAsia="Times New Roman"/>
          <w:color w:val="000000"/>
          <w:sz w:val="22"/>
          <w:szCs w:val="22"/>
          <w:shd w:val="clear" w:color="auto" w:fill="auto"/>
        </w:rPr>
        <w:t xml:space="preserve"> </w:t>
      </w:r>
      <w:r w:rsidRPr="00561A70">
        <w:rPr>
          <w:rFonts w:eastAsia="Times New Roman"/>
          <w:b/>
          <w:color w:val="auto"/>
          <w:sz w:val="22"/>
          <w:szCs w:val="22"/>
          <w:shd w:val="clear" w:color="auto" w:fill="auto"/>
          <w:lang w:eastAsia="en-US" w:bidi="en-US"/>
        </w:rPr>
        <w:t>Подрядчик обязан:</w:t>
      </w:r>
    </w:p>
    <w:p w14:paraId="32ED0529" w14:textId="77777777" w:rsidR="00561A70" w:rsidRPr="00561A70" w:rsidRDefault="00561A70" w:rsidP="00561A70">
      <w:pPr>
        <w:tabs>
          <w:tab w:val="left" w:pos="709"/>
        </w:tabs>
        <w:rPr>
          <w:rFonts w:eastAsia="Times New Roman"/>
          <w:color w:val="000000"/>
          <w:sz w:val="22"/>
          <w:szCs w:val="22"/>
          <w:shd w:val="clear" w:color="auto" w:fill="auto"/>
        </w:rPr>
      </w:pPr>
      <w:r w:rsidRPr="00561A70">
        <w:rPr>
          <w:rFonts w:eastAsia="Times New Roman"/>
          <w:color w:val="auto"/>
          <w:sz w:val="22"/>
          <w:szCs w:val="22"/>
          <w:shd w:val="clear" w:color="auto" w:fill="auto"/>
          <w:lang w:eastAsia="en-US" w:bidi="en-US"/>
        </w:rPr>
        <w:tab/>
        <w:t xml:space="preserve">4.1.1. </w:t>
      </w:r>
      <w:r w:rsidRPr="00561A70">
        <w:rPr>
          <w:rFonts w:eastAsia="Times New Roman"/>
          <w:color w:val="000000"/>
          <w:sz w:val="22"/>
          <w:szCs w:val="22"/>
          <w:shd w:val="clear" w:color="auto" w:fill="auto"/>
        </w:rPr>
        <w:t>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Выполнение работ по договору с субподрядчиками не допускается.</w:t>
      </w:r>
    </w:p>
    <w:p w14:paraId="49EBD368"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000000"/>
          <w:sz w:val="22"/>
          <w:szCs w:val="22"/>
          <w:shd w:val="clear" w:color="auto" w:fill="auto"/>
        </w:rPr>
        <w:t xml:space="preserve">             4.1.2. </w:t>
      </w:r>
      <w:r w:rsidRPr="00561A70">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771A0AA1"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4.1.3. До начала работ предоставить Заказчику данные о выбранных им материально-технических ресурсах. В случае, если Заказчик отклонил использование материалов из-за несоответствия стандартам качества, </w:t>
      </w:r>
      <w:r w:rsidRPr="00561A70">
        <w:rPr>
          <w:rFonts w:eastAsia="Times New Roman"/>
          <w:color w:val="000000"/>
          <w:sz w:val="22"/>
          <w:szCs w:val="22"/>
          <w:shd w:val="clear" w:color="auto" w:fill="auto"/>
        </w:rPr>
        <w:t>Подрядчик</w:t>
      </w:r>
      <w:r w:rsidRPr="00561A70">
        <w:rPr>
          <w:rFonts w:eastAsia="Times New Roman"/>
          <w:color w:val="auto"/>
          <w:sz w:val="22"/>
          <w:szCs w:val="22"/>
          <w:shd w:val="clear" w:color="auto" w:fill="auto"/>
          <w:lang w:eastAsia="en-US" w:bidi="en-US"/>
        </w:rPr>
        <w:t xml:space="preserve">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3D16B820" w14:textId="77777777" w:rsidR="00561A70" w:rsidRPr="00561A70" w:rsidRDefault="00561A70" w:rsidP="00561A70">
      <w:pPr>
        <w:tabs>
          <w:tab w:val="left" w:pos="709"/>
        </w:tabs>
        <w:ind w:firstLine="567"/>
        <w:rPr>
          <w:rFonts w:eastAsia="Times New Roman"/>
          <w:color w:val="000000"/>
          <w:sz w:val="22"/>
          <w:szCs w:val="22"/>
          <w:shd w:val="clear" w:color="auto" w:fill="auto"/>
        </w:rPr>
      </w:pPr>
      <w:r w:rsidRPr="00561A70">
        <w:rPr>
          <w:rFonts w:eastAsia="Times New Roman"/>
          <w:color w:val="000000"/>
          <w:sz w:val="22"/>
          <w:szCs w:val="22"/>
          <w:shd w:val="clear" w:color="auto" w:fill="auto"/>
        </w:rPr>
        <w:t xml:space="preserve">  4.1.4.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переработки или используемого для исполнения Договора, а </w:t>
      </w:r>
      <w:proofErr w:type="gramStart"/>
      <w:r w:rsidRPr="00561A70">
        <w:rPr>
          <w:rFonts w:eastAsia="Times New Roman"/>
          <w:color w:val="000000"/>
          <w:sz w:val="22"/>
          <w:szCs w:val="22"/>
          <w:shd w:val="clear" w:color="auto" w:fill="auto"/>
        </w:rPr>
        <w:t>так же</w:t>
      </w:r>
      <w:proofErr w:type="gramEnd"/>
      <w:r w:rsidRPr="00561A70">
        <w:rPr>
          <w:rFonts w:eastAsia="Times New Roman"/>
          <w:color w:val="000000"/>
          <w:sz w:val="22"/>
          <w:szCs w:val="22"/>
          <w:shd w:val="clear" w:color="auto" w:fill="auto"/>
        </w:rPr>
        <w:t xml:space="preserve"> ответственность за причинение вреда третьим лицам при проведении строительства (реконструкции) несет Подрядчик.</w:t>
      </w:r>
    </w:p>
    <w:p w14:paraId="2BA2845C" w14:textId="77777777" w:rsidR="00561A70" w:rsidRPr="00561A70" w:rsidRDefault="00561A70" w:rsidP="00561A70">
      <w:pPr>
        <w:tabs>
          <w:tab w:val="left" w:pos="709"/>
        </w:tabs>
        <w:ind w:firstLine="567"/>
        <w:rPr>
          <w:rFonts w:eastAsia="Times New Roman"/>
          <w:color w:val="000000"/>
          <w:sz w:val="22"/>
          <w:szCs w:val="22"/>
          <w:shd w:val="clear" w:color="auto" w:fill="auto"/>
        </w:rPr>
      </w:pPr>
      <w:r w:rsidRPr="00561A70">
        <w:rPr>
          <w:rFonts w:eastAsia="Times New Roman"/>
          <w:color w:val="000000"/>
          <w:sz w:val="22"/>
          <w:szCs w:val="22"/>
          <w:shd w:val="clear" w:color="auto" w:fill="auto"/>
        </w:rPr>
        <w:t xml:space="preserve"> 4.1.5. </w:t>
      </w:r>
      <w:proofErr w:type="gramStart"/>
      <w:r w:rsidRPr="00561A70">
        <w:rPr>
          <w:rFonts w:eastAsia="Times New Roman"/>
          <w:color w:val="000000"/>
          <w:sz w:val="22"/>
          <w:szCs w:val="22"/>
          <w:shd w:val="clear" w:color="auto" w:fill="auto"/>
        </w:rPr>
        <w:t>Допустить  к</w:t>
      </w:r>
      <w:proofErr w:type="gramEnd"/>
      <w:r w:rsidRPr="00561A70">
        <w:rPr>
          <w:rFonts w:eastAsia="Times New Roman"/>
          <w:color w:val="000000"/>
          <w:sz w:val="22"/>
          <w:szCs w:val="22"/>
          <w:shd w:val="clear" w:color="auto" w:fill="auto"/>
        </w:rPr>
        <w:t xml:space="preserve"> работам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14BC8402" w14:textId="77777777" w:rsidR="00561A70" w:rsidRPr="00561A70" w:rsidRDefault="00561A70" w:rsidP="00561A70">
      <w:pPr>
        <w:tabs>
          <w:tab w:val="left" w:pos="709"/>
        </w:tabs>
        <w:ind w:firstLine="567"/>
        <w:rPr>
          <w:rFonts w:eastAsia="Times New Roman"/>
          <w:color w:val="000000"/>
          <w:sz w:val="22"/>
          <w:szCs w:val="22"/>
          <w:shd w:val="clear" w:color="auto" w:fill="auto"/>
        </w:rPr>
      </w:pPr>
      <w:r w:rsidRPr="00561A70">
        <w:rPr>
          <w:rFonts w:eastAsia="Times New Roman"/>
          <w:color w:val="000000"/>
          <w:sz w:val="22"/>
          <w:szCs w:val="22"/>
          <w:shd w:val="clear" w:color="auto" w:fill="auto"/>
        </w:rPr>
        <w:t xml:space="preserve"> 4.1.6.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и Подрядчика.</w:t>
      </w:r>
    </w:p>
    <w:p w14:paraId="1F20F840" w14:textId="77777777" w:rsidR="00561A70" w:rsidRPr="00561A70" w:rsidRDefault="00561A70" w:rsidP="00561A70">
      <w:pPr>
        <w:tabs>
          <w:tab w:val="left" w:pos="709"/>
        </w:tabs>
        <w:ind w:firstLine="567"/>
        <w:jc w:val="left"/>
        <w:rPr>
          <w:rFonts w:eastAsia="Times New Roman"/>
          <w:color w:val="000000"/>
          <w:sz w:val="22"/>
          <w:szCs w:val="22"/>
          <w:shd w:val="clear" w:color="auto" w:fill="auto"/>
        </w:rPr>
      </w:pPr>
      <w:r w:rsidRPr="00561A70">
        <w:rPr>
          <w:rFonts w:eastAsia="Times New Roman"/>
          <w:color w:val="000000"/>
          <w:sz w:val="22"/>
          <w:szCs w:val="22"/>
          <w:shd w:val="clear" w:color="auto" w:fill="auto"/>
        </w:rPr>
        <w:t xml:space="preserve"> 4.1.7.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4EE07994" w14:textId="77777777" w:rsidR="00561A70" w:rsidRPr="00561A70" w:rsidRDefault="00561A70" w:rsidP="00561A70">
      <w:pPr>
        <w:tabs>
          <w:tab w:val="left" w:pos="709"/>
        </w:tabs>
        <w:ind w:firstLine="567"/>
        <w:rPr>
          <w:rFonts w:eastAsia="Times New Roman"/>
          <w:color w:val="000000"/>
          <w:sz w:val="22"/>
          <w:szCs w:val="22"/>
          <w:shd w:val="clear" w:color="auto" w:fill="auto"/>
        </w:rPr>
      </w:pPr>
      <w:r w:rsidRPr="00561A70">
        <w:rPr>
          <w:rFonts w:eastAsia="Times New Roman"/>
          <w:color w:val="000000"/>
          <w:sz w:val="22"/>
          <w:szCs w:val="22"/>
          <w:shd w:val="clear" w:color="auto" w:fill="auto"/>
        </w:rPr>
        <w:lastRenderedPageBreak/>
        <w:t xml:space="preserve"> 4.1.8.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14A503CD" w14:textId="77777777" w:rsidR="00561A70" w:rsidRPr="00561A70" w:rsidRDefault="00561A70" w:rsidP="00561A70">
      <w:pPr>
        <w:tabs>
          <w:tab w:val="left" w:pos="709"/>
        </w:tabs>
        <w:ind w:firstLine="567"/>
        <w:rPr>
          <w:rFonts w:eastAsia="Times New Roman"/>
          <w:color w:val="auto"/>
          <w:sz w:val="22"/>
          <w:szCs w:val="22"/>
          <w:shd w:val="clear" w:color="auto" w:fill="auto"/>
          <w:lang w:eastAsia="en-US" w:bidi="en-US"/>
        </w:rPr>
      </w:pPr>
      <w:r w:rsidRPr="00561A70">
        <w:rPr>
          <w:rFonts w:eastAsia="Times New Roman"/>
          <w:color w:val="000000"/>
          <w:sz w:val="22"/>
          <w:szCs w:val="22"/>
          <w:shd w:val="clear" w:color="auto" w:fill="auto"/>
        </w:rPr>
        <w:t>4.1.9.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198F8B91" w14:textId="77777777" w:rsidR="00561A70" w:rsidRPr="00561A70" w:rsidRDefault="00561A70" w:rsidP="00561A70">
      <w:pPr>
        <w:tabs>
          <w:tab w:val="left" w:pos="567"/>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4.1.10.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32EA0714" w14:textId="77777777" w:rsidR="00561A70" w:rsidRPr="00561A70" w:rsidRDefault="00561A70" w:rsidP="00561A70">
      <w:pPr>
        <w:tabs>
          <w:tab w:val="left" w:pos="567"/>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 xml:space="preserve">4.1.11. Устранять дефекты выполненных работ за свой счет в течение гарантийного срока на выполненные работы. Устранение дефектов производится в течение 7 (семи) дней с момента заявления о них Заказчиком. Все расходы, связанные с устранением </w:t>
      </w:r>
      <w:proofErr w:type="gramStart"/>
      <w:r w:rsidRPr="00561A70">
        <w:rPr>
          <w:rFonts w:eastAsia="Times New Roman"/>
          <w:color w:val="auto"/>
          <w:sz w:val="22"/>
          <w:szCs w:val="22"/>
          <w:shd w:val="clear" w:color="auto" w:fill="auto"/>
          <w:lang w:eastAsia="en-US" w:bidi="en-US"/>
        </w:rPr>
        <w:t>дефектов</w:t>
      </w:r>
      <w:proofErr w:type="gramEnd"/>
      <w:r w:rsidRPr="00561A70">
        <w:rPr>
          <w:rFonts w:eastAsia="Times New Roman"/>
          <w:color w:val="auto"/>
          <w:sz w:val="22"/>
          <w:szCs w:val="22"/>
          <w:shd w:val="clear" w:color="auto" w:fill="auto"/>
          <w:lang w:eastAsia="en-US" w:bidi="en-US"/>
        </w:rPr>
        <w:t xml:space="preserve"> несет Подрядчик;</w:t>
      </w:r>
    </w:p>
    <w:p w14:paraId="571E5618" w14:textId="77777777" w:rsidR="00561A70" w:rsidRPr="00561A70" w:rsidRDefault="00561A70" w:rsidP="00561A70">
      <w:pPr>
        <w:tabs>
          <w:tab w:val="left" w:pos="567"/>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4.1.12.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(ежедневно), а также уборку территории объекта, на которой выполняются работы.</w:t>
      </w:r>
    </w:p>
    <w:p w14:paraId="41D9A9AA" w14:textId="77777777" w:rsidR="00561A70" w:rsidRPr="00561A70" w:rsidRDefault="00561A70" w:rsidP="00561A70">
      <w:pPr>
        <w:tabs>
          <w:tab w:val="left" w:pos="567"/>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4.1.13.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564EBB85" w14:textId="77777777" w:rsidR="00561A70" w:rsidRPr="00561A70" w:rsidRDefault="00561A70" w:rsidP="00561A70">
      <w:pPr>
        <w:tabs>
          <w:tab w:val="left" w:pos="567"/>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4.1.14.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257CB236" w14:textId="77777777" w:rsidR="00561A70" w:rsidRPr="00561A70" w:rsidRDefault="00561A70" w:rsidP="00561A70">
      <w:pPr>
        <w:tabs>
          <w:tab w:val="left" w:pos="567"/>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4.1.15.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Участвовать в сдаче-приемке объекта в эксплуатацию;</w:t>
      </w:r>
    </w:p>
    <w:p w14:paraId="3BCD93BD" w14:textId="77777777" w:rsidR="00561A70" w:rsidRPr="00561A70" w:rsidRDefault="00561A70" w:rsidP="00561A70">
      <w:pPr>
        <w:autoSpaceDE w:val="0"/>
        <w:autoSpaceDN w:val="0"/>
        <w:adjustRightInd w:val="0"/>
        <w:ind w:left="1" w:firstLine="425"/>
        <w:outlineLvl w:val="1"/>
        <w:rPr>
          <w:rFonts w:eastAsia="Times New Roman"/>
          <w:b/>
          <w:color w:val="auto"/>
          <w:sz w:val="22"/>
          <w:szCs w:val="22"/>
          <w:shd w:val="clear" w:color="auto" w:fill="auto"/>
        </w:rPr>
      </w:pPr>
      <w:r w:rsidRPr="00561A70">
        <w:rPr>
          <w:rFonts w:eastAsia="Times New Roman"/>
          <w:b/>
          <w:color w:val="auto"/>
          <w:sz w:val="22"/>
          <w:szCs w:val="22"/>
          <w:shd w:val="clear" w:color="auto" w:fill="auto"/>
          <w:lang w:eastAsia="en-US" w:bidi="en-US"/>
        </w:rPr>
        <w:t xml:space="preserve">4.2. Подрядчик </w:t>
      </w:r>
      <w:r w:rsidRPr="00561A70">
        <w:rPr>
          <w:rFonts w:eastAsia="Times New Roman"/>
          <w:b/>
          <w:color w:val="auto"/>
          <w:sz w:val="22"/>
          <w:szCs w:val="22"/>
          <w:shd w:val="clear" w:color="auto" w:fill="auto"/>
        </w:rPr>
        <w:t>гарантирует, что на момент заключения настоящего Договора:</w:t>
      </w:r>
    </w:p>
    <w:p w14:paraId="58A9967F" w14:textId="0BFE0241" w:rsidR="00561A70" w:rsidRPr="00561A70" w:rsidRDefault="00561A70" w:rsidP="00561A70">
      <w:pPr>
        <w:autoSpaceDE w:val="0"/>
        <w:autoSpaceDN w:val="0"/>
        <w:adjustRightInd w:val="0"/>
        <w:ind w:firstLine="425"/>
        <w:outlineLvl w:val="1"/>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561A70">
        <w:rPr>
          <w:rFonts w:eastAsia="Times New Roman"/>
          <w:color w:val="0000FF"/>
          <w:sz w:val="22"/>
          <w:szCs w:val="22"/>
          <w:u w:val="single"/>
          <w:shd w:val="clear" w:color="auto" w:fill="auto"/>
        </w:rPr>
        <w:t>Кодексом</w:t>
      </w:r>
      <w:r w:rsidRPr="00561A70">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7CFF61FF" w14:textId="77777777" w:rsidR="00561A70" w:rsidRPr="00561A70" w:rsidRDefault="00561A70" w:rsidP="00561A70">
      <w:pPr>
        <w:autoSpaceDE w:val="0"/>
        <w:autoSpaceDN w:val="0"/>
        <w:adjustRightInd w:val="0"/>
        <w:ind w:firstLine="425"/>
        <w:outlineLvl w:val="1"/>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6C5F67FF" w14:textId="77777777" w:rsidR="00561A70" w:rsidRPr="00561A70" w:rsidRDefault="00561A70" w:rsidP="00561A70">
      <w:pPr>
        <w:tabs>
          <w:tab w:val="left" w:pos="709"/>
        </w:tabs>
        <w:ind w:firstLine="425"/>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2325A54A" w14:textId="77777777" w:rsidR="00561A70" w:rsidRPr="00561A70" w:rsidRDefault="00561A70" w:rsidP="00561A70">
      <w:pPr>
        <w:tabs>
          <w:tab w:val="left" w:pos="709"/>
        </w:tabs>
        <w:autoSpaceDE w:val="0"/>
        <w:autoSpaceDN w:val="0"/>
        <w:adjustRightInd w:val="0"/>
        <w:ind w:firstLine="567"/>
        <w:rPr>
          <w:rFonts w:eastAsia="Times New Roman"/>
          <w:color w:val="auto"/>
          <w:sz w:val="22"/>
          <w:szCs w:val="22"/>
          <w:shd w:val="clear" w:color="auto" w:fill="auto"/>
        </w:rPr>
      </w:pPr>
      <w:r w:rsidRPr="00561A70">
        <w:rPr>
          <w:rFonts w:eastAsia="Times New Roman"/>
          <w:b/>
          <w:color w:val="auto"/>
          <w:sz w:val="22"/>
          <w:szCs w:val="22"/>
          <w:shd w:val="clear" w:color="auto" w:fill="auto"/>
        </w:rPr>
        <w:t xml:space="preserve">  4.</w:t>
      </w:r>
      <w:proofErr w:type="gramStart"/>
      <w:r w:rsidRPr="00561A70">
        <w:rPr>
          <w:rFonts w:eastAsia="Times New Roman"/>
          <w:b/>
          <w:color w:val="auto"/>
          <w:sz w:val="22"/>
          <w:szCs w:val="22"/>
          <w:shd w:val="clear" w:color="auto" w:fill="auto"/>
        </w:rPr>
        <w:t>3.</w:t>
      </w:r>
      <w:r w:rsidRPr="00561A70">
        <w:rPr>
          <w:rFonts w:eastAsia="Times New Roman"/>
          <w:color w:val="auto"/>
          <w:sz w:val="22"/>
          <w:szCs w:val="22"/>
          <w:shd w:val="clear" w:color="auto" w:fill="auto"/>
        </w:rPr>
        <w:t>З</w:t>
      </w:r>
      <w:r w:rsidRPr="00561A70">
        <w:rPr>
          <w:rFonts w:eastAsia="Times New Roman"/>
          <w:b/>
          <w:color w:val="auto"/>
          <w:sz w:val="22"/>
          <w:szCs w:val="22"/>
          <w:shd w:val="clear" w:color="auto" w:fill="auto"/>
        </w:rPr>
        <w:t>аказчик</w:t>
      </w:r>
      <w:proofErr w:type="gramEnd"/>
      <w:r w:rsidRPr="00561A70">
        <w:rPr>
          <w:rFonts w:eastAsia="Times New Roman"/>
          <w:b/>
          <w:color w:val="auto"/>
          <w:sz w:val="22"/>
          <w:szCs w:val="22"/>
          <w:shd w:val="clear" w:color="auto" w:fill="auto"/>
        </w:rPr>
        <w:t xml:space="preserve"> вправе</w:t>
      </w:r>
      <w:r w:rsidRPr="00561A70">
        <w:rPr>
          <w:rFonts w:eastAsia="Times New Roman"/>
          <w:color w:val="auto"/>
          <w:sz w:val="22"/>
          <w:szCs w:val="22"/>
          <w:shd w:val="clear" w:color="auto" w:fill="auto"/>
        </w:rPr>
        <w:t>:</w:t>
      </w:r>
    </w:p>
    <w:p w14:paraId="7642C0E6" w14:textId="77777777" w:rsidR="00561A70" w:rsidRPr="00561A70" w:rsidRDefault="00561A70" w:rsidP="00561A70">
      <w:pPr>
        <w:tabs>
          <w:tab w:val="left" w:pos="426"/>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79EF4085"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6A8B3004" w14:textId="77777777" w:rsidR="00561A70" w:rsidRPr="00561A70" w:rsidRDefault="00561A70" w:rsidP="00561A70">
      <w:pPr>
        <w:tabs>
          <w:tab w:val="left" w:pos="709"/>
        </w:tabs>
        <w:rPr>
          <w:rFonts w:eastAsia="Times New Roman"/>
          <w:color w:val="auto"/>
          <w:sz w:val="22"/>
          <w:szCs w:val="22"/>
          <w:shd w:val="clear" w:color="auto" w:fill="auto"/>
        </w:rPr>
      </w:pPr>
      <w:r w:rsidRPr="00561A70">
        <w:rPr>
          <w:rFonts w:eastAsia="Times New Roman"/>
          <w:color w:val="auto"/>
          <w:sz w:val="22"/>
          <w:szCs w:val="22"/>
          <w:shd w:val="clear" w:color="auto" w:fill="auto"/>
          <w:lang w:eastAsia="en-US" w:bidi="en-US"/>
        </w:rPr>
        <w:tab/>
        <w:t xml:space="preserve">4.3.3. </w:t>
      </w:r>
      <w:r w:rsidRPr="00561A70">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14:paraId="78BDF379"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2A3269FC" w14:textId="77777777" w:rsidR="00561A70" w:rsidRPr="00561A70" w:rsidRDefault="00561A70" w:rsidP="00561A70">
      <w:pPr>
        <w:tabs>
          <w:tab w:val="left" w:pos="709"/>
        </w:tabs>
        <w:ind w:firstLine="709"/>
        <w:rPr>
          <w:rFonts w:eastAsia="Times New Roman"/>
          <w:b/>
          <w:color w:val="auto"/>
          <w:sz w:val="22"/>
          <w:szCs w:val="22"/>
          <w:shd w:val="clear" w:color="auto" w:fill="auto"/>
          <w:lang w:eastAsia="en-US" w:bidi="en-US"/>
        </w:rPr>
      </w:pPr>
      <w:r w:rsidRPr="00561A70">
        <w:rPr>
          <w:rFonts w:eastAsia="Times New Roman"/>
          <w:b/>
          <w:color w:val="auto"/>
          <w:sz w:val="22"/>
          <w:szCs w:val="22"/>
          <w:shd w:val="clear" w:color="auto" w:fill="auto"/>
          <w:lang w:eastAsia="en-US" w:bidi="en-US"/>
        </w:rPr>
        <w:t>4.4.</w:t>
      </w:r>
      <w:r w:rsidRPr="00561A70">
        <w:rPr>
          <w:rFonts w:eastAsia="Times New Roman"/>
          <w:b/>
          <w:color w:val="auto"/>
          <w:sz w:val="22"/>
          <w:szCs w:val="22"/>
          <w:shd w:val="clear" w:color="auto" w:fill="auto"/>
          <w:lang w:eastAsia="en-US" w:bidi="en-US"/>
        </w:rPr>
        <w:tab/>
        <w:t>Заказчик обязан:</w:t>
      </w:r>
    </w:p>
    <w:p w14:paraId="6B18BA4B"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4.4.1. Обеспечить Подрядчику свободный доступ к месту проведения работ в течение всего срока действия Договора;</w:t>
      </w:r>
    </w:p>
    <w:p w14:paraId="2EAFAF9B"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24F09791"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3CF34960" w14:textId="77777777" w:rsidR="00561A70" w:rsidRPr="00561A70" w:rsidRDefault="00561A70" w:rsidP="00561A70">
      <w:pPr>
        <w:tabs>
          <w:tab w:val="left" w:pos="709"/>
        </w:tabs>
        <w:ind w:firstLine="709"/>
        <w:rPr>
          <w:rFonts w:eastAsia="Times New Roman"/>
          <w:b/>
          <w:color w:val="auto"/>
          <w:sz w:val="22"/>
          <w:szCs w:val="22"/>
          <w:shd w:val="clear" w:color="auto" w:fill="auto"/>
        </w:rPr>
      </w:pPr>
      <w:r w:rsidRPr="00561A70">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14:paraId="5C52CE73" w14:textId="77777777" w:rsidR="00561A70" w:rsidRPr="00561A70" w:rsidRDefault="00561A70" w:rsidP="00561A70">
      <w:pPr>
        <w:jc w:val="center"/>
        <w:rPr>
          <w:rFonts w:eastAsia="Times New Roman"/>
          <w:b/>
          <w:bCs/>
          <w:color w:val="auto"/>
          <w:sz w:val="22"/>
          <w:szCs w:val="22"/>
          <w:shd w:val="clear" w:color="auto" w:fill="auto"/>
          <w:lang w:eastAsia="en-US" w:bidi="en-US"/>
        </w:rPr>
      </w:pPr>
    </w:p>
    <w:p w14:paraId="6FC7052A" w14:textId="77777777" w:rsidR="00561A70" w:rsidRPr="00561A70" w:rsidRDefault="00561A70" w:rsidP="00561A70">
      <w:pPr>
        <w:jc w:val="center"/>
        <w:rPr>
          <w:rFonts w:eastAsia="Times New Roman"/>
          <w:b/>
          <w:bCs/>
          <w:color w:val="auto"/>
          <w:sz w:val="22"/>
          <w:szCs w:val="22"/>
          <w:shd w:val="clear" w:color="auto" w:fill="auto"/>
          <w:lang w:eastAsia="en-US" w:bidi="en-US"/>
        </w:rPr>
      </w:pPr>
      <w:r w:rsidRPr="00561A70">
        <w:rPr>
          <w:rFonts w:eastAsia="Times New Roman"/>
          <w:b/>
          <w:bCs/>
          <w:color w:val="auto"/>
          <w:sz w:val="22"/>
          <w:szCs w:val="22"/>
          <w:shd w:val="clear" w:color="auto" w:fill="auto"/>
          <w:lang w:eastAsia="en-US" w:bidi="en-US"/>
        </w:rPr>
        <w:lastRenderedPageBreak/>
        <w:t>5. ПОРЯДОК СДАЧИ-ПРИЕМКИ ВЫПОЛНЕННЫХ РАБОТ</w:t>
      </w:r>
    </w:p>
    <w:p w14:paraId="411E11F8"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5.1. Приемка выполненных работ осуществляется </w:t>
      </w:r>
      <w:proofErr w:type="spellStart"/>
      <w:r w:rsidRPr="00561A70">
        <w:rPr>
          <w:rFonts w:eastAsia="Times New Roman"/>
          <w:color w:val="auto"/>
          <w:sz w:val="22"/>
          <w:szCs w:val="22"/>
          <w:shd w:val="clear" w:color="auto" w:fill="auto"/>
          <w:lang w:eastAsia="en-US" w:bidi="en-US"/>
        </w:rPr>
        <w:t>комиссионно</w:t>
      </w:r>
      <w:proofErr w:type="spellEnd"/>
      <w:r w:rsidRPr="00561A70">
        <w:rPr>
          <w:rFonts w:eastAsia="Times New Roman"/>
          <w:color w:val="auto"/>
          <w:sz w:val="22"/>
          <w:szCs w:val="22"/>
          <w:shd w:val="clear" w:color="auto" w:fill="auto"/>
          <w:lang w:eastAsia="en-US" w:bidi="en-US"/>
        </w:rPr>
        <w:t>,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39A43EB8"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6D06FAB3"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3FCC8769"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24738DA7"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000E1697"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378546F1"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0EFF6C37"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w:t>
      </w:r>
      <w:proofErr w:type="gramStart"/>
      <w:r w:rsidRPr="00561A70">
        <w:rPr>
          <w:rFonts w:eastAsia="Times New Roman"/>
          <w:color w:val="auto"/>
          <w:sz w:val="22"/>
          <w:szCs w:val="22"/>
          <w:shd w:val="clear" w:color="auto" w:fill="auto"/>
          <w:lang w:eastAsia="en-US" w:bidi="en-US"/>
        </w:rPr>
        <w:t>5.По</w:t>
      </w:r>
      <w:proofErr w:type="gramEnd"/>
      <w:r w:rsidRPr="00561A70">
        <w:rPr>
          <w:rFonts w:eastAsia="Times New Roman"/>
          <w:color w:val="auto"/>
          <w:sz w:val="22"/>
          <w:szCs w:val="22"/>
          <w:shd w:val="clear" w:color="auto" w:fill="auto"/>
          <w:lang w:eastAsia="en-US" w:bidi="en-US"/>
        </w:rPr>
        <w:t xml:space="preserve"> фактически выполненным работам Подрядчик направляет в адрес Заказчика 2 (два) экземпляра следующих документов: </w:t>
      </w:r>
    </w:p>
    <w:p w14:paraId="77E720DD"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-ведомость предъявляемой технической документации;</w:t>
      </w:r>
    </w:p>
    <w:p w14:paraId="78E4C8E6"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-ведомость изменений и отступлений от проекта;</w:t>
      </w:r>
    </w:p>
    <w:p w14:paraId="7BFC2141"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1294A4A4"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-исполнительную схему сетей водоснабжения;</w:t>
      </w:r>
    </w:p>
    <w:p w14:paraId="6B7CDBF3"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-продольный профиль сетей водоснабжения;</w:t>
      </w:r>
    </w:p>
    <w:p w14:paraId="300EF835"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-акты испытаний сетей водоснабжения (гидравлические, промывки-дезинфекции);</w:t>
      </w:r>
    </w:p>
    <w:p w14:paraId="4954D7B4"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-документы, подтверждающие качество строительных материалов и оборудования (сертификаты, паспорта и т.д.);</w:t>
      </w:r>
    </w:p>
    <w:p w14:paraId="56E3F50C"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-документы, подтверждающие вывоз строительного мусора;</w:t>
      </w:r>
    </w:p>
    <w:p w14:paraId="023CB357"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-накладные и счета-фактуры на материалы;</w:t>
      </w:r>
    </w:p>
    <w:p w14:paraId="6DB8CC3F"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-справка о благоустройстве трассы канализации в Управлении городского хозяйства г. Йошкар-Ола;</w:t>
      </w:r>
    </w:p>
    <w:p w14:paraId="65807D34"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-журнал производства работ по форме №КС-6;</w:t>
      </w:r>
    </w:p>
    <w:p w14:paraId="0D502F73"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-фотоматериал по выполненным работам;</w:t>
      </w:r>
    </w:p>
    <w:p w14:paraId="58391668" w14:textId="77777777" w:rsidR="00561A70" w:rsidRPr="00561A70" w:rsidRDefault="00561A70" w:rsidP="00561A70">
      <w:pPr>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-акты о приемке выполненных работ по форме КС-2;</w:t>
      </w:r>
    </w:p>
    <w:p w14:paraId="211D8680" w14:textId="77777777" w:rsidR="00561A70" w:rsidRPr="00561A70" w:rsidRDefault="00561A70" w:rsidP="00561A70">
      <w:pPr>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-справка о стоимости выполненных работ по форме КС-3;</w:t>
      </w:r>
    </w:p>
    <w:p w14:paraId="04BD9380"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5.6. Заказчик в течение 3 (трех) рабочих дней проверяет совместно с Подрядчиком качество и объемы выполненных работ и затем:</w:t>
      </w:r>
    </w:p>
    <w:p w14:paraId="77D05569"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0E699B07"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046D1504"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67CBFA24"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1748200E"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45027EEB"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5.9.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0BCBE24E"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5.10. Заказчик обязан в пятидневный срок со дня получения актов подписать их или направить Подрядчику мотивированный отказ в приемке работ.</w:t>
      </w:r>
    </w:p>
    <w:p w14:paraId="27B57127"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5.11.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76C29C16" w14:textId="77777777" w:rsidR="00561A70" w:rsidRPr="00561A70" w:rsidRDefault="00561A70" w:rsidP="00561A70">
      <w:pPr>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5.12. До приемки выполненных работ, оговоренного Сторонами в заявке, риск повреждения объекта несет Подрядчик.</w:t>
      </w:r>
    </w:p>
    <w:p w14:paraId="22EAFDAB" w14:textId="77777777" w:rsidR="00561A70" w:rsidRPr="00561A70" w:rsidRDefault="00561A70" w:rsidP="00561A70">
      <w:pPr>
        <w:ind w:firstLine="708"/>
        <w:rPr>
          <w:rFonts w:eastAsia="Times New Roman"/>
          <w:color w:val="auto"/>
          <w:sz w:val="22"/>
          <w:szCs w:val="22"/>
          <w:shd w:val="clear" w:color="auto" w:fill="auto"/>
        </w:rPr>
      </w:pPr>
      <w:r w:rsidRPr="00561A70">
        <w:rPr>
          <w:rFonts w:eastAsia="Times New Roman"/>
          <w:color w:val="auto"/>
          <w:sz w:val="22"/>
          <w:szCs w:val="22"/>
          <w:shd w:val="clear" w:color="auto" w:fill="auto"/>
          <w:lang w:eastAsia="en-US" w:bidi="en-US"/>
        </w:rPr>
        <w:lastRenderedPageBreak/>
        <w:t>5.13. Работы считаются принятыми с момента подписания сторонами акта приемки выполненных работ и документов, указанных в пункте 5.5 настоящего Договора.</w:t>
      </w:r>
    </w:p>
    <w:p w14:paraId="2C123E66" w14:textId="77777777" w:rsidR="00561A70" w:rsidRPr="00561A70" w:rsidRDefault="00561A70" w:rsidP="00561A70">
      <w:pPr>
        <w:tabs>
          <w:tab w:val="left" w:pos="709"/>
        </w:tabs>
        <w:autoSpaceDE w:val="0"/>
        <w:autoSpaceDN w:val="0"/>
        <w:adjustRightInd w:val="0"/>
        <w:ind w:firstLine="709"/>
        <w:jc w:val="center"/>
        <w:rPr>
          <w:rFonts w:eastAsia="Times New Roman"/>
          <w:bCs/>
          <w:i/>
          <w:color w:val="auto"/>
          <w:sz w:val="22"/>
          <w:szCs w:val="22"/>
          <w:shd w:val="clear" w:color="auto" w:fill="auto"/>
          <w:lang w:eastAsia="en-US" w:bidi="en-US"/>
        </w:rPr>
      </w:pPr>
    </w:p>
    <w:p w14:paraId="52F08826" w14:textId="77777777" w:rsidR="00561A70" w:rsidRPr="00561A70" w:rsidRDefault="00561A70" w:rsidP="00561A70">
      <w:pPr>
        <w:tabs>
          <w:tab w:val="left" w:pos="709"/>
        </w:tabs>
        <w:autoSpaceDE w:val="0"/>
        <w:autoSpaceDN w:val="0"/>
        <w:adjustRightInd w:val="0"/>
        <w:ind w:firstLine="709"/>
        <w:jc w:val="center"/>
        <w:rPr>
          <w:rFonts w:eastAsia="Times New Roman"/>
          <w:b/>
          <w:color w:val="auto"/>
          <w:sz w:val="22"/>
          <w:szCs w:val="22"/>
          <w:shd w:val="clear" w:color="auto" w:fill="auto"/>
          <w:lang w:eastAsia="en-US" w:bidi="en-US"/>
        </w:rPr>
      </w:pPr>
      <w:r w:rsidRPr="00561A70">
        <w:rPr>
          <w:rFonts w:eastAsia="Times New Roman"/>
          <w:b/>
          <w:color w:val="auto"/>
          <w:sz w:val="22"/>
          <w:szCs w:val="22"/>
          <w:shd w:val="clear" w:color="auto" w:fill="auto"/>
          <w:lang w:eastAsia="en-US" w:bidi="en-US"/>
        </w:rPr>
        <w:t xml:space="preserve">6. </w:t>
      </w:r>
      <w:r w:rsidRPr="00561A70">
        <w:rPr>
          <w:rFonts w:eastAsia="Times New Roman"/>
          <w:b/>
          <w:color w:val="auto"/>
          <w:sz w:val="22"/>
          <w:szCs w:val="22"/>
          <w:shd w:val="clear" w:color="auto" w:fill="auto"/>
        </w:rPr>
        <w:t>ГАРАНТИЙНЫЕ ОБЯЗАТЕЛЬСТВА</w:t>
      </w:r>
    </w:p>
    <w:p w14:paraId="70A40360" w14:textId="77777777" w:rsidR="00561A70" w:rsidRPr="00561A70" w:rsidRDefault="00561A70" w:rsidP="00561A70">
      <w:pPr>
        <w:tabs>
          <w:tab w:val="left" w:pos="709"/>
        </w:tabs>
        <w:ind w:left="40" w:right="40"/>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5F227774" w14:textId="77777777" w:rsidR="00561A70" w:rsidRPr="00561A70" w:rsidRDefault="00561A70" w:rsidP="00561A70">
      <w:pPr>
        <w:tabs>
          <w:tab w:val="left" w:pos="709"/>
        </w:tabs>
        <w:ind w:left="40" w:right="40"/>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6.2.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2 лет.</w:t>
      </w:r>
    </w:p>
    <w:p w14:paraId="484D8777" w14:textId="77777777" w:rsidR="00561A70" w:rsidRPr="00561A70" w:rsidRDefault="00561A70" w:rsidP="00561A70">
      <w:pPr>
        <w:tabs>
          <w:tab w:val="left" w:pos="709"/>
          <w:tab w:val="left" w:pos="909"/>
        </w:tabs>
        <w:ind w:left="40" w:right="40" w:firstLine="540"/>
        <w:rPr>
          <w:rFonts w:eastAsia="Times New Roman"/>
          <w:color w:val="auto"/>
          <w:sz w:val="22"/>
          <w:szCs w:val="22"/>
          <w:shd w:val="clear" w:color="auto" w:fill="auto"/>
        </w:rPr>
      </w:pPr>
      <w:r w:rsidRPr="00561A70">
        <w:rPr>
          <w:rFonts w:eastAsia="Times New Roman"/>
          <w:color w:val="auto"/>
          <w:sz w:val="22"/>
          <w:szCs w:val="22"/>
          <w:shd w:val="clear" w:color="auto" w:fill="auto"/>
          <w:lang w:eastAsia="en-US" w:bidi="en-US"/>
        </w:rPr>
        <w:t xml:space="preserve">  6.3. </w:t>
      </w:r>
      <w:r w:rsidRPr="00561A70">
        <w:rPr>
          <w:rFonts w:eastAsia="Times New Roman"/>
          <w:color w:val="000000"/>
          <w:sz w:val="22"/>
          <w:szCs w:val="22"/>
          <w:shd w:val="clear" w:color="auto" w:fill="auto"/>
        </w:rPr>
        <w:t xml:space="preserve">Срок гарантии на выполненные работы – 5 лет с даты приемки выполненных работ. </w:t>
      </w:r>
      <w:r w:rsidRPr="00561A70">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14:paraId="6152B067" w14:textId="77777777" w:rsidR="00561A70" w:rsidRPr="00561A70" w:rsidRDefault="00561A70" w:rsidP="00561A70">
      <w:pPr>
        <w:tabs>
          <w:tab w:val="left" w:pos="709"/>
        </w:tabs>
        <w:ind w:right="40"/>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 xml:space="preserve">6.4.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561A70">
        <w:rPr>
          <w:rFonts w:eastAsia="Times New Roman"/>
          <w:color w:val="000000"/>
          <w:sz w:val="22"/>
          <w:szCs w:val="22"/>
          <w:shd w:val="clear" w:color="auto" w:fill="auto"/>
        </w:rPr>
        <w:t xml:space="preserve">период устранения недостатков (период исчисляется </w:t>
      </w:r>
      <w:r w:rsidRPr="00561A70">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561A70">
        <w:rPr>
          <w:rFonts w:eastAsia="Times New Roman"/>
          <w:color w:val="000000"/>
          <w:sz w:val="22"/>
          <w:szCs w:val="22"/>
          <w:shd w:val="clear" w:color="auto" w:fill="auto"/>
        </w:rPr>
        <w:t>)</w:t>
      </w:r>
      <w:r w:rsidRPr="00561A70">
        <w:rPr>
          <w:rFonts w:eastAsia="Times New Roman"/>
          <w:color w:val="auto"/>
          <w:sz w:val="22"/>
          <w:szCs w:val="22"/>
          <w:shd w:val="clear" w:color="auto" w:fill="auto"/>
          <w:lang w:eastAsia="en-US" w:bidi="en-US"/>
        </w:rPr>
        <w:t>.</w:t>
      </w:r>
    </w:p>
    <w:p w14:paraId="3C4646E5" w14:textId="77777777" w:rsidR="00561A70" w:rsidRPr="00561A70" w:rsidRDefault="00561A70" w:rsidP="00561A70">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6.5.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6F1A931C" w14:textId="77777777" w:rsidR="00561A70" w:rsidRPr="00561A70" w:rsidRDefault="00561A70" w:rsidP="00561A70">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6.6.</w:t>
      </w:r>
      <w:r w:rsidRPr="00561A70">
        <w:rPr>
          <w:rFonts w:eastAsia="Times New Roman"/>
          <w:color w:val="auto"/>
          <w:sz w:val="22"/>
          <w:szCs w:val="22"/>
          <w:shd w:val="clear" w:color="auto" w:fill="auto"/>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698A83CB" w14:textId="77777777" w:rsidR="00561A70" w:rsidRPr="00561A70" w:rsidRDefault="00561A70" w:rsidP="00561A70">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6.7.</w:t>
      </w:r>
      <w:r w:rsidRPr="00561A70">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01EEEEDF" w14:textId="77777777" w:rsidR="00561A70" w:rsidRPr="00561A70" w:rsidRDefault="00561A70" w:rsidP="00561A70">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464E989C" w14:textId="77777777" w:rsidR="00561A70" w:rsidRPr="00561A70" w:rsidRDefault="00561A70" w:rsidP="00561A70">
      <w:pPr>
        <w:numPr>
          <w:ilvl w:val="0"/>
          <w:numId w:val="42"/>
        </w:numPr>
        <w:tabs>
          <w:tab w:val="left" w:pos="1080"/>
          <w:tab w:val="left" w:pos="1260"/>
        </w:tabs>
        <w:contextualSpacing/>
        <w:jc w:val="center"/>
        <w:rPr>
          <w:rFonts w:eastAsia="Times New Roman"/>
          <w:b/>
          <w:color w:val="auto"/>
          <w:sz w:val="22"/>
          <w:szCs w:val="22"/>
          <w:shd w:val="clear" w:color="auto" w:fill="auto"/>
          <w:lang w:eastAsia="en-US" w:bidi="en-US"/>
        </w:rPr>
      </w:pPr>
      <w:r w:rsidRPr="00561A70">
        <w:rPr>
          <w:rFonts w:eastAsia="Times New Roman"/>
          <w:b/>
          <w:color w:val="auto"/>
          <w:sz w:val="22"/>
          <w:szCs w:val="22"/>
          <w:shd w:val="clear" w:color="auto" w:fill="auto"/>
          <w:lang w:eastAsia="en-US" w:bidi="en-US"/>
        </w:rPr>
        <w:t>ОТВЕТСТВЕННОСТЬ СТОРОН</w:t>
      </w:r>
    </w:p>
    <w:p w14:paraId="504169F9" w14:textId="77777777" w:rsidR="00561A70" w:rsidRPr="00561A70" w:rsidRDefault="00561A70" w:rsidP="00561A70">
      <w:pPr>
        <w:suppressAutoHyphen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w:t>
      </w:r>
      <w:r w:rsidRPr="00561A70">
        <w:rPr>
          <w:rFonts w:eastAsia="Times New Roman"/>
          <w:color w:val="auto"/>
          <w:sz w:val="22"/>
          <w:szCs w:val="22"/>
          <w:shd w:val="clear" w:color="auto" w:fill="auto"/>
          <w:lang w:eastAsia="zh-CN"/>
        </w:rPr>
        <w:t>ГК РФ,</w:t>
      </w:r>
      <w:r w:rsidRPr="00561A70">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788B4301"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7.2.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11967D7E"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а) 10 процентов цены в случае, если цена Договора не превышает 3 млн. рублей;</w:t>
      </w:r>
    </w:p>
    <w:p w14:paraId="555915A0"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559F8692"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63FA7B02"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B4DF21E"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а) 1000 рублей, если цена Договора не превышает 3 млн. рублей (включительно);</w:t>
      </w:r>
    </w:p>
    <w:p w14:paraId="184E1C14"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797E111"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7.5. За каждый день просрочки исполнения Подрядчиком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68A20CAF"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lastRenderedPageBreak/>
        <w:t>7.6. 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w:t>
      </w:r>
    </w:p>
    <w:p w14:paraId="2BCD88AA" w14:textId="77777777" w:rsidR="00561A70" w:rsidRPr="00561A70" w:rsidRDefault="00561A70" w:rsidP="00561A70">
      <w:pPr>
        <w:suppressAutoHyphen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7.7.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700BB9A" w14:textId="77777777" w:rsidR="00561A70" w:rsidRPr="00561A70" w:rsidRDefault="00561A70" w:rsidP="00561A70">
      <w:pPr>
        <w:suppressAutoHyphens/>
        <w:autoSpaceDE w:val="0"/>
        <w:autoSpaceDN w:val="0"/>
        <w:adjustRightInd w:val="0"/>
        <w:ind w:firstLine="708"/>
        <w:rPr>
          <w:rFonts w:eastAsia="Times New Roman"/>
          <w:color w:val="auto"/>
          <w:sz w:val="22"/>
          <w:szCs w:val="22"/>
          <w:shd w:val="clear" w:color="auto" w:fill="auto"/>
        </w:rPr>
      </w:pPr>
    </w:p>
    <w:p w14:paraId="4229AE41" w14:textId="77777777" w:rsidR="00561A70" w:rsidRPr="00561A70" w:rsidRDefault="00561A70" w:rsidP="00561A70">
      <w:pPr>
        <w:tabs>
          <w:tab w:val="left" w:pos="709"/>
        </w:tabs>
        <w:autoSpaceDE w:val="0"/>
        <w:autoSpaceDN w:val="0"/>
        <w:adjustRightInd w:val="0"/>
        <w:ind w:firstLine="709"/>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 xml:space="preserve">8. ОБЕСПЕЧЕНИЕ ИСПОЛНЕНИЯ ДОГОВОРА </w:t>
      </w:r>
    </w:p>
    <w:p w14:paraId="540ECD00" w14:textId="77777777" w:rsidR="00561A70" w:rsidRPr="00561A70" w:rsidRDefault="00561A70" w:rsidP="00561A70">
      <w:pPr>
        <w:tabs>
          <w:tab w:val="left" w:pos="426"/>
        </w:tabs>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 xml:space="preserve">8.1. </w:t>
      </w:r>
      <w:r w:rsidRPr="00561A70">
        <w:rPr>
          <w:rFonts w:eastAsia="Times New Roman"/>
          <w:color w:val="auto"/>
          <w:sz w:val="22"/>
          <w:szCs w:val="22"/>
          <w:shd w:val="clear" w:color="auto" w:fill="auto"/>
        </w:rPr>
        <w:t>Обеспечение исполнения настоящего Договора предоставляется Подрядчиком на сумму: 598 739 (Пятьсот девяносто восемь тысяч семьсот тридцать девять) рублей 77 копеек, что составляет 5% от начальной (максимальной) цены Договора, указанной в извещении об осуществлении закупки.</w:t>
      </w:r>
      <w:r w:rsidRPr="00561A70">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56DB6D96" w14:textId="77777777" w:rsidR="00561A70" w:rsidRPr="00561A70" w:rsidRDefault="00561A70" w:rsidP="00561A70">
      <w:pPr>
        <w:ind w:firstLine="709"/>
        <w:rPr>
          <w:rFonts w:eastAsia="Times New Roman"/>
          <w:color w:val="auto"/>
          <w:sz w:val="22"/>
          <w:szCs w:val="22"/>
          <w:shd w:val="clear" w:color="auto" w:fill="auto"/>
        </w:rPr>
      </w:pPr>
      <w:r w:rsidRPr="00561A70">
        <w:rPr>
          <w:rFonts w:eastAsia="Times New Roman"/>
          <w:color w:val="auto"/>
          <w:sz w:val="22"/>
          <w:szCs w:val="22"/>
          <w:shd w:val="clear" w:color="auto" w:fill="auto"/>
          <w:lang w:eastAsia="zh-CN"/>
        </w:rPr>
        <w:t xml:space="preserve">8.2. </w:t>
      </w:r>
      <w:r w:rsidRPr="00561A70">
        <w:rPr>
          <w:rFonts w:eastAsia="Times New Roman"/>
          <w:iCs/>
          <w:color w:val="auto"/>
          <w:sz w:val="22"/>
          <w:szCs w:val="22"/>
          <w:shd w:val="clear" w:color="auto" w:fill="auto"/>
        </w:rPr>
        <w:t xml:space="preserve">В </w:t>
      </w:r>
      <w:r w:rsidRPr="00561A70">
        <w:rPr>
          <w:rFonts w:eastAsia="Times New Roman"/>
          <w:color w:val="auto"/>
          <w:sz w:val="22"/>
          <w:szCs w:val="22"/>
          <w:shd w:val="clear" w:color="auto" w:fill="auto"/>
          <w:lang w:eastAsia="zh-CN"/>
        </w:rPr>
        <w:t>случае</w:t>
      </w:r>
      <w:r w:rsidRPr="00561A70">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561A70">
        <w:rPr>
          <w:rFonts w:eastAsia="Times New Roman"/>
          <w:color w:val="auto"/>
          <w:sz w:val="22"/>
          <w:szCs w:val="22"/>
          <w:shd w:val="clear" w:color="auto" w:fill="auto"/>
          <w:lang w:eastAsia="zh-CN"/>
        </w:rPr>
        <w:t>Договор</w:t>
      </w:r>
      <w:r w:rsidRPr="00561A70">
        <w:rPr>
          <w:rFonts w:eastAsia="Times New Roman"/>
          <w:iCs/>
          <w:color w:val="auto"/>
          <w:sz w:val="22"/>
          <w:szCs w:val="22"/>
          <w:shd w:val="clear" w:color="auto" w:fill="auto"/>
        </w:rPr>
        <w:t xml:space="preserve">, </w:t>
      </w:r>
      <w:r w:rsidRPr="00561A70">
        <w:rPr>
          <w:rFonts w:eastAsia="Times New Roman"/>
          <w:color w:val="auto"/>
          <w:sz w:val="22"/>
          <w:szCs w:val="22"/>
          <w:shd w:val="clear" w:color="auto" w:fill="auto"/>
        </w:rPr>
        <w:t xml:space="preserve">предоставляет обеспечение исполнения </w:t>
      </w:r>
      <w:r w:rsidRPr="00561A70">
        <w:rPr>
          <w:rFonts w:eastAsia="Times New Roman"/>
          <w:color w:val="auto"/>
          <w:sz w:val="22"/>
          <w:szCs w:val="22"/>
          <w:shd w:val="clear" w:color="auto" w:fill="auto"/>
          <w:lang w:eastAsia="zh-CN"/>
        </w:rPr>
        <w:t>Договор</w:t>
      </w:r>
      <w:r w:rsidRPr="00561A70">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561A70">
        <w:rPr>
          <w:rFonts w:eastAsia="Times New Roman"/>
          <w:color w:val="auto"/>
          <w:sz w:val="22"/>
          <w:szCs w:val="22"/>
          <w:shd w:val="clear" w:color="auto" w:fill="auto"/>
          <w:lang w:eastAsia="zh-CN"/>
        </w:rPr>
        <w:t>Договор</w:t>
      </w:r>
      <w:r w:rsidRPr="00561A70">
        <w:rPr>
          <w:rFonts w:eastAsia="Times New Roman"/>
          <w:color w:val="auto"/>
          <w:sz w:val="22"/>
          <w:szCs w:val="22"/>
          <w:shd w:val="clear" w:color="auto" w:fill="auto"/>
        </w:rPr>
        <w:t>а, что составляет 898 109 (Восемьсот девяносто восемь тысяч сто девять) рублей 66 копеек, или предоставляет информацию, подтверждающую добросовестность Подрядчика.</w:t>
      </w:r>
    </w:p>
    <w:p w14:paraId="3B08059C" w14:textId="77777777" w:rsidR="00561A70" w:rsidRPr="00561A70" w:rsidRDefault="00561A70" w:rsidP="00561A70">
      <w:pPr>
        <w:tabs>
          <w:tab w:val="left" w:pos="426"/>
        </w:tabs>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561A70">
        <w:rPr>
          <w:rFonts w:eastAsia="Times New Roman"/>
          <w:color w:val="000000"/>
          <w:sz w:val="22"/>
          <w:szCs w:val="22"/>
          <w:shd w:val="clear" w:color="auto" w:fill="auto"/>
        </w:rPr>
        <w:t>Заказчику</w:t>
      </w:r>
      <w:r w:rsidRPr="00561A70">
        <w:rPr>
          <w:rFonts w:eastAsia="Times New Roman"/>
          <w:color w:val="auto"/>
          <w:sz w:val="22"/>
          <w:szCs w:val="22"/>
          <w:shd w:val="clear" w:color="auto" w:fill="auto"/>
          <w:lang w:eastAsia="zh-CN"/>
        </w:rPr>
        <w:t xml:space="preserve"> в залог денежных средств, </w:t>
      </w:r>
      <w:r w:rsidRPr="00561A70">
        <w:rPr>
          <w:rFonts w:eastAsia="Times New Roman"/>
          <w:color w:val="auto"/>
          <w:sz w:val="22"/>
          <w:szCs w:val="22"/>
          <w:shd w:val="clear" w:color="auto" w:fill="auto"/>
        </w:rPr>
        <w:t>Подрядчик</w:t>
      </w:r>
      <w:r w:rsidRPr="00561A70">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561A70">
        <w:rPr>
          <w:rFonts w:eastAsia="Times New Roman"/>
          <w:color w:val="auto"/>
          <w:sz w:val="22"/>
          <w:szCs w:val="22"/>
          <w:shd w:val="clear" w:color="auto" w:fill="auto"/>
          <w:lang w:eastAsia="zh-CN"/>
        </w:rPr>
        <w:t>8._,  на</w:t>
      </w:r>
      <w:proofErr w:type="gramEnd"/>
      <w:r w:rsidRPr="00561A70">
        <w:rPr>
          <w:rFonts w:eastAsia="Times New Roman"/>
          <w:color w:val="auto"/>
          <w:sz w:val="22"/>
          <w:szCs w:val="22"/>
          <w:shd w:val="clear" w:color="auto" w:fill="auto"/>
          <w:lang w:eastAsia="zh-CN"/>
        </w:rPr>
        <w:t xml:space="preserve"> счёт </w:t>
      </w:r>
      <w:r w:rsidRPr="00561A70">
        <w:rPr>
          <w:rFonts w:eastAsia="Times New Roman"/>
          <w:color w:val="000000"/>
          <w:sz w:val="22"/>
          <w:szCs w:val="22"/>
          <w:shd w:val="clear" w:color="auto" w:fill="auto"/>
        </w:rPr>
        <w:t xml:space="preserve">Заказчика </w:t>
      </w:r>
      <w:r w:rsidRPr="00561A70">
        <w:rPr>
          <w:rFonts w:eastAsia="Times New Roman"/>
          <w:color w:val="auto"/>
          <w:sz w:val="22"/>
          <w:szCs w:val="22"/>
          <w:shd w:val="clear" w:color="auto" w:fill="auto"/>
          <w:lang w:eastAsia="zh-CN"/>
        </w:rPr>
        <w:t>по указанным реквизитам:</w:t>
      </w:r>
    </w:p>
    <w:p w14:paraId="3DCBFDA6" w14:textId="77777777" w:rsidR="00561A70" w:rsidRPr="00561A70" w:rsidRDefault="00561A70" w:rsidP="00561A70">
      <w:pPr>
        <w:tabs>
          <w:tab w:val="left" w:pos="2127"/>
        </w:tabs>
        <w:ind w:firstLine="709"/>
        <w:jc w:val="left"/>
        <w:rPr>
          <w:rFonts w:eastAsia="Times New Roman"/>
          <w:color w:val="auto"/>
          <w:sz w:val="22"/>
          <w:szCs w:val="22"/>
          <w:shd w:val="clear" w:color="auto" w:fill="auto"/>
        </w:rPr>
      </w:pPr>
      <w:r w:rsidRPr="00561A70">
        <w:rPr>
          <w:rFonts w:eastAsia="Times New Roman"/>
          <w:i/>
          <w:color w:val="auto"/>
          <w:sz w:val="22"/>
          <w:szCs w:val="22"/>
          <w:shd w:val="clear" w:color="auto" w:fill="auto"/>
        </w:rPr>
        <w:t xml:space="preserve">МУП «Водоканал» </w:t>
      </w:r>
    </w:p>
    <w:p w14:paraId="55CEAA30" w14:textId="77777777" w:rsidR="00561A70" w:rsidRPr="00561A70" w:rsidRDefault="00561A70" w:rsidP="00561A70">
      <w:pPr>
        <w:tabs>
          <w:tab w:val="left" w:pos="2127"/>
        </w:tabs>
        <w:ind w:firstLine="709"/>
        <w:jc w:val="left"/>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ИНН 1215020390 </w:t>
      </w:r>
    </w:p>
    <w:p w14:paraId="7463C7F4" w14:textId="77777777" w:rsidR="00561A70" w:rsidRPr="00561A70" w:rsidRDefault="00561A70" w:rsidP="00561A70">
      <w:pPr>
        <w:tabs>
          <w:tab w:val="left" w:pos="2127"/>
        </w:tabs>
        <w:ind w:firstLine="709"/>
        <w:jc w:val="left"/>
        <w:rPr>
          <w:rFonts w:eastAsia="Times New Roman"/>
          <w:color w:val="auto"/>
          <w:sz w:val="22"/>
          <w:szCs w:val="22"/>
          <w:shd w:val="clear" w:color="auto" w:fill="auto"/>
        </w:rPr>
      </w:pPr>
      <w:r w:rsidRPr="00561A70">
        <w:rPr>
          <w:rFonts w:eastAsia="Times New Roman"/>
          <w:color w:val="auto"/>
          <w:sz w:val="22"/>
          <w:szCs w:val="22"/>
          <w:shd w:val="clear" w:color="auto" w:fill="auto"/>
        </w:rPr>
        <w:t>КПП 121501001</w:t>
      </w:r>
    </w:p>
    <w:p w14:paraId="32FAD7A6" w14:textId="77777777" w:rsidR="00561A70" w:rsidRPr="00561A70" w:rsidRDefault="00561A70" w:rsidP="00561A70">
      <w:pPr>
        <w:ind w:firstLine="709"/>
        <w:jc w:val="left"/>
        <w:rPr>
          <w:rFonts w:eastAsia="Times New Roman"/>
          <w:color w:val="000000"/>
          <w:sz w:val="22"/>
          <w:szCs w:val="22"/>
          <w:shd w:val="clear" w:color="auto" w:fill="auto"/>
        </w:rPr>
      </w:pPr>
      <w:r w:rsidRPr="00561A70">
        <w:rPr>
          <w:rFonts w:eastAsia="Times New Roman"/>
          <w:color w:val="000000"/>
          <w:sz w:val="22"/>
          <w:szCs w:val="22"/>
          <w:shd w:val="clear" w:color="auto" w:fill="auto"/>
        </w:rPr>
        <w:t>Расчетный счет 40702810300000050227</w:t>
      </w:r>
    </w:p>
    <w:p w14:paraId="5C2FC675" w14:textId="77777777" w:rsidR="00561A70" w:rsidRPr="00561A70" w:rsidRDefault="00561A70" w:rsidP="00561A70">
      <w:pPr>
        <w:ind w:firstLine="709"/>
        <w:jc w:val="left"/>
        <w:rPr>
          <w:rFonts w:eastAsia="Times New Roman"/>
          <w:color w:val="000000"/>
          <w:sz w:val="22"/>
          <w:szCs w:val="22"/>
          <w:shd w:val="clear" w:color="auto" w:fill="auto"/>
        </w:rPr>
      </w:pPr>
      <w:r w:rsidRPr="00561A70">
        <w:rPr>
          <w:rFonts w:eastAsia="Times New Roman"/>
          <w:color w:val="000000"/>
          <w:sz w:val="22"/>
          <w:szCs w:val="22"/>
          <w:shd w:val="clear" w:color="auto" w:fill="auto"/>
        </w:rPr>
        <w:t>Банк получателя: ГПБ (АО)</w:t>
      </w:r>
    </w:p>
    <w:p w14:paraId="2FDD5776" w14:textId="77777777" w:rsidR="00561A70" w:rsidRPr="00561A70" w:rsidRDefault="00561A70" w:rsidP="00561A70">
      <w:pPr>
        <w:ind w:firstLine="709"/>
        <w:jc w:val="left"/>
        <w:rPr>
          <w:rFonts w:eastAsia="Times New Roman"/>
          <w:color w:val="000000"/>
          <w:sz w:val="22"/>
          <w:szCs w:val="22"/>
          <w:shd w:val="clear" w:color="auto" w:fill="auto"/>
        </w:rPr>
      </w:pPr>
      <w:r w:rsidRPr="00561A70">
        <w:rPr>
          <w:rFonts w:eastAsia="Times New Roman"/>
          <w:color w:val="000000"/>
          <w:sz w:val="22"/>
          <w:szCs w:val="22"/>
          <w:shd w:val="clear" w:color="auto" w:fill="auto"/>
        </w:rPr>
        <w:t>Корреспондентский счет 30101810200000000823</w:t>
      </w:r>
    </w:p>
    <w:p w14:paraId="5971255A" w14:textId="77777777" w:rsidR="00561A70" w:rsidRPr="00561A70" w:rsidRDefault="00561A70" w:rsidP="00561A70">
      <w:pPr>
        <w:ind w:firstLine="709"/>
        <w:jc w:val="left"/>
        <w:rPr>
          <w:rFonts w:eastAsia="Times New Roman"/>
          <w:color w:val="auto"/>
          <w:sz w:val="22"/>
          <w:szCs w:val="22"/>
          <w:shd w:val="clear" w:color="auto" w:fill="auto"/>
        </w:rPr>
      </w:pPr>
      <w:r w:rsidRPr="00561A70">
        <w:rPr>
          <w:rFonts w:eastAsia="Times New Roman"/>
          <w:color w:val="000000"/>
          <w:sz w:val="22"/>
          <w:szCs w:val="22"/>
          <w:shd w:val="clear" w:color="auto" w:fill="auto"/>
        </w:rPr>
        <w:t>БИК 044525823</w:t>
      </w:r>
    </w:p>
    <w:p w14:paraId="64B2E594" w14:textId="77777777" w:rsidR="00561A70" w:rsidRPr="00561A70" w:rsidRDefault="00561A70" w:rsidP="00561A70">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rPr>
        <w:t xml:space="preserve">Назначение платежа: </w:t>
      </w:r>
      <w:r w:rsidRPr="00561A70">
        <w:rPr>
          <w:rFonts w:eastAsia="Times New Roman"/>
          <w:bCs/>
          <w:color w:val="auto"/>
          <w:sz w:val="22"/>
          <w:szCs w:val="22"/>
          <w:shd w:val="clear" w:color="auto" w:fill="auto"/>
        </w:rPr>
        <w:t xml:space="preserve">«Обеспечение исполнения на </w:t>
      </w:r>
      <w:r w:rsidRPr="00561A70">
        <w:rPr>
          <w:rFonts w:eastAsia="Times New Roman"/>
          <w:color w:val="auto"/>
          <w:sz w:val="22"/>
          <w:szCs w:val="22"/>
          <w:shd w:val="clear" w:color="auto" w:fill="auto"/>
          <w:lang w:eastAsia="zh-CN"/>
        </w:rPr>
        <w:t xml:space="preserve">выполнение строительно-монтажных работ по прокладке канализационных сетей до многоквартирных жилых домов со встроенными помещениями (поз.1, поз.3) на участке, ограниченном </w:t>
      </w:r>
      <w:proofErr w:type="gramStart"/>
      <w:r w:rsidRPr="00561A70">
        <w:rPr>
          <w:rFonts w:eastAsia="Times New Roman"/>
          <w:color w:val="auto"/>
          <w:sz w:val="22"/>
          <w:szCs w:val="22"/>
          <w:shd w:val="clear" w:color="auto" w:fill="auto"/>
          <w:lang w:eastAsia="zh-CN"/>
        </w:rPr>
        <w:t>автомобильной дорогой</w:t>
      </w:r>
      <w:proofErr w:type="gramEnd"/>
      <w:r w:rsidRPr="00561A70">
        <w:rPr>
          <w:rFonts w:eastAsia="Times New Roman"/>
          <w:color w:val="auto"/>
          <w:sz w:val="22"/>
          <w:szCs w:val="22"/>
          <w:shd w:val="clear" w:color="auto" w:fill="auto"/>
          <w:lang w:eastAsia="zh-CN"/>
        </w:rPr>
        <w:t xml:space="preserve"> г. Йошкар-Ола-Уржум, рекой Семеновка, Сернурским трактом проектируемой улицей Кирова в городе Йошкар-Оле».</w:t>
      </w:r>
    </w:p>
    <w:p w14:paraId="3E1E5095" w14:textId="77777777" w:rsidR="00561A70" w:rsidRPr="00561A70" w:rsidRDefault="00561A70" w:rsidP="00561A7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2C063A99" w14:textId="77777777" w:rsidR="00561A70" w:rsidRPr="00561A70" w:rsidRDefault="00561A70" w:rsidP="00561A7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0602CA97" w14:textId="77777777" w:rsidR="00561A70" w:rsidRPr="00561A70" w:rsidRDefault="00561A70" w:rsidP="00561A70">
      <w:pPr>
        <w:autoSpaceDE w:val="0"/>
        <w:autoSpaceDN w:val="0"/>
        <w:adjustRightInd w:val="0"/>
        <w:ind w:firstLine="700"/>
        <w:rPr>
          <w:rFonts w:eastAsia="Times New Roman"/>
          <w:color w:val="auto"/>
          <w:position w:val="-1"/>
          <w:sz w:val="22"/>
          <w:szCs w:val="22"/>
          <w:shd w:val="clear" w:color="auto" w:fill="auto"/>
          <w:lang w:eastAsia="zh-CN"/>
        </w:rPr>
      </w:pPr>
      <w:r w:rsidRPr="00561A70">
        <w:rPr>
          <w:rFonts w:eastAsia="Times New Roman"/>
          <w:color w:val="000000"/>
          <w:position w:val="-1"/>
          <w:sz w:val="22"/>
          <w:szCs w:val="22"/>
          <w:shd w:val="clear" w:color="auto" w:fill="auto"/>
        </w:rPr>
        <w:t xml:space="preserve">8.5. В случае если Подрядчиком в качестве обеспечения исполнения Договора выбрана </w:t>
      </w:r>
      <w:r w:rsidRPr="00561A70">
        <w:rPr>
          <w:rFonts w:eastAsia="Times New Roman"/>
          <w:color w:val="auto"/>
          <w:position w:val="-1"/>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422AF84" w14:textId="77777777" w:rsidR="00561A70" w:rsidRPr="00561A70" w:rsidRDefault="00561A70" w:rsidP="00561A70">
      <w:pPr>
        <w:autoSpaceDE w:val="0"/>
        <w:autoSpaceDN w:val="0"/>
        <w:adjustRightInd w:val="0"/>
        <w:ind w:firstLine="709"/>
        <w:rPr>
          <w:rFonts w:eastAsia="Times New Roman"/>
          <w:color w:val="000000"/>
          <w:position w:val="-1"/>
          <w:sz w:val="22"/>
          <w:szCs w:val="22"/>
          <w:shd w:val="clear" w:color="auto" w:fill="auto"/>
        </w:rPr>
      </w:pPr>
      <w:r w:rsidRPr="00561A70">
        <w:rPr>
          <w:rFonts w:eastAsia="Times New Roman"/>
          <w:color w:val="000000"/>
          <w:position w:val="-1"/>
          <w:sz w:val="22"/>
          <w:szCs w:val="22"/>
          <w:shd w:val="clear" w:color="auto" w:fill="auto"/>
        </w:rPr>
        <w:t>8.6. Подрядчик обязан предоставить Заказчику оригинал независимой гарантии в течение пяти дней с момента заключения Договора.</w:t>
      </w:r>
    </w:p>
    <w:p w14:paraId="31B41852" w14:textId="77777777" w:rsidR="00561A70" w:rsidRPr="00561A70" w:rsidRDefault="00561A70" w:rsidP="00561A70">
      <w:pPr>
        <w:autoSpaceDE w:val="0"/>
        <w:autoSpaceDN w:val="0"/>
        <w:adjustRightInd w:val="0"/>
        <w:ind w:firstLine="709"/>
        <w:rPr>
          <w:rFonts w:eastAsia="Times New Roman"/>
          <w:color w:val="000000"/>
          <w:position w:val="-1"/>
          <w:sz w:val="22"/>
          <w:szCs w:val="22"/>
          <w:shd w:val="clear" w:color="auto" w:fill="auto"/>
        </w:rPr>
      </w:pPr>
      <w:r w:rsidRPr="00561A70">
        <w:rPr>
          <w:rFonts w:eastAsia="Times New Roman"/>
          <w:color w:val="000000"/>
          <w:position w:val="-1"/>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6515D28F" w14:textId="77777777" w:rsidR="00561A70" w:rsidRPr="00561A70" w:rsidRDefault="00561A70" w:rsidP="00561A70">
      <w:pPr>
        <w:autoSpaceDE w:val="0"/>
        <w:autoSpaceDN w:val="0"/>
        <w:adjustRightInd w:val="0"/>
        <w:ind w:firstLine="709"/>
        <w:rPr>
          <w:rFonts w:eastAsia="Times New Roman"/>
          <w:color w:val="000000"/>
          <w:position w:val="-1"/>
          <w:sz w:val="22"/>
          <w:szCs w:val="22"/>
          <w:shd w:val="clear" w:color="auto" w:fill="auto"/>
        </w:rPr>
      </w:pPr>
      <w:r w:rsidRPr="00561A70">
        <w:rPr>
          <w:rFonts w:eastAsia="Times New Roman"/>
          <w:color w:val="000000"/>
          <w:position w:val="-1"/>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13BB0D0" w14:textId="77777777" w:rsidR="00561A70" w:rsidRPr="00561A70" w:rsidRDefault="00561A70" w:rsidP="00561A7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9FACE84" w14:textId="77777777" w:rsidR="00561A70" w:rsidRPr="00561A70" w:rsidRDefault="00561A70" w:rsidP="00561A7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 xml:space="preserve">8.10.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w:t>
      </w:r>
      <w:r w:rsidRPr="00561A70">
        <w:rPr>
          <w:rFonts w:eastAsia="Times New Roman"/>
          <w:color w:val="auto"/>
          <w:sz w:val="22"/>
          <w:szCs w:val="22"/>
          <w:shd w:val="clear" w:color="auto" w:fill="auto"/>
          <w:lang w:eastAsia="zh-CN"/>
        </w:rPr>
        <w:lastRenderedPageBreak/>
        <w:t>предоставленного обеспечения исполнения Договора. При этом может быть изменен способ обеспечения исполнения Договора.</w:t>
      </w:r>
    </w:p>
    <w:p w14:paraId="65D16535" w14:textId="77777777" w:rsidR="00561A70" w:rsidRPr="00561A70" w:rsidRDefault="00561A70" w:rsidP="00561A7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8.11.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2D24987E" w14:textId="77777777" w:rsidR="00561A70" w:rsidRPr="00561A70" w:rsidRDefault="00561A70" w:rsidP="00561A7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Подрядчику в течение 30 (тридцати) дней с даты подписания последнего акта выполненных работ,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6FFAE560" w14:textId="77777777" w:rsidR="00561A70" w:rsidRPr="00561A70" w:rsidRDefault="00561A70" w:rsidP="00561A70">
      <w:pPr>
        <w:tabs>
          <w:tab w:val="left" w:pos="709"/>
        </w:tabs>
        <w:ind w:firstLine="709"/>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9. ОБСТОЯТЕЛЬСТВА НЕПРЕОДОЛИМОЙ СИЛЫ</w:t>
      </w:r>
    </w:p>
    <w:p w14:paraId="073E7848"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029924EC"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82A1F24"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2F984C5" w14:textId="77777777" w:rsidR="00561A70" w:rsidRPr="00561A70" w:rsidRDefault="00561A70" w:rsidP="00561A70">
      <w:pPr>
        <w:tabs>
          <w:tab w:val="left" w:pos="709"/>
        </w:tabs>
        <w:rPr>
          <w:rFonts w:eastAsia="Times New Roman"/>
          <w:b/>
          <w:color w:val="auto"/>
          <w:sz w:val="22"/>
          <w:shd w:val="clear" w:color="auto" w:fill="auto"/>
        </w:rPr>
      </w:pPr>
      <w:r w:rsidRPr="00561A70">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9673823" w14:textId="77777777" w:rsidR="00561A70" w:rsidRPr="00561A70" w:rsidRDefault="00561A70" w:rsidP="00561A70">
      <w:pPr>
        <w:jc w:val="center"/>
        <w:rPr>
          <w:rFonts w:eastAsia="Times New Roman"/>
          <w:b/>
          <w:color w:val="auto"/>
          <w:sz w:val="22"/>
          <w:szCs w:val="22"/>
          <w:shd w:val="clear" w:color="auto" w:fill="auto"/>
          <w:lang w:eastAsia="en-US" w:bidi="en-US"/>
        </w:rPr>
      </w:pPr>
      <w:r w:rsidRPr="00561A70">
        <w:rPr>
          <w:rFonts w:eastAsia="Times New Roman"/>
          <w:b/>
          <w:color w:val="auto"/>
          <w:sz w:val="22"/>
          <w:szCs w:val="22"/>
          <w:shd w:val="clear" w:color="auto" w:fill="auto"/>
          <w:lang w:eastAsia="en-US" w:bidi="en-US"/>
        </w:rPr>
        <w:t>10. СРОКИ И МЕСТО ВЫПОЛНЕНИЯ РАБОТ</w:t>
      </w:r>
    </w:p>
    <w:p w14:paraId="57E13D87"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10.1. Дата начала работ: с момента заключения Договора.</w:t>
      </w:r>
    </w:p>
    <w:p w14:paraId="77024153"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Срок выполнения работ: в течение 210 календарных дней с момента заключения договора.</w:t>
      </w:r>
    </w:p>
    <w:p w14:paraId="2C9112D3"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 xml:space="preserve">       10.2. Место выполнения работ: Республика Марий Эл, г Йошкар-Ола, микрорайон СВЕТЛЫЙ Сернурский тракт дом п.1, дом п.2.</w:t>
      </w:r>
    </w:p>
    <w:p w14:paraId="548C044A" w14:textId="77777777" w:rsidR="00561A70" w:rsidRPr="00561A70" w:rsidRDefault="00561A70" w:rsidP="00561A70">
      <w:pPr>
        <w:ind w:firstLine="426"/>
        <w:rPr>
          <w:color w:val="auto"/>
          <w:sz w:val="22"/>
          <w:szCs w:val="22"/>
          <w:shd w:val="clear" w:color="auto" w:fill="auto"/>
          <w:lang w:eastAsia="en-US" w:bidi="en-US"/>
        </w:rPr>
      </w:pPr>
      <w:r w:rsidRPr="00561A70">
        <w:rPr>
          <w:color w:val="auto"/>
          <w:sz w:val="22"/>
          <w:szCs w:val="22"/>
          <w:shd w:val="clear" w:color="auto" w:fill="auto"/>
          <w:lang w:eastAsia="en-US" w:bidi="en-US"/>
        </w:rPr>
        <w:t>10.3. Подрядчик, по согласованию с Заказчиком, вправе выполнить работы досрочно</w:t>
      </w:r>
    </w:p>
    <w:p w14:paraId="1A8D6A58" w14:textId="77777777" w:rsidR="00561A70" w:rsidRPr="00561A70" w:rsidRDefault="00561A70" w:rsidP="00561A70">
      <w:pPr>
        <w:ind w:firstLine="426"/>
        <w:rPr>
          <w:color w:val="auto"/>
          <w:sz w:val="22"/>
          <w:szCs w:val="22"/>
          <w:shd w:val="clear" w:color="auto" w:fill="auto"/>
          <w:lang w:eastAsia="en-US" w:bidi="en-US"/>
        </w:rPr>
      </w:pPr>
      <w:r w:rsidRPr="00561A70">
        <w:rPr>
          <w:color w:val="auto"/>
          <w:sz w:val="22"/>
          <w:szCs w:val="22"/>
          <w:shd w:val="clear" w:color="auto" w:fill="auto"/>
          <w:lang w:eastAsia="en-US" w:bidi="en-US"/>
        </w:rPr>
        <w:t>10.4. По соглашению сторон срок действия Договора может быть продлен.</w:t>
      </w:r>
      <w:r w:rsidRPr="00561A70">
        <w:rPr>
          <w:bCs/>
          <w:color w:val="auto"/>
          <w:sz w:val="22"/>
          <w:szCs w:val="22"/>
          <w:shd w:val="clear" w:color="auto" w:fill="auto"/>
          <w:lang w:eastAsia="en-US" w:bidi="en-US"/>
        </w:rPr>
        <w:t xml:space="preserve"> </w:t>
      </w:r>
    </w:p>
    <w:p w14:paraId="3E35752E" w14:textId="77777777" w:rsidR="00561A70" w:rsidRPr="00561A70" w:rsidRDefault="00561A70" w:rsidP="00561A70">
      <w:pPr>
        <w:rPr>
          <w:color w:val="auto"/>
          <w:sz w:val="22"/>
          <w:szCs w:val="22"/>
          <w:shd w:val="clear" w:color="auto" w:fill="auto"/>
          <w:lang w:eastAsia="en-US" w:bidi="en-US"/>
        </w:rPr>
      </w:pPr>
      <w:r w:rsidRPr="00561A70">
        <w:rPr>
          <w:color w:val="auto"/>
          <w:sz w:val="22"/>
          <w:szCs w:val="22"/>
          <w:shd w:val="clear" w:color="auto" w:fill="auto"/>
          <w:lang w:eastAsia="en-US" w:bidi="en-US"/>
        </w:rPr>
        <w:t xml:space="preserve">        10.5. Настоящий Договор может быть расторгнут:</w:t>
      </w:r>
    </w:p>
    <w:p w14:paraId="23DD3CEE" w14:textId="77777777" w:rsidR="00561A70" w:rsidRPr="00561A70" w:rsidRDefault="00561A70" w:rsidP="00561A70">
      <w:pPr>
        <w:ind w:firstLine="426"/>
        <w:rPr>
          <w:color w:val="auto"/>
          <w:sz w:val="22"/>
          <w:szCs w:val="22"/>
          <w:shd w:val="clear" w:color="auto" w:fill="auto"/>
          <w:lang w:eastAsia="en-US" w:bidi="en-US"/>
        </w:rPr>
      </w:pPr>
      <w:r w:rsidRPr="00561A70">
        <w:rPr>
          <w:color w:val="auto"/>
          <w:sz w:val="22"/>
          <w:szCs w:val="22"/>
          <w:shd w:val="clear" w:color="auto" w:fill="auto"/>
          <w:lang w:eastAsia="en-US" w:bidi="en-US"/>
        </w:rPr>
        <w:t>- по соглашению Сторон;</w:t>
      </w:r>
    </w:p>
    <w:p w14:paraId="79773A6B" w14:textId="77777777" w:rsidR="00561A70" w:rsidRPr="00561A70" w:rsidRDefault="00561A70" w:rsidP="00561A70">
      <w:pPr>
        <w:ind w:firstLine="426"/>
        <w:rPr>
          <w:color w:val="auto"/>
          <w:sz w:val="22"/>
          <w:szCs w:val="22"/>
          <w:shd w:val="clear" w:color="auto" w:fill="auto"/>
          <w:lang w:eastAsia="en-US" w:bidi="en-US"/>
        </w:rPr>
      </w:pPr>
      <w:r w:rsidRPr="00561A70">
        <w:rPr>
          <w:color w:val="auto"/>
          <w:sz w:val="22"/>
          <w:szCs w:val="22"/>
          <w:shd w:val="clear" w:color="auto" w:fill="auto"/>
          <w:lang w:eastAsia="en-US" w:bidi="en-US"/>
        </w:rPr>
        <w:t>- в судебном порядке;</w:t>
      </w:r>
    </w:p>
    <w:p w14:paraId="6E091168" w14:textId="77777777" w:rsidR="00561A70" w:rsidRPr="00561A70" w:rsidRDefault="00561A70" w:rsidP="00561A70">
      <w:pPr>
        <w:ind w:firstLine="426"/>
        <w:rPr>
          <w:color w:val="auto"/>
          <w:sz w:val="22"/>
          <w:szCs w:val="22"/>
          <w:shd w:val="clear" w:color="auto" w:fill="auto"/>
          <w:lang w:eastAsia="en-US" w:bidi="en-US"/>
        </w:rPr>
      </w:pPr>
      <w:r w:rsidRPr="00561A70">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CEDAA68" w14:textId="77777777" w:rsidR="00561A70" w:rsidRPr="00561A70" w:rsidRDefault="00561A70" w:rsidP="00561A70">
      <w:pPr>
        <w:autoSpaceDE w:val="0"/>
        <w:autoSpaceDN w:val="0"/>
        <w:adjustRightInd w:val="0"/>
        <w:jc w:val="center"/>
        <w:rPr>
          <w:rFonts w:eastAsia="Times New Roman"/>
          <w:b/>
          <w:bCs/>
          <w:color w:val="auto"/>
          <w:sz w:val="22"/>
          <w:szCs w:val="22"/>
          <w:shd w:val="clear" w:color="auto" w:fill="auto"/>
          <w:lang w:eastAsia="en-US" w:bidi="en-US"/>
        </w:rPr>
      </w:pPr>
      <w:r w:rsidRPr="00561A70">
        <w:rPr>
          <w:rFonts w:eastAsia="Times New Roman"/>
          <w:b/>
          <w:bCs/>
          <w:color w:val="auto"/>
          <w:sz w:val="22"/>
          <w:szCs w:val="22"/>
          <w:shd w:val="clear" w:color="auto" w:fill="auto"/>
          <w:lang w:eastAsia="en-US" w:bidi="en-US"/>
        </w:rPr>
        <w:t>11. ПОРЯДОК УРЕГУЛИРОВАНИЯ СПОРОВ</w:t>
      </w:r>
    </w:p>
    <w:p w14:paraId="74AF39B6"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0145E48C"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 xml:space="preserve">11.2. </w:t>
      </w:r>
      <w:r w:rsidRPr="00561A70">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561A70">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15D71D9"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28E58B5E" w14:textId="77777777" w:rsidR="00561A70" w:rsidRPr="00561A70" w:rsidRDefault="00561A70" w:rsidP="00561A70">
      <w:pPr>
        <w:tabs>
          <w:tab w:val="left" w:pos="709"/>
        </w:tabs>
        <w:rPr>
          <w:rFonts w:eastAsia="Times New Roman"/>
          <w:color w:val="auto"/>
          <w:sz w:val="22"/>
          <w:szCs w:val="22"/>
          <w:shd w:val="clear" w:color="auto" w:fill="auto"/>
          <w:lang w:eastAsia="en-US" w:bidi="en-US"/>
        </w:rPr>
      </w:pPr>
    </w:p>
    <w:p w14:paraId="387C30CB" w14:textId="77777777" w:rsidR="00561A70" w:rsidRDefault="00561A70" w:rsidP="00561A70">
      <w:pPr>
        <w:tabs>
          <w:tab w:val="left" w:pos="709"/>
        </w:tabs>
        <w:jc w:val="center"/>
        <w:rPr>
          <w:rFonts w:eastAsia="Times New Roman"/>
          <w:b/>
          <w:color w:val="auto"/>
          <w:sz w:val="22"/>
          <w:szCs w:val="22"/>
          <w:shd w:val="clear" w:color="auto" w:fill="auto"/>
          <w:lang w:eastAsia="en-US" w:bidi="en-US"/>
        </w:rPr>
      </w:pPr>
    </w:p>
    <w:p w14:paraId="09206BFE" w14:textId="2AA935A8" w:rsidR="00561A70" w:rsidRPr="00561A70" w:rsidRDefault="00561A70" w:rsidP="00561A70">
      <w:pPr>
        <w:tabs>
          <w:tab w:val="left" w:pos="709"/>
        </w:tabs>
        <w:jc w:val="center"/>
        <w:rPr>
          <w:rFonts w:eastAsia="Times New Roman"/>
          <w:color w:val="auto"/>
          <w:sz w:val="22"/>
          <w:szCs w:val="22"/>
          <w:shd w:val="clear" w:color="auto" w:fill="auto"/>
          <w:lang w:eastAsia="en-US" w:bidi="en-US"/>
        </w:rPr>
      </w:pPr>
      <w:r w:rsidRPr="00561A70">
        <w:rPr>
          <w:rFonts w:eastAsia="Times New Roman"/>
          <w:b/>
          <w:color w:val="auto"/>
          <w:sz w:val="22"/>
          <w:szCs w:val="22"/>
          <w:shd w:val="clear" w:color="auto" w:fill="auto"/>
          <w:lang w:eastAsia="en-US" w:bidi="en-US"/>
        </w:rPr>
        <w:lastRenderedPageBreak/>
        <w:t>12.</w:t>
      </w:r>
      <w:r w:rsidRPr="00561A70">
        <w:rPr>
          <w:rFonts w:eastAsia="Times New Roman"/>
          <w:b/>
          <w:color w:val="auto"/>
          <w:sz w:val="22"/>
          <w:szCs w:val="22"/>
          <w:shd w:val="clear" w:color="auto" w:fill="auto"/>
          <w:lang w:eastAsia="en-US" w:bidi="en-US"/>
        </w:rPr>
        <w:tab/>
        <w:t>АНТИКОРРУПЦИОННАЯ ОГОВОРКА</w:t>
      </w:r>
    </w:p>
    <w:p w14:paraId="3BDBB6C1"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6FEEEE4"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D1F866F"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2D750F7D"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EE00CF7" w14:textId="77777777" w:rsidR="00561A70" w:rsidRPr="00561A70" w:rsidRDefault="00561A70" w:rsidP="00561A70">
      <w:pPr>
        <w:tabs>
          <w:tab w:val="left" w:pos="709"/>
        </w:tabs>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745E68C5" w14:textId="77777777" w:rsidR="00561A70" w:rsidRPr="00561A70" w:rsidRDefault="00561A70" w:rsidP="00561A70">
      <w:pPr>
        <w:autoSpaceDE w:val="0"/>
        <w:autoSpaceDN w:val="0"/>
        <w:adjustRightInd w:val="0"/>
        <w:jc w:val="center"/>
        <w:rPr>
          <w:rFonts w:eastAsia="Times New Roman"/>
          <w:b/>
          <w:bCs/>
          <w:color w:val="auto"/>
          <w:sz w:val="22"/>
          <w:szCs w:val="22"/>
          <w:shd w:val="clear" w:color="auto" w:fill="auto"/>
          <w:lang w:eastAsia="en-US" w:bidi="en-US"/>
        </w:rPr>
      </w:pPr>
      <w:r w:rsidRPr="00561A70">
        <w:rPr>
          <w:rFonts w:eastAsia="Times New Roman"/>
          <w:b/>
          <w:bCs/>
          <w:color w:val="auto"/>
          <w:sz w:val="22"/>
          <w:szCs w:val="22"/>
          <w:shd w:val="clear" w:color="auto" w:fill="auto"/>
          <w:lang w:eastAsia="en-US" w:bidi="en-US"/>
        </w:rPr>
        <w:t>13. ПРОЧИЕ УСЛОВИЯ</w:t>
      </w:r>
    </w:p>
    <w:p w14:paraId="64E6564F" w14:textId="77777777" w:rsidR="00561A70" w:rsidRPr="00561A70" w:rsidRDefault="00561A70" w:rsidP="00561A70">
      <w:pPr>
        <w:widowControl w:val="0"/>
        <w:tabs>
          <w:tab w:val="left" w:pos="709"/>
        </w:tabs>
        <w:suppressAutoHyphens/>
        <w:ind w:firstLine="709"/>
        <w:rPr>
          <w:rFonts w:eastAsia="Arial"/>
          <w:color w:val="auto"/>
          <w:sz w:val="22"/>
          <w:szCs w:val="22"/>
          <w:shd w:val="clear" w:color="auto" w:fill="auto"/>
          <w:lang w:eastAsia="ar-SA"/>
        </w:rPr>
      </w:pPr>
      <w:r w:rsidRPr="00561A70">
        <w:rPr>
          <w:rFonts w:eastAsia="Arial"/>
          <w:color w:val="auto"/>
          <w:sz w:val="22"/>
          <w:szCs w:val="22"/>
          <w:shd w:val="clear" w:color="auto" w:fill="auto"/>
          <w:lang w:eastAsia="en-US" w:bidi="en-US"/>
        </w:rPr>
        <w:t>13.1</w:t>
      </w:r>
      <w:r w:rsidRPr="00561A70">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738A0191"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106B14F6"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70FC973"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561A70">
        <w:rPr>
          <w:rFonts w:eastAsia="Times New Roman"/>
          <w:color w:val="auto"/>
          <w:sz w:val="22"/>
          <w:szCs w:val="22"/>
          <w:shd w:val="clear" w:color="auto" w:fill="auto"/>
          <w:lang w:eastAsia="en-US" w:bidi="en-US"/>
        </w:rPr>
        <w:tab/>
      </w:r>
    </w:p>
    <w:p w14:paraId="33B047CD"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lang w:eastAsia="en-US" w:bidi="en-US"/>
        </w:rPr>
        <w:t xml:space="preserve">13.5. </w:t>
      </w:r>
      <w:r w:rsidRPr="00561A70">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0CBF433D" w14:textId="77777777" w:rsidR="00561A70" w:rsidRPr="00561A70" w:rsidRDefault="00561A70" w:rsidP="00561A70">
      <w:pPr>
        <w:tabs>
          <w:tab w:val="left" w:pos="709"/>
        </w:tabs>
        <w:ind w:right="40"/>
        <w:rPr>
          <w:rFonts w:eastAsia="Batang"/>
          <w:color w:val="auto"/>
          <w:sz w:val="22"/>
          <w:szCs w:val="22"/>
          <w:shd w:val="clear" w:color="auto" w:fill="auto"/>
          <w:lang w:eastAsia="en-US"/>
        </w:rPr>
      </w:pPr>
      <w:r w:rsidRPr="00561A70">
        <w:rPr>
          <w:rFonts w:eastAsia="Batang" w:cs="Batang"/>
          <w:color w:val="auto"/>
          <w:sz w:val="22"/>
          <w:szCs w:val="22"/>
          <w:shd w:val="clear" w:color="auto" w:fill="auto"/>
          <w:lang w:eastAsia="en-US"/>
        </w:rPr>
        <w:tab/>
        <w:t>13.6.</w:t>
      </w:r>
      <w:r w:rsidRPr="00561A70">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561A70">
        <w:rPr>
          <w:rFonts w:eastAsia="Batang"/>
          <w:color w:val="auto"/>
          <w:sz w:val="22"/>
          <w:szCs w:val="22"/>
          <w:shd w:val="clear" w:color="auto" w:fill="auto"/>
          <w:lang w:eastAsia="en-US"/>
        </w:rPr>
        <w:t>в случаях</w:t>
      </w:r>
      <w:proofErr w:type="gramEnd"/>
      <w:r w:rsidRPr="00561A70">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208344BE" w14:textId="77777777" w:rsidR="00561A70" w:rsidRPr="00561A70" w:rsidRDefault="00561A70" w:rsidP="00561A70">
      <w:pPr>
        <w:tabs>
          <w:tab w:val="left" w:pos="709"/>
        </w:tabs>
        <w:ind w:right="40"/>
        <w:rPr>
          <w:rFonts w:eastAsia="Times New Roman"/>
          <w:color w:val="auto"/>
          <w:sz w:val="22"/>
          <w:szCs w:val="22"/>
          <w:shd w:val="clear" w:color="auto" w:fill="auto"/>
        </w:rPr>
      </w:pPr>
      <w:r w:rsidRPr="00561A70">
        <w:rPr>
          <w:rFonts w:eastAsia="Batang"/>
          <w:color w:val="auto"/>
          <w:sz w:val="22"/>
          <w:szCs w:val="22"/>
          <w:shd w:val="clear" w:color="auto" w:fill="auto"/>
          <w:lang w:eastAsia="en-US"/>
        </w:rPr>
        <w:tab/>
        <w:t xml:space="preserve">13.7. </w:t>
      </w:r>
      <w:r w:rsidRPr="00561A70">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6F0EEBC"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13.</w:t>
      </w:r>
      <w:proofErr w:type="gramStart"/>
      <w:r w:rsidRPr="00561A70">
        <w:rPr>
          <w:rFonts w:eastAsia="Times New Roman"/>
          <w:color w:val="auto"/>
          <w:sz w:val="22"/>
          <w:szCs w:val="22"/>
          <w:shd w:val="clear" w:color="auto" w:fill="auto"/>
        </w:rPr>
        <w:t>8.Приложения</w:t>
      </w:r>
      <w:proofErr w:type="gramEnd"/>
      <w:r w:rsidRPr="00561A70">
        <w:rPr>
          <w:rFonts w:eastAsia="Times New Roman"/>
          <w:color w:val="auto"/>
          <w:sz w:val="22"/>
          <w:szCs w:val="22"/>
          <w:shd w:val="clear" w:color="auto" w:fill="auto"/>
        </w:rPr>
        <w:t xml:space="preserve"> к настоящему Договору, являющиеся его неотъемлемыми частями: </w:t>
      </w:r>
    </w:p>
    <w:p w14:paraId="4403879A"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Приложение № 1 - Техническое задание, </w:t>
      </w:r>
    </w:p>
    <w:p w14:paraId="5675E899"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Приложение № 2 – Локальный сметный расчет №1, Локальный сметный расчет №2.</w:t>
      </w:r>
    </w:p>
    <w:p w14:paraId="046924A1" w14:textId="77777777" w:rsidR="00561A70" w:rsidRPr="00561A70" w:rsidRDefault="00561A70" w:rsidP="00561A70">
      <w:pPr>
        <w:tabs>
          <w:tab w:val="left" w:pos="709"/>
        </w:tabs>
        <w:autoSpaceDE w:val="0"/>
        <w:autoSpaceDN w:val="0"/>
        <w:adjustRightInd w:val="0"/>
        <w:ind w:firstLine="709"/>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                                  </w:t>
      </w:r>
    </w:p>
    <w:p w14:paraId="50AEEF4E" w14:textId="77777777" w:rsidR="00561A70" w:rsidRPr="00561A70" w:rsidRDefault="00561A70" w:rsidP="00561A70">
      <w:pPr>
        <w:widowControl w:val="0"/>
        <w:suppressAutoHyphens/>
        <w:jc w:val="center"/>
        <w:rPr>
          <w:rFonts w:eastAsia="Arial"/>
          <w:b/>
          <w:color w:val="auto"/>
          <w:sz w:val="22"/>
          <w:szCs w:val="22"/>
          <w:shd w:val="clear" w:color="auto" w:fill="auto"/>
          <w:lang w:eastAsia="ar-SA"/>
        </w:rPr>
      </w:pPr>
    </w:p>
    <w:p w14:paraId="3E2237A4" w14:textId="77777777" w:rsidR="00561A70" w:rsidRDefault="00561A70" w:rsidP="00561A70">
      <w:pPr>
        <w:widowControl w:val="0"/>
        <w:suppressAutoHyphens/>
        <w:jc w:val="center"/>
        <w:rPr>
          <w:rFonts w:eastAsia="Arial"/>
          <w:b/>
          <w:color w:val="auto"/>
          <w:sz w:val="22"/>
          <w:szCs w:val="22"/>
          <w:shd w:val="clear" w:color="auto" w:fill="auto"/>
          <w:lang w:eastAsia="ar-SA"/>
        </w:rPr>
      </w:pPr>
    </w:p>
    <w:p w14:paraId="1892971C" w14:textId="77777777" w:rsidR="00561A70" w:rsidRDefault="00561A70" w:rsidP="00561A70">
      <w:pPr>
        <w:widowControl w:val="0"/>
        <w:suppressAutoHyphens/>
        <w:jc w:val="center"/>
        <w:rPr>
          <w:rFonts w:eastAsia="Arial"/>
          <w:b/>
          <w:color w:val="auto"/>
          <w:sz w:val="22"/>
          <w:szCs w:val="22"/>
          <w:shd w:val="clear" w:color="auto" w:fill="auto"/>
          <w:lang w:eastAsia="ar-SA"/>
        </w:rPr>
      </w:pPr>
    </w:p>
    <w:p w14:paraId="621F73BA" w14:textId="41BD5C81" w:rsidR="00561A70" w:rsidRPr="00561A70" w:rsidRDefault="00561A70" w:rsidP="00561A70">
      <w:pPr>
        <w:widowControl w:val="0"/>
        <w:suppressAutoHyphens/>
        <w:jc w:val="center"/>
        <w:rPr>
          <w:rFonts w:eastAsia="Arial"/>
          <w:b/>
          <w:color w:val="auto"/>
          <w:sz w:val="22"/>
          <w:szCs w:val="22"/>
          <w:shd w:val="clear" w:color="auto" w:fill="auto"/>
          <w:lang w:eastAsia="ar-SA"/>
        </w:rPr>
      </w:pPr>
      <w:r w:rsidRPr="00561A70">
        <w:rPr>
          <w:rFonts w:eastAsia="Arial"/>
          <w:b/>
          <w:color w:val="auto"/>
          <w:sz w:val="22"/>
          <w:szCs w:val="22"/>
          <w:shd w:val="clear" w:color="auto" w:fill="auto"/>
          <w:lang w:eastAsia="ar-SA"/>
        </w:rPr>
        <w:lastRenderedPageBreak/>
        <w:t>14. МЕСТОНАХОЖДЕНИЕ И БАНКОВСКИЕ РЕКВИЗИТЫ СТОРОН</w:t>
      </w:r>
    </w:p>
    <w:tbl>
      <w:tblPr>
        <w:tblW w:w="5000" w:type="pct"/>
        <w:tblLook w:val="01E0" w:firstRow="1" w:lastRow="1" w:firstColumn="1" w:lastColumn="1" w:noHBand="0" w:noVBand="0"/>
      </w:tblPr>
      <w:tblGrid>
        <w:gridCol w:w="5082"/>
        <w:gridCol w:w="5265"/>
      </w:tblGrid>
      <w:tr w:rsidR="00561A70" w:rsidRPr="00561A70" w14:paraId="1A5370AE" w14:textId="77777777" w:rsidTr="00892013">
        <w:tc>
          <w:tcPr>
            <w:tcW w:w="5076" w:type="dxa"/>
          </w:tcPr>
          <w:p w14:paraId="6BA79217" w14:textId="77777777" w:rsidR="00561A70" w:rsidRPr="00561A70" w:rsidRDefault="00561A70" w:rsidP="00561A70">
            <w:pPr>
              <w:suppressAutoHyphens/>
              <w:spacing w:line="216" w:lineRule="auto"/>
              <w:ind w:left="459"/>
              <w:jc w:val="left"/>
              <w:rPr>
                <w:rFonts w:eastAsia="Calibri"/>
                <w:b/>
                <w:bCs/>
                <w:color w:val="auto"/>
                <w:sz w:val="22"/>
                <w:szCs w:val="22"/>
                <w:shd w:val="clear" w:color="auto" w:fill="auto"/>
                <w:lang w:eastAsia="zh-CN"/>
              </w:rPr>
            </w:pPr>
            <w:r w:rsidRPr="00561A70">
              <w:rPr>
                <w:rFonts w:eastAsia="Calibri"/>
                <w:b/>
                <w:bCs/>
                <w:color w:val="auto"/>
                <w:sz w:val="22"/>
                <w:szCs w:val="22"/>
                <w:shd w:val="clear" w:color="auto" w:fill="auto"/>
                <w:lang w:eastAsia="zh-CN"/>
              </w:rPr>
              <w:t>Заказчик:</w:t>
            </w:r>
          </w:p>
          <w:p w14:paraId="169C6F4C" w14:textId="77777777" w:rsidR="00561A70" w:rsidRPr="00561A70" w:rsidRDefault="00561A70" w:rsidP="00561A70">
            <w:pPr>
              <w:suppressAutoHyphens/>
              <w:spacing w:line="216" w:lineRule="auto"/>
              <w:ind w:left="459"/>
              <w:jc w:val="left"/>
              <w:rPr>
                <w:rFonts w:eastAsia="Calibri"/>
                <w:b/>
                <w:bCs/>
                <w:color w:val="auto"/>
                <w:sz w:val="22"/>
                <w:szCs w:val="22"/>
                <w:shd w:val="clear" w:color="auto" w:fill="auto"/>
                <w:lang w:eastAsia="zh-CN"/>
              </w:rPr>
            </w:pPr>
          </w:p>
          <w:p w14:paraId="0A6682AA" w14:textId="77777777" w:rsidR="00561A70" w:rsidRPr="00561A70" w:rsidRDefault="00561A70" w:rsidP="00561A70">
            <w:pPr>
              <w:suppressAutoHyphens/>
              <w:spacing w:line="216" w:lineRule="auto"/>
              <w:ind w:firstLine="425"/>
              <w:jc w:val="left"/>
              <w:rPr>
                <w:rFonts w:eastAsia="Calibri"/>
                <w:color w:val="auto"/>
                <w:spacing w:val="-3"/>
                <w:sz w:val="22"/>
                <w:szCs w:val="22"/>
                <w:shd w:val="clear" w:color="auto" w:fill="auto"/>
                <w:lang w:eastAsia="zh-CN"/>
              </w:rPr>
            </w:pPr>
            <w:r w:rsidRPr="00561A70">
              <w:rPr>
                <w:rFonts w:eastAsia="Calibri"/>
                <w:color w:val="auto"/>
                <w:spacing w:val="-3"/>
                <w:sz w:val="22"/>
                <w:szCs w:val="22"/>
                <w:shd w:val="clear" w:color="auto" w:fill="auto"/>
                <w:lang w:eastAsia="zh-CN"/>
              </w:rPr>
              <w:t xml:space="preserve">МУП «Водоканал» </w:t>
            </w:r>
          </w:p>
          <w:p w14:paraId="19AF753F" w14:textId="77777777" w:rsidR="00561A70" w:rsidRPr="00561A70" w:rsidRDefault="00561A70" w:rsidP="00561A70">
            <w:pPr>
              <w:suppressAutoHyphens/>
              <w:spacing w:line="216" w:lineRule="auto"/>
              <w:ind w:firstLine="425"/>
              <w:jc w:val="left"/>
              <w:rPr>
                <w:rFonts w:eastAsia="Calibri"/>
                <w:color w:val="auto"/>
                <w:spacing w:val="-3"/>
                <w:sz w:val="22"/>
                <w:szCs w:val="22"/>
                <w:shd w:val="clear" w:color="auto" w:fill="auto"/>
                <w:lang w:eastAsia="zh-CN"/>
              </w:rPr>
            </w:pPr>
            <w:r w:rsidRPr="00561A70">
              <w:rPr>
                <w:rFonts w:eastAsia="Calibri"/>
                <w:color w:val="auto"/>
                <w:spacing w:val="-3"/>
                <w:sz w:val="22"/>
                <w:szCs w:val="22"/>
                <w:shd w:val="clear" w:color="auto" w:fill="auto"/>
                <w:lang w:eastAsia="zh-CN"/>
              </w:rPr>
              <w:t xml:space="preserve">ИНН/КПП:1215020390/121501001 </w:t>
            </w:r>
          </w:p>
          <w:p w14:paraId="7B31C248" w14:textId="77777777" w:rsidR="00561A70" w:rsidRPr="00561A70" w:rsidRDefault="00561A70" w:rsidP="00561A70">
            <w:pPr>
              <w:suppressAutoHyphens/>
              <w:spacing w:line="216" w:lineRule="auto"/>
              <w:ind w:firstLine="425"/>
              <w:jc w:val="left"/>
              <w:rPr>
                <w:rFonts w:eastAsia="Calibri"/>
                <w:color w:val="auto"/>
                <w:spacing w:val="-3"/>
                <w:sz w:val="22"/>
                <w:szCs w:val="22"/>
                <w:shd w:val="clear" w:color="auto" w:fill="auto"/>
                <w:lang w:eastAsia="zh-CN"/>
              </w:rPr>
            </w:pPr>
            <w:r w:rsidRPr="00561A70">
              <w:rPr>
                <w:rFonts w:eastAsia="Calibri"/>
                <w:color w:val="auto"/>
                <w:spacing w:val="-3"/>
                <w:sz w:val="22"/>
                <w:szCs w:val="22"/>
                <w:shd w:val="clear" w:color="auto" w:fill="auto"/>
                <w:lang w:eastAsia="zh-CN"/>
              </w:rPr>
              <w:t>Адрес:424039, Республика Марий Эл,</w:t>
            </w:r>
          </w:p>
          <w:p w14:paraId="3EF7408A" w14:textId="77777777" w:rsidR="00561A70" w:rsidRPr="00561A70" w:rsidRDefault="00561A70" w:rsidP="00561A70">
            <w:pPr>
              <w:suppressAutoHyphens/>
              <w:spacing w:line="216" w:lineRule="auto"/>
              <w:ind w:firstLine="425"/>
              <w:jc w:val="left"/>
              <w:rPr>
                <w:rFonts w:eastAsia="Calibri"/>
                <w:color w:val="auto"/>
                <w:spacing w:val="-3"/>
                <w:sz w:val="22"/>
                <w:szCs w:val="22"/>
                <w:shd w:val="clear" w:color="auto" w:fill="auto"/>
                <w:lang w:eastAsia="zh-CN"/>
              </w:rPr>
            </w:pPr>
            <w:r w:rsidRPr="00561A70">
              <w:rPr>
                <w:rFonts w:eastAsia="Calibri"/>
                <w:color w:val="auto"/>
                <w:spacing w:val="-3"/>
                <w:sz w:val="22"/>
                <w:szCs w:val="22"/>
                <w:shd w:val="clear" w:color="auto" w:fill="auto"/>
                <w:lang w:eastAsia="zh-CN"/>
              </w:rPr>
              <w:t xml:space="preserve">г. Йошкар-Ола, ул. Дружбы, д.2 </w:t>
            </w:r>
          </w:p>
          <w:p w14:paraId="2E73B5B1" w14:textId="77777777" w:rsidR="00561A70" w:rsidRPr="00561A70" w:rsidRDefault="00561A70" w:rsidP="00561A70">
            <w:pPr>
              <w:suppressAutoHyphens/>
              <w:spacing w:line="216" w:lineRule="auto"/>
              <w:ind w:firstLine="425"/>
              <w:jc w:val="left"/>
              <w:rPr>
                <w:rFonts w:eastAsia="Calibri"/>
                <w:color w:val="auto"/>
                <w:spacing w:val="-3"/>
                <w:sz w:val="22"/>
                <w:szCs w:val="22"/>
                <w:shd w:val="clear" w:color="auto" w:fill="auto"/>
                <w:lang w:eastAsia="zh-CN"/>
              </w:rPr>
            </w:pPr>
            <w:r w:rsidRPr="00561A70">
              <w:rPr>
                <w:rFonts w:eastAsia="Calibri"/>
                <w:color w:val="auto"/>
                <w:spacing w:val="-3"/>
                <w:sz w:val="22"/>
                <w:szCs w:val="22"/>
                <w:shd w:val="clear" w:color="auto" w:fill="auto"/>
                <w:lang w:eastAsia="zh-CN"/>
              </w:rPr>
              <w:t xml:space="preserve">р/с </w:t>
            </w:r>
            <w:r w:rsidRPr="00561A70">
              <w:rPr>
                <w:rFonts w:eastAsia="Times New Roman"/>
                <w:color w:val="auto"/>
                <w:sz w:val="22"/>
                <w:szCs w:val="22"/>
                <w:shd w:val="clear" w:color="auto" w:fill="auto"/>
              </w:rPr>
              <w:t>40702810300000050227</w:t>
            </w:r>
          </w:p>
          <w:p w14:paraId="280E0CB0" w14:textId="77777777" w:rsidR="00561A70" w:rsidRPr="00561A70" w:rsidRDefault="00561A70" w:rsidP="00561A70">
            <w:pPr>
              <w:suppressAutoHyphens/>
              <w:spacing w:line="216" w:lineRule="auto"/>
              <w:ind w:firstLine="425"/>
              <w:jc w:val="left"/>
              <w:rPr>
                <w:rFonts w:eastAsia="Times New Roman"/>
                <w:color w:val="auto"/>
                <w:sz w:val="22"/>
                <w:szCs w:val="22"/>
                <w:shd w:val="clear" w:color="auto" w:fill="auto"/>
                <w:lang w:eastAsia="zh-CN"/>
              </w:rPr>
            </w:pPr>
            <w:r w:rsidRPr="00561A70">
              <w:rPr>
                <w:rFonts w:eastAsia="Times New Roman"/>
                <w:color w:val="auto"/>
                <w:sz w:val="22"/>
                <w:szCs w:val="22"/>
                <w:shd w:val="clear" w:color="auto" w:fill="auto"/>
                <w:lang w:eastAsia="zh-CN"/>
              </w:rPr>
              <w:t>Банк ГПБ (АО)</w:t>
            </w:r>
          </w:p>
          <w:p w14:paraId="3E09770E" w14:textId="77777777" w:rsidR="00561A70" w:rsidRPr="00561A70" w:rsidRDefault="00561A70" w:rsidP="00561A70">
            <w:pPr>
              <w:autoSpaceDE w:val="0"/>
              <w:autoSpaceDN w:val="0"/>
              <w:adjustRightInd w:val="0"/>
              <w:rPr>
                <w:rFonts w:eastAsia="Calibri"/>
                <w:color w:val="auto"/>
                <w:spacing w:val="-3"/>
                <w:sz w:val="22"/>
                <w:szCs w:val="22"/>
                <w:shd w:val="clear" w:color="auto" w:fill="auto"/>
                <w:lang w:eastAsia="zh-CN"/>
              </w:rPr>
            </w:pPr>
            <w:r w:rsidRPr="00561A70">
              <w:rPr>
                <w:rFonts w:eastAsia="Calibri"/>
                <w:color w:val="auto"/>
                <w:spacing w:val="-3"/>
                <w:sz w:val="22"/>
                <w:szCs w:val="22"/>
                <w:shd w:val="clear" w:color="auto" w:fill="auto"/>
                <w:lang w:eastAsia="zh-CN"/>
              </w:rPr>
              <w:t xml:space="preserve">        БИК </w:t>
            </w:r>
            <w:r w:rsidRPr="00561A70">
              <w:rPr>
                <w:rFonts w:eastAsia="Times New Roman"/>
                <w:color w:val="auto"/>
                <w:sz w:val="22"/>
                <w:szCs w:val="22"/>
                <w:shd w:val="clear" w:color="auto" w:fill="auto"/>
              </w:rPr>
              <w:t>044525823</w:t>
            </w:r>
            <w:r w:rsidRPr="00561A70">
              <w:rPr>
                <w:rFonts w:eastAsia="Calibri"/>
                <w:color w:val="auto"/>
                <w:spacing w:val="-3"/>
                <w:sz w:val="22"/>
                <w:szCs w:val="22"/>
                <w:shd w:val="clear" w:color="auto" w:fill="auto"/>
                <w:lang w:eastAsia="zh-CN"/>
              </w:rPr>
              <w:t>,</w:t>
            </w:r>
          </w:p>
          <w:p w14:paraId="0C2939FE" w14:textId="77777777" w:rsidR="00561A70" w:rsidRPr="00561A70" w:rsidRDefault="00561A70" w:rsidP="00561A70">
            <w:pPr>
              <w:suppressAutoHyphens/>
              <w:spacing w:line="216" w:lineRule="auto"/>
              <w:ind w:firstLine="425"/>
              <w:jc w:val="left"/>
              <w:rPr>
                <w:rFonts w:eastAsia="Times New Roman"/>
                <w:color w:val="auto"/>
                <w:sz w:val="22"/>
                <w:szCs w:val="22"/>
                <w:shd w:val="clear" w:color="auto" w:fill="auto"/>
              </w:rPr>
            </w:pPr>
            <w:r w:rsidRPr="00561A70">
              <w:rPr>
                <w:rFonts w:eastAsia="Calibri"/>
                <w:color w:val="auto"/>
                <w:spacing w:val="-3"/>
                <w:sz w:val="22"/>
                <w:szCs w:val="22"/>
                <w:shd w:val="clear" w:color="auto" w:fill="auto"/>
                <w:lang w:eastAsia="zh-CN"/>
              </w:rPr>
              <w:t xml:space="preserve">к/с </w:t>
            </w:r>
            <w:r w:rsidRPr="00561A70">
              <w:rPr>
                <w:rFonts w:eastAsia="Times New Roman"/>
                <w:color w:val="auto"/>
                <w:sz w:val="22"/>
                <w:szCs w:val="22"/>
                <w:shd w:val="clear" w:color="auto" w:fill="auto"/>
              </w:rPr>
              <w:t>30101810200000000823</w:t>
            </w:r>
          </w:p>
          <w:p w14:paraId="24A279F3" w14:textId="77777777" w:rsidR="00561A70" w:rsidRPr="00561A70" w:rsidRDefault="00561A70" w:rsidP="00561A70">
            <w:pPr>
              <w:suppressAutoHyphens/>
              <w:spacing w:line="216" w:lineRule="auto"/>
              <w:ind w:firstLine="425"/>
              <w:jc w:val="left"/>
              <w:rPr>
                <w:rFonts w:eastAsia="Calibri"/>
                <w:color w:val="000000"/>
                <w:sz w:val="22"/>
                <w:szCs w:val="22"/>
                <w:shd w:val="clear" w:color="auto" w:fill="auto"/>
                <w:lang w:eastAsia="zh-CN"/>
              </w:rPr>
            </w:pPr>
            <w:r w:rsidRPr="00561A70">
              <w:rPr>
                <w:rFonts w:eastAsia="Calibri"/>
                <w:color w:val="000000"/>
                <w:sz w:val="22"/>
                <w:szCs w:val="22"/>
                <w:shd w:val="clear" w:color="auto" w:fill="auto"/>
                <w:lang w:eastAsia="zh-CN"/>
              </w:rPr>
              <w:t>ОКПО 03220481,</w:t>
            </w:r>
          </w:p>
          <w:p w14:paraId="082D2D5B" w14:textId="77777777" w:rsidR="00561A70" w:rsidRPr="00561A70" w:rsidRDefault="00561A70" w:rsidP="00561A70">
            <w:pPr>
              <w:suppressAutoHyphens/>
              <w:spacing w:line="216" w:lineRule="auto"/>
              <w:ind w:firstLine="425"/>
              <w:jc w:val="left"/>
              <w:rPr>
                <w:rFonts w:eastAsia="Calibri"/>
                <w:color w:val="000000"/>
                <w:sz w:val="22"/>
                <w:szCs w:val="22"/>
                <w:shd w:val="clear" w:color="auto" w:fill="auto"/>
                <w:lang w:eastAsia="zh-CN"/>
              </w:rPr>
            </w:pPr>
            <w:r w:rsidRPr="00561A70">
              <w:rPr>
                <w:rFonts w:eastAsia="Calibri"/>
                <w:color w:val="000000"/>
                <w:sz w:val="22"/>
                <w:szCs w:val="22"/>
                <w:shd w:val="clear" w:color="auto" w:fill="auto"/>
                <w:lang w:eastAsia="zh-CN"/>
              </w:rPr>
              <w:t>Тел. (8362) 41-82-00</w:t>
            </w:r>
          </w:p>
          <w:p w14:paraId="4831B9E0" w14:textId="77777777" w:rsidR="00561A70" w:rsidRPr="00561A70" w:rsidRDefault="00561A70" w:rsidP="00561A70">
            <w:pPr>
              <w:suppressAutoHyphens/>
              <w:spacing w:line="216" w:lineRule="auto"/>
              <w:ind w:firstLine="425"/>
              <w:jc w:val="left"/>
              <w:rPr>
                <w:rFonts w:eastAsia="Calibri"/>
                <w:color w:val="000000"/>
                <w:sz w:val="22"/>
                <w:szCs w:val="22"/>
                <w:shd w:val="clear" w:color="auto" w:fill="auto"/>
                <w:lang w:val="en-US" w:eastAsia="zh-CN"/>
              </w:rPr>
            </w:pPr>
            <w:r w:rsidRPr="00561A70">
              <w:rPr>
                <w:rFonts w:eastAsia="Calibri"/>
                <w:color w:val="000000"/>
                <w:sz w:val="22"/>
                <w:szCs w:val="22"/>
                <w:shd w:val="clear" w:color="auto" w:fill="auto"/>
                <w:lang w:val="en-US" w:eastAsia="zh-CN"/>
              </w:rPr>
              <w:t>E-mail: pto12@inbox.ru</w:t>
            </w:r>
          </w:p>
          <w:p w14:paraId="36B49A98" w14:textId="77777777" w:rsidR="00561A70" w:rsidRPr="00561A70" w:rsidRDefault="00561A70" w:rsidP="00561A70">
            <w:pPr>
              <w:suppressAutoHyphens/>
              <w:spacing w:line="216" w:lineRule="auto"/>
              <w:ind w:left="459"/>
              <w:jc w:val="left"/>
              <w:rPr>
                <w:rFonts w:eastAsia="Times New Roman"/>
                <w:b/>
                <w:bCs/>
                <w:color w:val="auto"/>
                <w:sz w:val="22"/>
                <w:szCs w:val="22"/>
                <w:shd w:val="clear" w:color="auto" w:fill="auto"/>
                <w:lang w:val="en-US" w:eastAsia="zh-CN"/>
              </w:rPr>
            </w:pPr>
            <w:r w:rsidRPr="00561A70">
              <w:rPr>
                <w:rFonts w:eastAsia="Calibri"/>
                <w:color w:val="000000"/>
                <w:sz w:val="22"/>
                <w:szCs w:val="22"/>
                <w:shd w:val="clear" w:color="auto" w:fill="auto"/>
                <w:lang w:val="en-US" w:eastAsia="zh-CN"/>
              </w:rPr>
              <w:t>____________________ / _____________</w:t>
            </w:r>
          </w:p>
          <w:p w14:paraId="499B995A"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61A70">
              <w:rPr>
                <w:rFonts w:eastAsia="Arial"/>
                <w:bCs/>
                <w:color w:val="auto"/>
                <w:sz w:val="22"/>
                <w:szCs w:val="22"/>
                <w:shd w:val="clear" w:color="auto" w:fill="auto"/>
                <w:lang w:eastAsia="zh-CN"/>
              </w:rPr>
              <w:t>М.П.</w:t>
            </w:r>
          </w:p>
        </w:tc>
        <w:tc>
          <w:tcPr>
            <w:tcW w:w="5259" w:type="dxa"/>
          </w:tcPr>
          <w:p w14:paraId="7156ED41" w14:textId="77777777" w:rsidR="00561A70" w:rsidRPr="00561A70" w:rsidRDefault="00561A70" w:rsidP="00561A70">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561A70">
              <w:rPr>
                <w:rFonts w:eastAsia="Arial"/>
                <w:b/>
                <w:bCs/>
                <w:color w:val="auto"/>
                <w:sz w:val="22"/>
                <w:szCs w:val="22"/>
                <w:shd w:val="clear" w:color="auto" w:fill="auto"/>
                <w:lang w:eastAsia="zh-CN"/>
              </w:rPr>
              <w:t>Подрядчик:</w:t>
            </w:r>
          </w:p>
          <w:p w14:paraId="2ED8D578" w14:textId="77777777" w:rsidR="00561A70" w:rsidRPr="00561A70" w:rsidRDefault="00561A70" w:rsidP="00561A70">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4F822400"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EABF1CF"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5687BED"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466F1E4"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C5A738B"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50F92C8"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17EE317"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BDABA6D"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12ED5F8"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CD35400"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24A53BA" w14:textId="77777777" w:rsidR="00561A70" w:rsidRPr="00561A70" w:rsidRDefault="00561A70" w:rsidP="00561A70">
            <w:pPr>
              <w:keepNext/>
              <w:keepLines/>
              <w:shd w:val="clear" w:color="auto" w:fill="FFFFFF"/>
              <w:suppressAutoHyphens/>
              <w:spacing w:line="216" w:lineRule="auto"/>
              <w:rPr>
                <w:rFonts w:eastAsia="Arial"/>
                <w:bCs/>
                <w:color w:val="auto"/>
                <w:sz w:val="22"/>
                <w:szCs w:val="22"/>
                <w:shd w:val="clear" w:color="auto" w:fill="auto"/>
                <w:lang w:eastAsia="zh-CN"/>
              </w:rPr>
            </w:pPr>
          </w:p>
          <w:p w14:paraId="487AC43C" w14:textId="77777777" w:rsidR="00561A70" w:rsidRPr="00561A70" w:rsidRDefault="00561A70" w:rsidP="00561A70">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561A70">
              <w:rPr>
                <w:rFonts w:eastAsia="Arial"/>
                <w:bCs/>
                <w:color w:val="auto"/>
                <w:sz w:val="22"/>
                <w:szCs w:val="22"/>
                <w:shd w:val="clear" w:color="auto" w:fill="auto"/>
                <w:lang w:eastAsia="zh-CN"/>
              </w:rPr>
              <w:t xml:space="preserve">_________________ </w:t>
            </w:r>
            <w:r w:rsidRPr="00561A70">
              <w:rPr>
                <w:rFonts w:eastAsia="Arial"/>
                <w:b/>
                <w:bCs/>
                <w:color w:val="auto"/>
                <w:sz w:val="22"/>
                <w:szCs w:val="22"/>
                <w:shd w:val="clear" w:color="auto" w:fill="auto"/>
                <w:lang w:eastAsia="zh-CN"/>
              </w:rPr>
              <w:t>/</w:t>
            </w:r>
            <w:r w:rsidRPr="00561A70">
              <w:rPr>
                <w:rFonts w:eastAsia="Arial"/>
                <w:bCs/>
                <w:color w:val="auto"/>
                <w:sz w:val="22"/>
                <w:szCs w:val="22"/>
                <w:shd w:val="clear" w:color="auto" w:fill="auto"/>
                <w:lang w:eastAsia="zh-CN"/>
              </w:rPr>
              <w:t>________________</w:t>
            </w:r>
          </w:p>
          <w:p w14:paraId="28C71E72" w14:textId="77777777" w:rsidR="00561A70" w:rsidRPr="00561A70" w:rsidRDefault="00561A70" w:rsidP="00561A7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61A70">
              <w:rPr>
                <w:rFonts w:eastAsia="Arial"/>
                <w:bCs/>
                <w:color w:val="auto"/>
                <w:sz w:val="22"/>
                <w:szCs w:val="22"/>
                <w:shd w:val="clear" w:color="auto" w:fill="auto"/>
                <w:lang w:eastAsia="zh-CN"/>
              </w:rPr>
              <w:t>М.П.</w:t>
            </w:r>
          </w:p>
          <w:p w14:paraId="79E7BD6C" w14:textId="77777777" w:rsidR="00561A70" w:rsidRPr="00561A70" w:rsidRDefault="00561A70" w:rsidP="00561A70">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4A5AD969" w14:textId="77777777" w:rsidR="00561A70" w:rsidRPr="00561A70" w:rsidRDefault="00561A70" w:rsidP="00561A70">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0E168D65" w14:textId="77777777" w:rsidR="00561A70" w:rsidRPr="00561A70" w:rsidRDefault="00561A70" w:rsidP="00561A70">
      <w:pPr>
        <w:ind w:left="6804"/>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lang w:eastAsia="en-US"/>
        </w:rPr>
        <w:br w:type="page"/>
      </w:r>
      <w:r w:rsidRPr="00561A70">
        <w:rPr>
          <w:rFonts w:eastAsia="Times New Roman"/>
          <w:color w:val="auto"/>
          <w:sz w:val="22"/>
          <w:szCs w:val="22"/>
          <w:shd w:val="clear" w:color="auto" w:fill="auto"/>
        </w:rPr>
        <w:lastRenderedPageBreak/>
        <w:t xml:space="preserve">Приложение № 1 к Договору </w:t>
      </w:r>
      <w:r w:rsidRPr="00561A70">
        <w:rPr>
          <w:rFonts w:eastAsia="Times New Roman"/>
          <w:color w:val="auto"/>
          <w:sz w:val="22"/>
          <w:szCs w:val="22"/>
          <w:shd w:val="clear" w:color="auto" w:fill="auto"/>
          <w:lang w:eastAsia="en-US" w:bidi="en-US"/>
        </w:rPr>
        <w:t xml:space="preserve">на выполнение строительно-монтажных работ по прокладке канализационных сетей до многоквартирных жилых домов со встроенными помещениями (поз. 1, поз. 3) на участке, ограниченном автомобильной дорогой </w:t>
      </w:r>
      <w:proofErr w:type="spellStart"/>
      <w:r w:rsidRPr="00561A70">
        <w:rPr>
          <w:rFonts w:eastAsia="Times New Roman"/>
          <w:color w:val="auto"/>
          <w:sz w:val="22"/>
          <w:szCs w:val="22"/>
          <w:shd w:val="clear" w:color="auto" w:fill="auto"/>
          <w:lang w:eastAsia="en-US" w:bidi="en-US"/>
        </w:rPr>
        <w:t>г.Йошкар</w:t>
      </w:r>
      <w:proofErr w:type="spellEnd"/>
      <w:r w:rsidRPr="00561A70">
        <w:rPr>
          <w:rFonts w:eastAsia="Times New Roman"/>
          <w:color w:val="auto"/>
          <w:sz w:val="22"/>
          <w:szCs w:val="22"/>
          <w:shd w:val="clear" w:color="auto" w:fill="auto"/>
          <w:lang w:eastAsia="en-US" w:bidi="en-US"/>
        </w:rPr>
        <w:t>-Ола-Уржум, рекой Семеновка, Сернурским трактом и проектируемой улицей Кирова в городе Йошкар-Оле</w:t>
      </w:r>
    </w:p>
    <w:p w14:paraId="123B086D" w14:textId="77777777" w:rsidR="00561A70" w:rsidRPr="00561A70" w:rsidRDefault="00561A70" w:rsidP="00561A70">
      <w:pPr>
        <w:ind w:left="6804"/>
        <w:rPr>
          <w:rFonts w:eastAsia="Times New Roman"/>
          <w:color w:val="auto"/>
          <w:sz w:val="22"/>
          <w:szCs w:val="22"/>
          <w:shd w:val="clear" w:color="auto" w:fill="auto"/>
        </w:rPr>
      </w:pPr>
      <w:r w:rsidRPr="00561A70">
        <w:rPr>
          <w:rFonts w:eastAsia="Times New Roman"/>
          <w:color w:val="auto"/>
          <w:sz w:val="22"/>
          <w:szCs w:val="22"/>
          <w:shd w:val="clear" w:color="auto" w:fill="auto"/>
        </w:rPr>
        <w:t>от __________№ ________</w:t>
      </w:r>
    </w:p>
    <w:p w14:paraId="7DBF01EE" w14:textId="77777777" w:rsidR="00561A70" w:rsidRPr="00561A70" w:rsidRDefault="00561A70" w:rsidP="00561A70">
      <w:pPr>
        <w:keepNext/>
        <w:keepLines/>
        <w:widowControl w:val="0"/>
        <w:jc w:val="center"/>
        <w:rPr>
          <w:rFonts w:eastAsia="Calibri"/>
          <w:b/>
          <w:color w:val="auto"/>
          <w:shd w:val="clear" w:color="auto" w:fill="auto"/>
          <w:lang w:eastAsia="en-US"/>
        </w:rPr>
      </w:pPr>
    </w:p>
    <w:p w14:paraId="23B9FA7A" w14:textId="77777777" w:rsidR="00561A70" w:rsidRPr="00561A70" w:rsidRDefault="00561A70" w:rsidP="00561A70">
      <w:pPr>
        <w:keepNext/>
        <w:keepLines/>
        <w:widowControl w:val="0"/>
        <w:jc w:val="center"/>
        <w:rPr>
          <w:rFonts w:eastAsia="Calibri"/>
          <w:b/>
          <w:color w:val="auto"/>
          <w:shd w:val="clear" w:color="auto" w:fill="auto"/>
          <w:lang w:eastAsia="en-US"/>
        </w:rPr>
      </w:pPr>
      <w:r w:rsidRPr="00561A70">
        <w:rPr>
          <w:rFonts w:eastAsia="Calibri"/>
          <w:b/>
          <w:color w:val="auto"/>
          <w:shd w:val="clear" w:color="auto" w:fill="auto"/>
          <w:lang w:eastAsia="en-US"/>
        </w:rPr>
        <w:t>ТЕХНИЧЕСКОЕ ЗАДАНИЕ</w:t>
      </w:r>
    </w:p>
    <w:p w14:paraId="30CAED44" w14:textId="77777777" w:rsidR="00561A70" w:rsidRPr="00561A70" w:rsidRDefault="00561A70" w:rsidP="00561A70">
      <w:pPr>
        <w:suppressAutoHyphens/>
        <w:autoSpaceDE w:val="0"/>
        <w:autoSpaceDN w:val="0"/>
        <w:adjustRightInd w:val="0"/>
        <w:jc w:val="center"/>
        <w:rPr>
          <w:rFonts w:eastAsia="Calibri"/>
          <w:b/>
          <w:color w:val="auto"/>
          <w:shd w:val="clear" w:color="auto" w:fill="auto"/>
          <w:lang w:eastAsia="zh-CN"/>
        </w:rPr>
      </w:pPr>
      <w:r w:rsidRPr="00561A70">
        <w:rPr>
          <w:rFonts w:eastAsia="Times New Roman"/>
          <w:bCs/>
          <w:i/>
          <w:iCs/>
          <w:color w:val="auto"/>
          <w:kern w:val="1"/>
          <w:sz w:val="22"/>
          <w:szCs w:val="22"/>
          <w:shd w:val="clear" w:color="auto" w:fill="auto"/>
          <w:lang w:eastAsia="ar-SA"/>
        </w:rPr>
        <w:t xml:space="preserve">  </w:t>
      </w:r>
      <w:bookmarkStart w:id="24" w:name="_Hlk188267170"/>
      <w:r w:rsidRPr="00561A70">
        <w:rPr>
          <w:rFonts w:eastAsia="Calibri"/>
          <w:b/>
          <w:color w:val="auto"/>
          <w:shd w:val="clear" w:color="auto" w:fill="auto"/>
          <w:lang w:eastAsia="zh-CN"/>
        </w:rPr>
        <w:t xml:space="preserve">Выполнение строительно-монтажных работ по прокладке канализационных </w:t>
      </w:r>
      <w:r w:rsidRPr="00561A70">
        <w:rPr>
          <w:rFonts w:eastAsia="Calibri"/>
          <w:b/>
          <w:color w:val="auto"/>
          <w:shd w:val="clear" w:color="auto" w:fill="auto"/>
          <w:lang w:eastAsia="zh-CN"/>
        </w:rPr>
        <w:br/>
        <w:t xml:space="preserve">сетей до многоквартирных жилых домов со встроенными помещениями (поз.1, поз.3) </w:t>
      </w:r>
      <w:r w:rsidRPr="00561A70">
        <w:rPr>
          <w:rFonts w:eastAsia="Calibri"/>
          <w:b/>
          <w:color w:val="auto"/>
          <w:shd w:val="clear" w:color="auto" w:fill="auto"/>
          <w:lang w:eastAsia="zh-CN"/>
        </w:rPr>
        <w:br/>
        <w:t xml:space="preserve">на участке, ограниченном </w:t>
      </w:r>
      <w:proofErr w:type="gramStart"/>
      <w:r w:rsidRPr="00561A70">
        <w:rPr>
          <w:rFonts w:eastAsia="Calibri"/>
          <w:b/>
          <w:color w:val="auto"/>
          <w:shd w:val="clear" w:color="auto" w:fill="auto"/>
          <w:lang w:eastAsia="zh-CN"/>
        </w:rPr>
        <w:t>автомобильной дорогой</w:t>
      </w:r>
      <w:proofErr w:type="gramEnd"/>
      <w:r w:rsidRPr="00561A70">
        <w:rPr>
          <w:rFonts w:eastAsia="Calibri"/>
          <w:b/>
          <w:color w:val="auto"/>
          <w:shd w:val="clear" w:color="auto" w:fill="auto"/>
          <w:lang w:eastAsia="zh-CN"/>
        </w:rPr>
        <w:t xml:space="preserve"> г. Йошкар-Ола – Уржум, рекой </w:t>
      </w:r>
      <w:r w:rsidRPr="00561A70">
        <w:rPr>
          <w:rFonts w:eastAsia="Calibri"/>
          <w:b/>
          <w:color w:val="auto"/>
          <w:shd w:val="clear" w:color="auto" w:fill="auto"/>
          <w:lang w:eastAsia="zh-CN"/>
        </w:rPr>
        <w:br/>
        <w:t>Семеновка, Сернурским трактом проектируемой улицей Кирова в городе Йошкар-Оле</w:t>
      </w:r>
      <w:bookmarkEnd w:id="24"/>
      <w:r w:rsidRPr="00561A70">
        <w:rPr>
          <w:rFonts w:eastAsia="Calibri"/>
          <w:b/>
          <w:color w:val="auto"/>
          <w:shd w:val="clear" w:color="auto" w:fill="auto"/>
          <w:lang w:eastAsia="zh-CN"/>
        </w:rPr>
        <w:t>.</w:t>
      </w:r>
    </w:p>
    <w:p w14:paraId="73FD2676" w14:textId="77777777" w:rsidR="00561A70" w:rsidRPr="00561A70" w:rsidRDefault="00561A70" w:rsidP="00561A70">
      <w:pPr>
        <w:suppressAutoHyphens/>
        <w:autoSpaceDE w:val="0"/>
        <w:autoSpaceDN w:val="0"/>
        <w:adjustRightInd w:val="0"/>
        <w:jc w:val="center"/>
        <w:rPr>
          <w:rFonts w:eastAsia="Calibri"/>
          <w:b/>
          <w:color w:val="auto"/>
          <w:shd w:val="clear" w:color="auto" w:fill="auto"/>
          <w:lang w:eastAsia="zh-CN"/>
        </w:rPr>
      </w:pPr>
    </w:p>
    <w:p w14:paraId="51B97820" w14:textId="77777777" w:rsidR="00561A70" w:rsidRPr="00561A70" w:rsidRDefault="00561A70" w:rsidP="00561A70">
      <w:pPr>
        <w:suppressAutoHyphens/>
        <w:autoSpaceDE w:val="0"/>
        <w:autoSpaceDN w:val="0"/>
        <w:adjustRightInd w:val="0"/>
        <w:jc w:val="center"/>
        <w:rPr>
          <w:rFonts w:eastAsia="Calibri"/>
          <w:b/>
          <w:color w:val="auto"/>
          <w:shd w:val="clear" w:color="auto" w:fill="auto"/>
          <w:lang w:eastAsia="zh-CN"/>
        </w:rPr>
      </w:pPr>
    </w:p>
    <w:p w14:paraId="534235D2" w14:textId="77777777" w:rsidR="00561A70" w:rsidRPr="00561A70" w:rsidRDefault="00561A70" w:rsidP="00561A70">
      <w:pPr>
        <w:suppressAutoHyphens/>
        <w:ind w:firstLine="851"/>
        <w:jc w:val="center"/>
        <w:rPr>
          <w:rFonts w:ascii="Calibri" w:eastAsia="Calibri" w:hAnsi="Calibri" w:cs="Calibri"/>
          <w:color w:val="auto"/>
          <w:sz w:val="22"/>
          <w:szCs w:val="22"/>
          <w:shd w:val="clear" w:color="auto" w:fill="auto"/>
          <w:lang w:eastAsia="zh-CN"/>
        </w:rPr>
      </w:pPr>
      <w:r w:rsidRPr="00561A70">
        <w:rPr>
          <w:rFonts w:eastAsia="Calibri"/>
          <w:b/>
          <w:color w:val="auto"/>
          <w:shd w:val="clear" w:color="auto" w:fill="auto"/>
          <w:lang w:eastAsia="zh-CN"/>
        </w:rPr>
        <w:t>1.Общие требования</w:t>
      </w:r>
    </w:p>
    <w:p w14:paraId="2E179D18"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5AF27975"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-строительными нормами:</w:t>
      </w:r>
      <w:r w:rsidRPr="00561A70">
        <w:rPr>
          <w:rFonts w:ascii="Calibri" w:eastAsia="Calibri" w:hAnsi="Calibri" w:cs="Calibri"/>
          <w:color w:val="auto"/>
          <w:sz w:val="22"/>
          <w:szCs w:val="22"/>
          <w:shd w:val="clear" w:color="auto" w:fill="auto"/>
          <w:lang w:eastAsia="zh-CN"/>
        </w:rPr>
        <w:t xml:space="preserve"> </w:t>
      </w:r>
      <w:r w:rsidRPr="00561A70">
        <w:rPr>
          <w:rFonts w:eastAsia="Calibri"/>
          <w:color w:val="auto"/>
          <w:shd w:val="clear" w:color="auto" w:fill="FFFFFF"/>
          <w:lang w:eastAsia="zh-CN"/>
        </w:rPr>
        <w:t xml:space="preserve">СП45.13330.2017 </w:t>
      </w:r>
      <w:r w:rsidRPr="00561A70">
        <w:rPr>
          <w:rFonts w:eastAsia="Calibri"/>
          <w:color w:val="auto"/>
          <w:shd w:val="clear" w:color="auto" w:fill="auto"/>
        </w:rPr>
        <w:t xml:space="preserve">Свод правил. Земляные сооружения, основания </w:t>
      </w:r>
      <w:r w:rsidRPr="00561A70">
        <w:rPr>
          <w:rFonts w:eastAsia="Calibri"/>
          <w:color w:val="auto"/>
          <w:shd w:val="clear" w:color="auto" w:fill="auto"/>
        </w:rPr>
        <w:br/>
        <w:t>и фундаменты. Актуализированная редакция СНиП 3.02.01-87</w:t>
      </w:r>
    </w:p>
    <w:p w14:paraId="232A723F" w14:textId="77777777" w:rsidR="00561A70" w:rsidRPr="00561A70" w:rsidRDefault="00561A70" w:rsidP="00561A70">
      <w:pPr>
        <w:suppressAutoHyphens/>
        <w:autoSpaceDE w:val="0"/>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rPr>
        <w:t xml:space="preserve">СП42.13330.2016. Свод правил. Градостроительство. Планировка и застройка городских </w:t>
      </w:r>
      <w:r w:rsidRPr="00561A70">
        <w:rPr>
          <w:rFonts w:eastAsia="Calibri"/>
          <w:color w:val="auto"/>
          <w:shd w:val="clear" w:color="auto" w:fill="auto"/>
        </w:rPr>
        <w:br/>
        <w:t>и сельских поселений. Актуализированная редакция СНиП 2.07.01-89</w:t>
      </w:r>
    </w:p>
    <w:p w14:paraId="2E6D8E37" w14:textId="77777777" w:rsidR="00561A70" w:rsidRPr="00561A70" w:rsidRDefault="00561A70" w:rsidP="00561A70">
      <w:pPr>
        <w:suppressAutoHyphens/>
        <w:autoSpaceDE w:val="0"/>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rPr>
        <w:t>СП31.13330.2021 «Водоснабжение. Наружные сети и сооружения»</w:t>
      </w:r>
    </w:p>
    <w:p w14:paraId="3BF597B7" w14:textId="77777777" w:rsidR="00561A70" w:rsidRPr="00561A70" w:rsidRDefault="00561A70" w:rsidP="00561A70">
      <w:pPr>
        <w:suppressAutoHyphens/>
        <w:ind w:firstLine="567"/>
        <w:rPr>
          <w:rFonts w:eastAsia="Calibri"/>
          <w:bCs/>
          <w:color w:val="auto"/>
          <w:shd w:val="clear" w:color="auto" w:fill="auto"/>
          <w:lang w:eastAsia="zh-CN"/>
        </w:rPr>
      </w:pPr>
      <w:r w:rsidRPr="00561A70">
        <w:rPr>
          <w:rFonts w:eastAsia="Calibri"/>
          <w:color w:val="auto"/>
          <w:shd w:val="clear" w:color="auto" w:fill="FFFFFF"/>
          <w:lang w:eastAsia="zh-CN"/>
        </w:rPr>
        <w:t xml:space="preserve">СП 48.13330.2019 </w:t>
      </w:r>
      <w:r w:rsidRPr="00561A70">
        <w:rPr>
          <w:rFonts w:eastAsia="Calibri"/>
          <w:bCs/>
          <w:color w:val="auto"/>
          <w:shd w:val="clear" w:color="auto" w:fill="auto"/>
          <w:lang w:eastAsia="zh-CN"/>
        </w:rPr>
        <w:t>Свод правил. «Организация строительства».</w:t>
      </w:r>
    </w:p>
    <w:p w14:paraId="57CA291C"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bCs/>
          <w:color w:val="auto"/>
          <w:shd w:val="clear" w:color="auto" w:fill="auto"/>
          <w:lang w:eastAsia="zh-CN"/>
        </w:rPr>
        <w:t xml:space="preserve">СП 49.13330.2010 Свод правил. «Безопасность труда в строительстве». </w:t>
      </w:r>
      <w:r w:rsidRPr="00561A70">
        <w:rPr>
          <w:rFonts w:eastAsia="Calibri"/>
          <w:color w:val="auto"/>
          <w:shd w:val="clear" w:color="auto" w:fill="auto"/>
        </w:rPr>
        <w:t>Актуализированная редакция</w:t>
      </w:r>
      <w:r w:rsidRPr="00561A70">
        <w:rPr>
          <w:rFonts w:eastAsia="Calibri"/>
          <w:bCs/>
          <w:color w:val="auto"/>
          <w:shd w:val="clear" w:color="auto" w:fill="auto"/>
          <w:lang w:eastAsia="zh-CN"/>
        </w:rPr>
        <w:t xml:space="preserve"> СНиП12-03-2001 и СНиП 12-04-2002 «Безопасность труда в строительстве», </w:t>
      </w:r>
      <w:r w:rsidRPr="00561A70">
        <w:rPr>
          <w:rFonts w:eastAsia="Calibri"/>
          <w:color w:val="auto"/>
          <w:shd w:val="clear" w:color="auto" w:fill="auto"/>
          <w:lang w:eastAsia="zh-CN"/>
        </w:rPr>
        <w:t>и другие.</w:t>
      </w:r>
    </w:p>
    <w:p w14:paraId="01980B04"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-ГОСТами, отраслевыми стандартами;</w:t>
      </w:r>
    </w:p>
    <w:p w14:paraId="40EB44E3"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-правилами организации технического обслуживания и ремонта оборудования, зданий </w:t>
      </w:r>
      <w:r w:rsidRPr="00561A70">
        <w:rPr>
          <w:rFonts w:eastAsia="Calibri"/>
          <w:color w:val="auto"/>
          <w:shd w:val="clear" w:color="auto" w:fill="auto"/>
          <w:lang w:eastAsia="zh-CN"/>
        </w:rPr>
        <w:br/>
        <w:t>и сооружений электростанций и сетей СО34.04.181-2003.</w:t>
      </w:r>
    </w:p>
    <w:p w14:paraId="1CBE874B"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1.2. Расчет стоимости СМР должен быть выполнен на основании действующей нормативно-технической базы</w:t>
      </w:r>
      <w:r w:rsidRPr="00561A70">
        <w:rPr>
          <w:rFonts w:eastAsia="Times New Roman"/>
          <w:color w:val="auto"/>
          <w:shd w:val="clear" w:color="auto" w:fill="auto"/>
          <w:lang w:eastAsia="zh-CN"/>
        </w:rPr>
        <w:t xml:space="preserve"> ФЕР-2001 в редакции 2020 года с доп. и изм. 9 (приказ Минстроя России № 962</w:t>
      </w:r>
      <w:r w:rsidRPr="00561A70">
        <w:rPr>
          <w:rFonts w:eastAsia="Calibri"/>
          <w:color w:val="auto"/>
          <w:shd w:val="clear" w:color="auto" w:fill="auto"/>
          <w:lang w:eastAsia="zh-CN"/>
        </w:rPr>
        <w:t>).</w:t>
      </w:r>
    </w:p>
    <w:p w14:paraId="54590A7B" w14:textId="77777777" w:rsidR="00561A70" w:rsidRPr="00561A70" w:rsidRDefault="00561A70" w:rsidP="00561A70">
      <w:pPr>
        <w:suppressAutoHyphens/>
        <w:ind w:firstLine="567"/>
        <w:rPr>
          <w:rFonts w:eastAsia="Times New Roman"/>
          <w:b/>
          <w:color w:val="auto"/>
          <w:sz w:val="32"/>
          <w:szCs w:val="20"/>
          <w:shd w:val="clear" w:color="auto" w:fill="auto"/>
          <w:lang w:eastAsia="zh-CN"/>
        </w:rPr>
      </w:pPr>
      <w:r w:rsidRPr="00561A70">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76F40066" w14:textId="77777777" w:rsidR="00561A70" w:rsidRPr="00561A70" w:rsidRDefault="00561A70" w:rsidP="00561A70">
      <w:pPr>
        <w:widowControl w:val="0"/>
        <w:suppressAutoHyphens/>
        <w:autoSpaceDE w:val="0"/>
        <w:ind w:firstLine="567"/>
        <w:rPr>
          <w:rFonts w:ascii="Calibri" w:eastAsia="Times New Roman" w:hAnsi="Calibri" w:cs="Calibri"/>
          <w:color w:val="auto"/>
          <w:sz w:val="20"/>
          <w:szCs w:val="20"/>
          <w:shd w:val="clear" w:color="auto" w:fill="auto"/>
          <w:lang w:eastAsia="zh-CN"/>
        </w:rPr>
      </w:pPr>
      <w:r w:rsidRPr="00561A70">
        <w:rPr>
          <w:rFonts w:eastAsia="Times New Roman"/>
          <w:color w:val="auto"/>
          <w:shd w:val="clear" w:color="auto" w:fill="auto"/>
          <w:lang w:eastAsia="zh-CN"/>
        </w:rPr>
        <w:t xml:space="preserve">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w:t>
      </w:r>
      <w:r w:rsidRPr="00561A70">
        <w:rPr>
          <w:rFonts w:eastAsia="Times New Roman"/>
          <w:color w:val="auto"/>
          <w:shd w:val="clear" w:color="auto" w:fill="auto"/>
          <w:lang w:eastAsia="zh-CN"/>
        </w:rPr>
        <w:br/>
        <w:t xml:space="preserve">и работы, выполненные Подрядчиком по настоящему договору. Гарантийный срок продлевается </w:t>
      </w:r>
      <w:r w:rsidRPr="00561A70">
        <w:rPr>
          <w:rFonts w:eastAsia="Times New Roman"/>
          <w:color w:val="auto"/>
          <w:shd w:val="clear" w:color="auto" w:fill="auto"/>
          <w:lang w:eastAsia="zh-CN"/>
        </w:rPr>
        <w:br/>
        <w:t>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09C04298" w14:textId="77777777" w:rsidR="00561A70" w:rsidRPr="00561A70" w:rsidRDefault="00561A70" w:rsidP="00561A70">
      <w:pPr>
        <w:suppressAutoHyphens/>
        <w:ind w:firstLine="567"/>
        <w:jc w:val="center"/>
        <w:rPr>
          <w:rFonts w:eastAsia="Calibri"/>
          <w:b/>
          <w:color w:val="auto"/>
          <w:shd w:val="clear" w:color="auto" w:fill="auto"/>
          <w:lang w:eastAsia="zh-CN"/>
        </w:rPr>
      </w:pPr>
    </w:p>
    <w:p w14:paraId="2FC7664F" w14:textId="77777777" w:rsidR="00561A70" w:rsidRPr="00561A70" w:rsidRDefault="00561A70" w:rsidP="00561A70">
      <w:pPr>
        <w:suppressAutoHyphens/>
        <w:ind w:firstLine="567"/>
        <w:jc w:val="center"/>
        <w:rPr>
          <w:rFonts w:eastAsia="Calibri"/>
          <w:color w:val="auto"/>
          <w:sz w:val="20"/>
          <w:szCs w:val="20"/>
          <w:shd w:val="clear" w:color="auto" w:fill="auto"/>
          <w:lang w:eastAsia="zh-CN"/>
        </w:rPr>
      </w:pPr>
      <w:r w:rsidRPr="00561A70">
        <w:rPr>
          <w:rFonts w:eastAsia="Calibri"/>
          <w:b/>
          <w:color w:val="auto"/>
          <w:shd w:val="clear" w:color="auto" w:fill="auto"/>
          <w:lang w:eastAsia="zh-CN"/>
        </w:rPr>
        <w:t>2.Требование к подрядчику</w:t>
      </w:r>
    </w:p>
    <w:p w14:paraId="0FACBB2B"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2.1. Подрядная организация, производящая работы должна иметь разрешение (свидетельство СРО) на выполнение данного вида работ.</w:t>
      </w:r>
    </w:p>
    <w:p w14:paraId="70952B9F" w14:textId="77777777" w:rsidR="00561A70" w:rsidRPr="00561A70" w:rsidRDefault="00561A70" w:rsidP="00561A70">
      <w:pPr>
        <w:suppressAutoHyphens/>
        <w:ind w:firstLine="567"/>
        <w:rPr>
          <w:rFonts w:eastAsia="Calibri"/>
          <w:color w:val="auto"/>
          <w:sz w:val="20"/>
          <w:szCs w:val="20"/>
          <w:shd w:val="clear" w:color="auto" w:fill="auto"/>
          <w:lang w:eastAsia="zh-CN"/>
        </w:rPr>
      </w:pPr>
      <w:r w:rsidRPr="00561A70">
        <w:rPr>
          <w:rFonts w:eastAsia="Calibri"/>
          <w:color w:val="auto"/>
          <w:shd w:val="clear" w:color="auto" w:fill="auto"/>
          <w:lang w:eastAsia="zh-CN"/>
        </w:rPr>
        <w:t>2.2. Подрядчик выполняет все работы с использованием собственной техники, оборудования, изделий и материалов выполнение работ по договору с субподрядчиками не допускается.</w:t>
      </w:r>
    </w:p>
    <w:p w14:paraId="25B76C26"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lastRenderedPageBreak/>
        <w:t xml:space="preserve">2.3.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w:t>
      </w:r>
      <w:r w:rsidRPr="00561A70">
        <w:rPr>
          <w:rFonts w:eastAsia="Calibri"/>
          <w:color w:val="auto"/>
          <w:shd w:val="clear" w:color="auto" w:fill="auto"/>
          <w:lang w:eastAsia="zh-CN"/>
        </w:rPr>
        <w:br/>
        <w:t>на высоте, прошедшие обучение, аттестованные, имеющие допуск на выполнение специальных работ.</w:t>
      </w:r>
    </w:p>
    <w:p w14:paraId="08BCAB2D"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2.4.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48FF87C2"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2.5.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w:t>
      </w:r>
      <w:r w:rsidRPr="00561A70">
        <w:rPr>
          <w:rFonts w:eastAsia="Calibri"/>
          <w:color w:val="auto"/>
          <w:shd w:val="clear" w:color="auto" w:fill="auto"/>
          <w:lang w:eastAsia="zh-CN"/>
        </w:rPr>
        <w:br/>
        <w:t>и Подрядчика.</w:t>
      </w:r>
    </w:p>
    <w:p w14:paraId="0E07EFFA"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2.6.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618DFCC5"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2.7.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1F26FF30"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2.8. На Подрядчике лежит ответственность за обеспечение сохранности используемых </w:t>
      </w:r>
      <w:r w:rsidRPr="00561A70">
        <w:rPr>
          <w:rFonts w:eastAsia="Calibri"/>
          <w:color w:val="auto"/>
          <w:shd w:val="clear" w:color="auto" w:fill="auto"/>
          <w:lang w:eastAsia="zh-CN"/>
        </w:rPr>
        <w:br/>
        <w:t>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3618A450"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2.9. Подрядчик обязуется содержать объект и прилегающие к нему участки, свободными </w:t>
      </w:r>
      <w:r w:rsidRPr="00561A70">
        <w:rPr>
          <w:rFonts w:eastAsia="Calibri"/>
          <w:color w:val="auto"/>
          <w:shd w:val="clear" w:color="auto" w:fill="auto"/>
          <w:lang w:eastAsia="zh-CN"/>
        </w:rPr>
        <w:br/>
        <w:t>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A645CAA"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2.10.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2743CA2A"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2.11.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6EAF7004" w14:textId="77777777" w:rsidR="00561A70" w:rsidRPr="00561A70" w:rsidRDefault="00561A70" w:rsidP="00561A70">
      <w:pPr>
        <w:widowControl w:val="0"/>
        <w:tabs>
          <w:tab w:val="left" w:pos="426"/>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2.12. Подрядчик примет участие в сдаче-приемке объекта в эксплуатацию.</w:t>
      </w:r>
    </w:p>
    <w:p w14:paraId="5B694396" w14:textId="77777777" w:rsidR="00561A70" w:rsidRPr="00561A70" w:rsidRDefault="00561A70" w:rsidP="00561A70">
      <w:pPr>
        <w:widowControl w:val="0"/>
        <w:tabs>
          <w:tab w:val="left" w:pos="426"/>
        </w:tabs>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2.13. Подрядчик выполнит в полном объеме все свои обязательства, предусмотренные договором.</w:t>
      </w:r>
    </w:p>
    <w:p w14:paraId="7052AE53" w14:textId="77777777" w:rsidR="00561A70" w:rsidRPr="00561A70" w:rsidRDefault="00561A70" w:rsidP="00561A70">
      <w:pPr>
        <w:widowControl w:val="0"/>
        <w:tabs>
          <w:tab w:val="left" w:pos="426"/>
        </w:tabs>
        <w:suppressAutoHyphens/>
        <w:ind w:firstLine="567"/>
        <w:rPr>
          <w:rFonts w:eastAsia="Calibri"/>
          <w:color w:val="auto"/>
          <w:shd w:val="clear" w:color="auto" w:fill="auto"/>
          <w:lang w:eastAsia="zh-CN"/>
        </w:rPr>
      </w:pPr>
    </w:p>
    <w:p w14:paraId="2EF6A861" w14:textId="77777777" w:rsidR="00561A70" w:rsidRPr="00561A70" w:rsidRDefault="00561A70" w:rsidP="00561A70">
      <w:pPr>
        <w:widowControl w:val="0"/>
        <w:tabs>
          <w:tab w:val="left" w:pos="426"/>
        </w:tabs>
        <w:suppressAutoHyphens/>
        <w:ind w:firstLine="567"/>
        <w:jc w:val="center"/>
        <w:rPr>
          <w:rFonts w:ascii="Calibri" w:eastAsia="Calibri" w:hAnsi="Calibri" w:cs="Calibri"/>
          <w:color w:val="auto"/>
          <w:sz w:val="22"/>
          <w:szCs w:val="22"/>
          <w:shd w:val="clear" w:color="auto" w:fill="auto"/>
          <w:lang w:eastAsia="zh-CN"/>
        </w:rPr>
      </w:pPr>
      <w:r w:rsidRPr="00561A70">
        <w:rPr>
          <w:rFonts w:eastAsia="Calibri"/>
          <w:b/>
          <w:color w:val="auto"/>
          <w:shd w:val="clear" w:color="auto" w:fill="auto"/>
          <w:lang w:eastAsia="zh-CN"/>
        </w:rPr>
        <w:t>3.Требования к выполнению работ.</w:t>
      </w:r>
    </w:p>
    <w:p w14:paraId="47A65F63" w14:textId="77777777" w:rsidR="00561A70" w:rsidRPr="00561A70" w:rsidRDefault="00561A70" w:rsidP="00561A70">
      <w:pPr>
        <w:tabs>
          <w:tab w:val="left" w:pos="228"/>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3.1. По окончанию земляных работ выполнить работы по благоустройству территории</w:t>
      </w:r>
      <w:r w:rsidRPr="00561A70">
        <w:rPr>
          <w:rFonts w:eastAsia="Times New Roman"/>
          <w:color w:val="auto"/>
          <w:shd w:val="clear" w:color="auto" w:fill="auto"/>
          <w:lang w:eastAsia="zh-CN"/>
        </w:rPr>
        <w:t>.</w:t>
      </w:r>
    </w:p>
    <w:p w14:paraId="54A6441D" w14:textId="77777777" w:rsidR="00561A70" w:rsidRPr="00561A70" w:rsidRDefault="00561A70" w:rsidP="00561A70">
      <w:pPr>
        <w:tabs>
          <w:tab w:val="left" w:pos="228"/>
        </w:tabs>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098FDCA3" w14:textId="77777777" w:rsidR="00561A70" w:rsidRPr="00561A70" w:rsidRDefault="00561A70" w:rsidP="00561A70">
      <w:pPr>
        <w:tabs>
          <w:tab w:val="left" w:pos="708"/>
        </w:tabs>
        <w:suppressAutoHyphens/>
        <w:ind w:firstLine="567"/>
        <w:rPr>
          <w:rFonts w:eastAsia="Times New Roman"/>
          <w:color w:val="auto"/>
          <w:szCs w:val="28"/>
          <w:shd w:val="clear" w:color="auto" w:fill="auto"/>
          <w:lang w:eastAsia="zh-CN"/>
        </w:rPr>
      </w:pPr>
      <w:r w:rsidRPr="00561A70">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6F10135B" w14:textId="77777777" w:rsidR="00561A70" w:rsidRPr="00561A70" w:rsidRDefault="00561A70" w:rsidP="00561A70">
      <w:pPr>
        <w:numPr>
          <w:ilvl w:val="0"/>
          <w:numId w:val="90"/>
        </w:numPr>
        <w:tabs>
          <w:tab w:val="left" w:pos="708"/>
        </w:tabs>
        <w:suppressAutoHyphens/>
        <w:ind w:left="0" w:firstLine="567"/>
        <w:jc w:val="left"/>
        <w:rPr>
          <w:rFonts w:eastAsia="Times New Roman"/>
          <w:color w:val="auto"/>
          <w:shd w:val="clear" w:color="auto" w:fill="auto"/>
          <w:lang w:eastAsia="zh-CN"/>
        </w:rPr>
      </w:pPr>
      <w:r w:rsidRPr="00561A70">
        <w:rPr>
          <w:rFonts w:eastAsia="Times New Roman"/>
          <w:color w:val="auto"/>
          <w:shd w:val="clear" w:color="auto" w:fill="auto"/>
          <w:lang w:eastAsia="zh-CN"/>
        </w:rPr>
        <w:t>ведомость предъявляемой технической документации;</w:t>
      </w:r>
    </w:p>
    <w:p w14:paraId="56C38876" w14:textId="77777777" w:rsidR="00561A70" w:rsidRPr="00561A70" w:rsidRDefault="00561A70" w:rsidP="00561A70">
      <w:pPr>
        <w:numPr>
          <w:ilvl w:val="0"/>
          <w:numId w:val="90"/>
        </w:numPr>
        <w:tabs>
          <w:tab w:val="left" w:pos="708"/>
        </w:tabs>
        <w:suppressAutoHyphens/>
        <w:ind w:left="0" w:firstLine="567"/>
        <w:jc w:val="left"/>
        <w:rPr>
          <w:rFonts w:eastAsia="Times New Roman"/>
          <w:color w:val="auto"/>
          <w:shd w:val="clear" w:color="auto" w:fill="auto"/>
          <w:lang w:eastAsia="zh-CN"/>
        </w:rPr>
      </w:pPr>
      <w:r w:rsidRPr="00561A70">
        <w:rPr>
          <w:rFonts w:eastAsia="Times New Roman"/>
          <w:color w:val="auto"/>
          <w:shd w:val="clear" w:color="auto" w:fill="auto"/>
          <w:lang w:eastAsia="zh-CN"/>
        </w:rPr>
        <w:t xml:space="preserve">ведомость изменений и отступлений от проекта; </w:t>
      </w:r>
    </w:p>
    <w:p w14:paraId="26570131" w14:textId="77777777" w:rsidR="00561A70" w:rsidRPr="00561A70" w:rsidRDefault="00561A70" w:rsidP="00561A70">
      <w:pPr>
        <w:widowControl w:val="0"/>
        <w:numPr>
          <w:ilvl w:val="0"/>
          <w:numId w:val="90"/>
        </w:numPr>
        <w:tabs>
          <w:tab w:val="left" w:pos="708"/>
        </w:tabs>
        <w:suppressAutoHyphens/>
        <w:ind w:left="0" w:firstLine="567"/>
        <w:jc w:val="left"/>
        <w:rPr>
          <w:rFonts w:eastAsia="Times New Roman"/>
          <w:color w:val="auto"/>
          <w:shd w:val="clear" w:color="auto" w:fill="auto"/>
          <w:lang w:eastAsia="zh-CN"/>
        </w:rPr>
      </w:pPr>
      <w:r w:rsidRPr="00561A70">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72D584F9"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исполнительную схему сетей водоснабжения;</w:t>
      </w:r>
    </w:p>
    <w:p w14:paraId="045B2BF0"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продольный профиль сетей водоснабжения;</w:t>
      </w:r>
    </w:p>
    <w:p w14:paraId="38B143D2"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акты испытаний сетей водоснабжения (гидравлические, промывки-дезинфекции);</w:t>
      </w:r>
    </w:p>
    <w:p w14:paraId="03839A85"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lastRenderedPageBreak/>
        <w:t>документы, подтверждающие качество строительных материалов и оборудования (сертификаты, паспорта и т.д.);</w:t>
      </w:r>
    </w:p>
    <w:p w14:paraId="6ACBA1E0" w14:textId="77777777" w:rsidR="00561A70" w:rsidRPr="00561A70" w:rsidRDefault="00561A70" w:rsidP="00561A70">
      <w:pPr>
        <w:widowControl w:val="0"/>
        <w:numPr>
          <w:ilvl w:val="0"/>
          <w:numId w:val="90"/>
        </w:numPr>
        <w:tabs>
          <w:tab w:val="left" w:pos="708"/>
        </w:tabs>
        <w:suppressAutoHyphens/>
        <w:ind w:left="0" w:firstLine="567"/>
        <w:jc w:val="left"/>
        <w:rPr>
          <w:rFonts w:eastAsia="Times New Roman"/>
          <w:color w:val="auto"/>
          <w:shd w:val="clear" w:color="auto" w:fill="auto"/>
          <w:lang w:eastAsia="zh-CN"/>
        </w:rPr>
      </w:pPr>
      <w:r w:rsidRPr="00561A70">
        <w:rPr>
          <w:rFonts w:eastAsia="Times New Roman"/>
          <w:color w:val="auto"/>
          <w:shd w:val="clear" w:color="auto" w:fill="auto"/>
          <w:lang w:eastAsia="zh-CN"/>
        </w:rPr>
        <w:t>документы, подтверждающие вывоз строительного мусора;</w:t>
      </w:r>
    </w:p>
    <w:p w14:paraId="210E0C1B"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накладные и счета-фактуры на материалы;</w:t>
      </w:r>
    </w:p>
    <w:p w14:paraId="32F339DB" w14:textId="77777777" w:rsidR="00561A70" w:rsidRPr="00561A70" w:rsidRDefault="00561A70" w:rsidP="00561A70">
      <w:pPr>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справка о благоустройстве трассы канализации в</w:t>
      </w:r>
      <w:r w:rsidRPr="00561A70">
        <w:rPr>
          <w:rFonts w:eastAsia="Times New Roman"/>
          <w:color w:val="auto"/>
          <w:shd w:val="clear" w:color="auto" w:fill="auto"/>
          <w:lang w:eastAsia="zh-CN"/>
        </w:rPr>
        <w:t xml:space="preserve"> Управлении городского хозяйства </w:t>
      </w:r>
      <w:proofErr w:type="spellStart"/>
      <w:r w:rsidRPr="00561A70">
        <w:rPr>
          <w:rFonts w:eastAsia="Times New Roman"/>
          <w:color w:val="auto"/>
          <w:shd w:val="clear" w:color="auto" w:fill="auto"/>
          <w:lang w:eastAsia="zh-CN"/>
        </w:rPr>
        <w:t>г.Йошкар</w:t>
      </w:r>
      <w:proofErr w:type="spellEnd"/>
      <w:r w:rsidRPr="00561A70">
        <w:rPr>
          <w:rFonts w:eastAsia="Times New Roman"/>
          <w:color w:val="auto"/>
          <w:shd w:val="clear" w:color="auto" w:fill="auto"/>
          <w:lang w:eastAsia="zh-CN"/>
        </w:rPr>
        <w:t>-Ола</w:t>
      </w:r>
    </w:p>
    <w:p w14:paraId="37FF5C6D"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журнал производства работ по форме</w:t>
      </w:r>
      <w:r w:rsidRPr="00561A70">
        <w:rPr>
          <w:rFonts w:eastAsia="Times New Roman"/>
          <w:color w:val="auto"/>
          <w:shd w:val="clear" w:color="auto" w:fill="auto"/>
          <w:lang w:eastAsia="zh-CN"/>
        </w:rPr>
        <w:t xml:space="preserve"> </w:t>
      </w:r>
      <w:r w:rsidRPr="00561A70">
        <w:rPr>
          <w:rFonts w:eastAsia="Calibri"/>
          <w:color w:val="auto"/>
          <w:shd w:val="clear" w:color="auto" w:fill="auto"/>
          <w:lang w:eastAsia="zh-CN"/>
        </w:rPr>
        <w:t>КС-6;</w:t>
      </w:r>
    </w:p>
    <w:p w14:paraId="5A89A194"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фотоматериал по выполненным работам;</w:t>
      </w:r>
    </w:p>
    <w:p w14:paraId="6D089EC1"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акт о приемке выполненных работ по форме КС-2;</w:t>
      </w:r>
    </w:p>
    <w:p w14:paraId="7EBF32D8" w14:textId="77777777" w:rsidR="00561A70" w:rsidRPr="00561A70" w:rsidRDefault="00561A70" w:rsidP="00561A70">
      <w:pPr>
        <w:widowControl w:val="0"/>
        <w:numPr>
          <w:ilvl w:val="0"/>
          <w:numId w:val="90"/>
        </w:numPr>
        <w:suppressAutoHyphens/>
        <w:ind w:left="0" w:firstLine="567"/>
        <w:jc w:val="left"/>
        <w:rPr>
          <w:rFonts w:ascii="Calibri" w:eastAsia="Calibri" w:hAnsi="Calibri" w:cs="Calibri"/>
          <w:color w:val="auto"/>
          <w:shd w:val="clear" w:color="auto" w:fill="auto"/>
          <w:lang w:eastAsia="zh-CN"/>
        </w:rPr>
      </w:pPr>
      <w:r w:rsidRPr="00561A70">
        <w:rPr>
          <w:rFonts w:eastAsia="Calibri"/>
          <w:color w:val="auto"/>
          <w:shd w:val="clear" w:color="auto" w:fill="auto"/>
          <w:lang w:eastAsia="zh-CN"/>
        </w:rPr>
        <w:t>справка о стоимости выполненных работ по форме КС-3</w:t>
      </w:r>
    </w:p>
    <w:p w14:paraId="080E757E" w14:textId="77777777" w:rsidR="00561A70" w:rsidRPr="00561A70" w:rsidRDefault="00561A70" w:rsidP="00561A70">
      <w:pPr>
        <w:widowControl w:val="0"/>
        <w:suppressAutoHyphens/>
        <w:ind w:left="567"/>
        <w:rPr>
          <w:rFonts w:ascii="Calibri" w:eastAsia="Calibri" w:hAnsi="Calibri" w:cs="Calibri"/>
          <w:color w:val="auto"/>
          <w:shd w:val="clear" w:color="auto" w:fill="auto"/>
          <w:lang w:eastAsia="zh-CN"/>
        </w:rPr>
      </w:pPr>
    </w:p>
    <w:p w14:paraId="2DBE2157" w14:textId="77777777" w:rsidR="00561A70" w:rsidRPr="00561A70" w:rsidRDefault="00561A70" w:rsidP="00561A70">
      <w:pPr>
        <w:suppressAutoHyphens/>
        <w:ind w:firstLine="567"/>
        <w:jc w:val="center"/>
        <w:rPr>
          <w:rFonts w:ascii="Calibri" w:eastAsia="Calibri" w:hAnsi="Calibri" w:cs="Calibri"/>
          <w:color w:val="auto"/>
          <w:shd w:val="clear" w:color="auto" w:fill="auto"/>
          <w:lang w:eastAsia="zh-CN"/>
        </w:rPr>
      </w:pPr>
      <w:r w:rsidRPr="00561A70">
        <w:rPr>
          <w:rFonts w:eastAsia="Calibri"/>
          <w:b/>
          <w:color w:val="auto"/>
          <w:shd w:val="clear" w:color="auto" w:fill="auto"/>
          <w:lang w:eastAsia="zh-CN"/>
        </w:rPr>
        <w:t>4.Требования к организации работ</w:t>
      </w:r>
    </w:p>
    <w:p w14:paraId="7211D3C7"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Проведение работ осуществляется согласно:</w:t>
      </w:r>
    </w:p>
    <w:p w14:paraId="30F67CF1" w14:textId="77777777" w:rsidR="00561A70" w:rsidRPr="00561A70" w:rsidRDefault="00561A70" w:rsidP="00561A70">
      <w:pPr>
        <w:numPr>
          <w:ilvl w:val="0"/>
          <w:numId w:val="30"/>
        </w:numPr>
        <w:tabs>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утвержденной Рабочей документации;</w:t>
      </w:r>
    </w:p>
    <w:p w14:paraId="7B2408EE" w14:textId="77777777" w:rsidR="00561A70" w:rsidRPr="00561A70" w:rsidRDefault="00561A70" w:rsidP="00561A70">
      <w:pPr>
        <w:numPr>
          <w:ilvl w:val="0"/>
          <w:numId w:val="30"/>
        </w:numPr>
        <w:tabs>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проекту производства работ (ППР), разработанного Подрядчиком и согласованного </w:t>
      </w:r>
      <w:r w:rsidRPr="00561A70">
        <w:rPr>
          <w:rFonts w:eastAsia="Calibri"/>
          <w:color w:val="auto"/>
          <w:shd w:val="clear" w:color="auto" w:fill="auto"/>
          <w:lang w:eastAsia="zh-CN"/>
        </w:rPr>
        <w:br/>
        <w:t>с Заказчиком в течение 10 рабочих дней с момента заключения договора;</w:t>
      </w:r>
    </w:p>
    <w:p w14:paraId="30779B6E" w14:textId="77777777" w:rsidR="00561A70" w:rsidRPr="00561A70" w:rsidRDefault="00561A70" w:rsidP="00561A70">
      <w:pPr>
        <w:numPr>
          <w:ilvl w:val="0"/>
          <w:numId w:val="30"/>
        </w:numPr>
        <w:tabs>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ордеру-разрешению на производство земляных работ, получаемого</w:t>
      </w:r>
      <w:r w:rsidRPr="00561A70">
        <w:rPr>
          <w:rFonts w:eastAsia="Times New Roman"/>
          <w:color w:val="auto"/>
          <w:shd w:val="clear" w:color="auto" w:fill="auto"/>
          <w:lang w:eastAsia="zh-CN"/>
        </w:rPr>
        <w:t xml:space="preserve"> Заказчиком </w:t>
      </w:r>
      <w:r w:rsidRPr="00561A70">
        <w:rPr>
          <w:rFonts w:eastAsia="Times New Roman"/>
          <w:color w:val="auto"/>
          <w:shd w:val="clear" w:color="auto" w:fill="auto"/>
          <w:lang w:eastAsia="zh-CN"/>
        </w:rPr>
        <w:br/>
      </w:r>
      <w:r w:rsidRPr="00561A70">
        <w:rPr>
          <w:rFonts w:eastAsia="Calibri"/>
          <w:color w:val="auto"/>
          <w:shd w:val="clear" w:color="auto" w:fill="auto"/>
          <w:lang w:eastAsia="zh-CN"/>
        </w:rPr>
        <w:t>в</w:t>
      </w:r>
      <w:r w:rsidRPr="00561A70">
        <w:rPr>
          <w:rFonts w:eastAsia="Times New Roman"/>
          <w:color w:val="auto"/>
          <w:shd w:val="clear" w:color="auto" w:fill="auto"/>
          <w:lang w:eastAsia="zh-CN"/>
        </w:rPr>
        <w:t xml:space="preserve"> Управлении городского хозяйства г. Йошкар-Олы </w:t>
      </w:r>
      <w:r w:rsidRPr="00561A70">
        <w:rPr>
          <w:rFonts w:eastAsia="Calibri"/>
          <w:color w:val="auto"/>
          <w:shd w:val="clear" w:color="auto" w:fill="auto"/>
          <w:lang w:eastAsia="zh-CN"/>
        </w:rPr>
        <w:t>и согласованного с заинтересованными организациями, учреждениями и с их условиями производства работ;</w:t>
      </w:r>
    </w:p>
    <w:p w14:paraId="7792A64C" w14:textId="77777777" w:rsidR="00561A70" w:rsidRPr="00561A70" w:rsidRDefault="00561A70" w:rsidP="00561A70">
      <w:pPr>
        <w:numPr>
          <w:ilvl w:val="0"/>
          <w:numId w:val="30"/>
        </w:numPr>
        <w:tabs>
          <w:tab w:val="num" w:pos="0"/>
        </w:tabs>
        <w:suppressAutoHyphens/>
        <w:ind w:left="0"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утвержденного Заказчиком календарного плана.</w:t>
      </w:r>
    </w:p>
    <w:p w14:paraId="50029B8F" w14:textId="77777777" w:rsidR="00561A70" w:rsidRPr="00561A70" w:rsidRDefault="00561A70" w:rsidP="00561A70">
      <w:pPr>
        <w:suppressAutoHyphens/>
        <w:ind w:firstLine="567"/>
        <w:rPr>
          <w:rFonts w:eastAsia="Calibri"/>
          <w:color w:val="auto"/>
          <w:shd w:val="clear" w:color="auto" w:fill="auto"/>
          <w:lang w:eastAsia="zh-CN"/>
        </w:rPr>
      </w:pPr>
    </w:p>
    <w:p w14:paraId="0F1690CC" w14:textId="77777777" w:rsidR="00561A70" w:rsidRPr="00561A70" w:rsidRDefault="00561A70" w:rsidP="00561A70">
      <w:pPr>
        <w:suppressAutoHyphens/>
        <w:ind w:firstLine="567"/>
        <w:jc w:val="center"/>
        <w:rPr>
          <w:rFonts w:eastAsia="Calibri"/>
          <w:b/>
          <w:color w:val="auto"/>
          <w:shd w:val="clear" w:color="auto" w:fill="auto"/>
          <w:lang w:eastAsia="zh-CN"/>
        </w:rPr>
      </w:pPr>
      <w:r w:rsidRPr="00561A70">
        <w:rPr>
          <w:rFonts w:eastAsia="Calibri"/>
          <w:b/>
          <w:color w:val="auto"/>
          <w:shd w:val="clear" w:color="auto" w:fill="auto"/>
          <w:lang w:eastAsia="zh-CN"/>
        </w:rPr>
        <w:t>5.Требование к видам и объемам выполняемых работ.</w:t>
      </w:r>
    </w:p>
    <w:p w14:paraId="6FBD9F66" w14:textId="77777777" w:rsidR="00561A70" w:rsidRPr="00561A70" w:rsidRDefault="00561A70" w:rsidP="00561A70">
      <w:pPr>
        <w:suppressAutoHyphens/>
        <w:autoSpaceDE w:val="0"/>
        <w:autoSpaceDN w:val="0"/>
        <w:adjustRightInd w:val="0"/>
        <w:ind w:firstLine="567"/>
        <w:rPr>
          <w:rFonts w:eastAsia="Times New Roman"/>
          <w:b/>
          <w:color w:val="auto"/>
          <w:sz w:val="26"/>
          <w:szCs w:val="26"/>
          <w:shd w:val="clear" w:color="auto" w:fill="auto"/>
        </w:rPr>
      </w:pPr>
      <w:r w:rsidRPr="00561A70">
        <w:rPr>
          <w:rFonts w:eastAsia="Calibri"/>
          <w:color w:val="auto"/>
          <w:shd w:val="clear" w:color="auto" w:fill="auto"/>
          <w:lang w:eastAsia="zh-CN"/>
        </w:rPr>
        <w:t>5.1. Сроки</w:t>
      </w:r>
      <w:r w:rsidRPr="00561A70">
        <w:rPr>
          <w:rFonts w:eastAsia="Times New Roman"/>
          <w:color w:val="auto"/>
          <w:shd w:val="clear" w:color="auto" w:fill="auto"/>
          <w:lang w:eastAsia="zh-CN"/>
        </w:rPr>
        <w:t xml:space="preserve"> строительства </w:t>
      </w:r>
      <w:r w:rsidRPr="00561A70">
        <w:rPr>
          <w:rFonts w:eastAsia="Calibri"/>
          <w:color w:val="auto"/>
          <w:shd w:val="clear" w:color="auto" w:fill="auto"/>
          <w:lang w:eastAsia="zh-CN"/>
        </w:rPr>
        <w:t xml:space="preserve">канализационных сетей на первом объекте «Водопроводных сетей </w:t>
      </w:r>
      <w:r w:rsidRPr="00561A70">
        <w:rPr>
          <w:rFonts w:eastAsia="Calibri"/>
          <w:color w:val="auto"/>
          <w:shd w:val="clear" w:color="auto" w:fill="auto"/>
          <w:lang w:eastAsia="zh-CN"/>
        </w:rPr>
        <w:br/>
        <w:t xml:space="preserve">до многоквартирного жилого дома со встроенными помещениями (поз.1), на участке, ограниченном </w:t>
      </w:r>
      <w:proofErr w:type="gramStart"/>
      <w:r w:rsidRPr="00561A70">
        <w:rPr>
          <w:rFonts w:eastAsia="Calibri"/>
          <w:color w:val="auto"/>
          <w:shd w:val="clear" w:color="auto" w:fill="auto"/>
          <w:lang w:eastAsia="zh-CN"/>
        </w:rPr>
        <w:t>автомобильной дорогой</w:t>
      </w:r>
      <w:proofErr w:type="gramEnd"/>
      <w:r w:rsidRPr="00561A70">
        <w:rPr>
          <w:rFonts w:eastAsia="Calibri"/>
          <w:color w:val="auto"/>
          <w:shd w:val="clear" w:color="auto" w:fill="auto"/>
          <w:lang w:eastAsia="zh-CN"/>
        </w:rPr>
        <w:t xml:space="preserve"> г. Йошкар-Ола – Уржум, рекой Семеновка, Сернурским трактом проектируемой улицей Кирова в городе Йошкар-Оле»:</w:t>
      </w:r>
      <w:r w:rsidRPr="00561A70">
        <w:rPr>
          <w:rFonts w:eastAsia="Times New Roman"/>
          <w:b/>
          <w:color w:val="auto"/>
          <w:sz w:val="26"/>
          <w:szCs w:val="26"/>
          <w:shd w:val="clear" w:color="auto" w:fill="auto"/>
        </w:rPr>
        <w:t xml:space="preserve"> </w:t>
      </w:r>
    </w:p>
    <w:p w14:paraId="5898FC39" w14:textId="77777777" w:rsidR="00561A70" w:rsidRPr="00561A70" w:rsidRDefault="00561A70" w:rsidP="00561A70">
      <w:pPr>
        <w:suppressAutoHyphens/>
        <w:autoSpaceDE w:val="0"/>
        <w:autoSpaceDN w:val="0"/>
        <w:adjustRightInd w:val="0"/>
        <w:ind w:firstLine="567"/>
        <w:rPr>
          <w:rFonts w:eastAsia="Times New Roman"/>
          <w:color w:val="auto"/>
          <w:shd w:val="clear" w:color="auto" w:fill="auto"/>
        </w:rPr>
      </w:pPr>
      <w:r w:rsidRPr="00561A70">
        <w:rPr>
          <w:rFonts w:eastAsia="Times New Roman"/>
          <w:b/>
          <w:color w:val="auto"/>
          <w:shd w:val="clear" w:color="auto" w:fill="auto"/>
        </w:rPr>
        <w:t xml:space="preserve">Этап 1. </w:t>
      </w:r>
      <w:r w:rsidRPr="00561A70">
        <w:rPr>
          <w:rFonts w:eastAsia="Times New Roman"/>
          <w:color w:val="auto"/>
          <w:shd w:val="clear" w:color="auto" w:fill="auto"/>
        </w:rPr>
        <w:t xml:space="preserve"> строительно-монтажных работ по прокладке канализационных сетей </w:t>
      </w:r>
      <w:r w:rsidRPr="00561A70">
        <w:rPr>
          <w:rFonts w:eastAsia="Times New Roman"/>
          <w:color w:val="auto"/>
          <w:shd w:val="clear" w:color="auto" w:fill="auto"/>
        </w:rPr>
        <w:br/>
        <w:t xml:space="preserve">до многоквартирного жилого дома со встроенными помещениями (поз.1)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160 мм от колодца К1-1 к колодцам К1-2, К1-3 со врезкой в колодец КК-24 и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225 мм </w:t>
      </w:r>
      <w:r w:rsidRPr="00561A70">
        <w:rPr>
          <w:rFonts w:eastAsia="Times New Roman"/>
          <w:color w:val="auto"/>
          <w:shd w:val="clear" w:color="auto" w:fill="auto"/>
        </w:rPr>
        <w:br/>
        <w:t>от колодца КК-23 к колодцам КК24, КК-25, КК-26, КК-27 со врезкой в существующий колодец КК-28)</w:t>
      </w:r>
    </w:p>
    <w:p w14:paraId="0010ED67" w14:textId="77777777" w:rsidR="00561A70" w:rsidRPr="00561A70" w:rsidRDefault="00561A70" w:rsidP="00561A70">
      <w:pPr>
        <w:numPr>
          <w:ilvl w:val="0"/>
          <w:numId w:val="95"/>
        </w:numPr>
        <w:suppressAutoHyphens/>
        <w:spacing w:after="200" w:line="276" w:lineRule="auto"/>
        <w:contextualSpacing/>
        <w:jc w:val="left"/>
        <w:rPr>
          <w:rFonts w:eastAsia="Calibri"/>
          <w:color w:val="auto"/>
          <w:shd w:val="clear" w:color="auto" w:fill="auto"/>
          <w:lang w:eastAsia="zh-CN"/>
        </w:rPr>
      </w:pPr>
      <w:r w:rsidRPr="00561A70">
        <w:rPr>
          <w:rFonts w:eastAsia="Calibri"/>
          <w:color w:val="auto"/>
          <w:shd w:val="clear" w:color="auto" w:fill="auto"/>
          <w:lang w:eastAsia="zh-CN"/>
        </w:rPr>
        <w:t>начало строительства: с момента заключения договора</w:t>
      </w:r>
    </w:p>
    <w:p w14:paraId="247041F7" w14:textId="77777777" w:rsidR="00561A70" w:rsidRPr="00561A70" w:rsidRDefault="00561A70" w:rsidP="00561A70">
      <w:pPr>
        <w:numPr>
          <w:ilvl w:val="0"/>
          <w:numId w:val="95"/>
        </w:numPr>
        <w:suppressAutoHyphens/>
        <w:autoSpaceDE w:val="0"/>
        <w:spacing w:line="276" w:lineRule="auto"/>
        <w:contextualSpacing/>
        <w:jc w:val="left"/>
        <w:rPr>
          <w:rFonts w:eastAsia="Calibri"/>
          <w:color w:val="auto"/>
          <w:shd w:val="clear" w:color="auto" w:fill="auto"/>
          <w:lang w:eastAsia="zh-CN"/>
        </w:rPr>
      </w:pPr>
      <w:r w:rsidRPr="00561A70">
        <w:rPr>
          <w:rFonts w:eastAsia="Calibri"/>
          <w:color w:val="auto"/>
          <w:shd w:val="clear" w:color="auto" w:fill="auto"/>
          <w:lang w:eastAsia="zh-CN"/>
        </w:rPr>
        <w:t>окончание строительства: 210 календарных дней с момента заключения договора</w:t>
      </w:r>
    </w:p>
    <w:p w14:paraId="019F6765" w14:textId="77777777" w:rsidR="00561A70" w:rsidRPr="00561A70" w:rsidRDefault="00561A70" w:rsidP="00561A70">
      <w:pPr>
        <w:suppressAutoHyphens/>
        <w:autoSpaceDE w:val="0"/>
        <w:spacing w:line="276" w:lineRule="auto"/>
        <w:ind w:left="1335"/>
        <w:contextualSpacing/>
        <w:rPr>
          <w:rFonts w:eastAsia="Calibri"/>
          <w:color w:val="auto"/>
          <w:shd w:val="clear" w:color="auto" w:fill="auto"/>
          <w:lang w:eastAsia="zh-CN"/>
        </w:rPr>
      </w:pPr>
    </w:p>
    <w:p w14:paraId="5B4E3374"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5.2. Требование к видам и объемам выполняемых работ во время строительства:</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561A70" w:rsidRPr="00561A70" w14:paraId="4A6BB8B3" w14:textId="77777777" w:rsidTr="00892013">
        <w:trPr>
          <w:trHeight w:val="900"/>
        </w:trPr>
        <w:tc>
          <w:tcPr>
            <w:tcW w:w="704" w:type="dxa"/>
            <w:shd w:val="clear" w:color="auto" w:fill="auto"/>
            <w:vAlign w:val="center"/>
            <w:hideMark/>
          </w:tcPr>
          <w:p w14:paraId="6218D7F5"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w:t>
            </w:r>
            <w:r w:rsidRPr="00561A70">
              <w:rPr>
                <w:rFonts w:ascii="Terminal" w:eastAsia="Times New Roman" w:hAnsi="Terminal"/>
                <w:color w:val="auto"/>
                <w:shd w:val="clear" w:color="auto" w:fill="auto"/>
              </w:rPr>
              <w:br/>
              <w:t>п/п</w:t>
            </w:r>
          </w:p>
        </w:tc>
        <w:tc>
          <w:tcPr>
            <w:tcW w:w="6736" w:type="dxa"/>
            <w:shd w:val="clear" w:color="auto" w:fill="auto"/>
            <w:vAlign w:val="center"/>
            <w:hideMark/>
          </w:tcPr>
          <w:p w14:paraId="6E21D01B"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2239908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Ед. изм.</w:t>
            </w:r>
          </w:p>
        </w:tc>
        <w:tc>
          <w:tcPr>
            <w:tcW w:w="1514" w:type="dxa"/>
            <w:shd w:val="clear" w:color="auto" w:fill="auto"/>
            <w:vAlign w:val="center"/>
            <w:hideMark/>
          </w:tcPr>
          <w:p w14:paraId="156B24B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Кол-во</w:t>
            </w:r>
          </w:p>
        </w:tc>
      </w:tr>
      <w:tr w:rsidR="00561A70" w:rsidRPr="00561A70" w14:paraId="061A0DE1" w14:textId="77777777" w:rsidTr="00892013">
        <w:trPr>
          <w:trHeight w:val="300"/>
        </w:trPr>
        <w:tc>
          <w:tcPr>
            <w:tcW w:w="704" w:type="dxa"/>
            <w:shd w:val="clear" w:color="auto" w:fill="auto"/>
            <w:noWrap/>
            <w:vAlign w:val="center"/>
            <w:hideMark/>
          </w:tcPr>
          <w:p w14:paraId="2199846B"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c>
          <w:tcPr>
            <w:tcW w:w="6736" w:type="dxa"/>
            <w:shd w:val="clear" w:color="auto" w:fill="auto"/>
            <w:noWrap/>
            <w:vAlign w:val="center"/>
            <w:hideMark/>
          </w:tcPr>
          <w:p w14:paraId="1979CB19"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w:t>
            </w:r>
          </w:p>
        </w:tc>
        <w:tc>
          <w:tcPr>
            <w:tcW w:w="1276" w:type="dxa"/>
            <w:shd w:val="clear" w:color="auto" w:fill="auto"/>
            <w:noWrap/>
            <w:vAlign w:val="center"/>
            <w:hideMark/>
          </w:tcPr>
          <w:p w14:paraId="707149D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w:t>
            </w:r>
          </w:p>
        </w:tc>
        <w:tc>
          <w:tcPr>
            <w:tcW w:w="1514" w:type="dxa"/>
            <w:shd w:val="clear" w:color="auto" w:fill="auto"/>
            <w:noWrap/>
            <w:vAlign w:val="center"/>
            <w:hideMark/>
          </w:tcPr>
          <w:p w14:paraId="452A62B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40A7C009" w14:textId="77777777" w:rsidTr="00892013">
        <w:trPr>
          <w:trHeight w:val="884"/>
        </w:trPr>
        <w:tc>
          <w:tcPr>
            <w:tcW w:w="704" w:type="dxa"/>
            <w:shd w:val="clear" w:color="auto" w:fill="auto"/>
            <w:noWrap/>
          </w:tcPr>
          <w:p w14:paraId="30932CD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92BB4C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с погрузкой на автомобили-самосвалы в траншеях экскаватором &lt;обратная лопата&gt; с ковшом вместимостью 0,65 (0,5-1) м3, группа грунтов: 2</w:t>
            </w:r>
          </w:p>
        </w:tc>
        <w:tc>
          <w:tcPr>
            <w:tcW w:w="1276" w:type="dxa"/>
            <w:shd w:val="clear" w:color="auto" w:fill="auto"/>
            <w:hideMark/>
          </w:tcPr>
          <w:p w14:paraId="3CC3287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25F4EFF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0,209904</w:t>
            </w:r>
          </w:p>
        </w:tc>
      </w:tr>
      <w:tr w:rsidR="00561A70" w:rsidRPr="00561A70" w14:paraId="55D18634" w14:textId="77777777" w:rsidTr="00892013">
        <w:trPr>
          <w:trHeight w:val="445"/>
        </w:trPr>
        <w:tc>
          <w:tcPr>
            <w:tcW w:w="704" w:type="dxa"/>
            <w:shd w:val="clear" w:color="auto" w:fill="auto"/>
            <w:noWrap/>
          </w:tcPr>
          <w:p w14:paraId="7E7EEE2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683936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hideMark/>
          </w:tcPr>
          <w:p w14:paraId="60B9CD1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52FD2DC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0,0629712</w:t>
            </w:r>
          </w:p>
        </w:tc>
      </w:tr>
      <w:tr w:rsidR="00561A70" w:rsidRPr="00561A70" w14:paraId="16FCF1F9" w14:textId="77777777" w:rsidTr="00892013">
        <w:trPr>
          <w:trHeight w:val="686"/>
        </w:trPr>
        <w:tc>
          <w:tcPr>
            <w:tcW w:w="704" w:type="dxa"/>
            <w:shd w:val="clear" w:color="auto" w:fill="auto"/>
            <w:noWrap/>
          </w:tcPr>
          <w:p w14:paraId="6216561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DF1FBC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hideMark/>
          </w:tcPr>
          <w:p w14:paraId="17552DC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39CA0A6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419,808</w:t>
            </w:r>
          </w:p>
        </w:tc>
      </w:tr>
      <w:tr w:rsidR="00561A70" w:rsidRPr="00561A70" w14:paraId="60C8C18E" w14:textId="77777777" w:rsidTr="00892013">
        <w:trPr>
          <w:trHeight w:val="181"/>
        </w:trPr>
        <w:tc>
          <w:tcPr>
            <w:tcW w:w="704" w:type="dxa"/>
            <w:shd w:val="clear" w:color="auto" w:fill="auto"/>
            <w:noWrap/>
          </w:tcPr>
          <w:p w14:paraId="00DBA2E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505D37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Работа на отвале, группа грунтов: 2-3</w:t>
            </w:r>
          </w:p>
        </w:tc>
        <w:tc>
          <w:tcPr>
            <w:tcW w:w="1276" w:type="dxa"/>
            <w:shd w:val="clear" w:color="auto" w:fill="auto"/>
            <w:hideMark/>
          </w:tcPr>
          <w:p w14:paraId="4B8E114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243A046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0,209904</w:t>
            </w:r>
          </w:p>
        </w:tc>
      </w:tr>
      <w:tr w:rsidR="00561A70" w:rsidRPr="00561A70" w14:paraId="05D69416" w14:textId="77777777" w:rsidTr="00892013">
        <w:trPr>
          <w:trHeight w:val="600"/>
        </w:trPr>
        <w:tc>
          <w:tcPr>
            <w:tcW w:w="704" w:type="dxa"/>
            <w:shd w:val="clear" w:color="auto" w:fill="auto"/>
            <w:noWrap/>
          </w:tcPr>
          <w:p w14:paraId="10B65D6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F28D7D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1CEDDE4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6C75FF7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0,046377</w:t>
            </w:r>
          </w:p>
        </w:tc>
      </w:tr>
      <w:tr w:rsidR="00561A70" w:rsidRPr="00561A70" w14:paraId="2B33683F" w14:textId="77777777" w:rsidTr="00892013">
        <w:trPr>
          <w:trHeight w:val="600"/>
        </w:trPr>
        <w:tc>
          <w:tcPr>
            <w:tcW w:w="704" w:type="dxa"/>
            <w:shd w:val="clear" w:color="auto" w:fill="auto"/>
            <w:noWrap/>
          </w:tcPr>
          <w:p w14:paraId="13FBBC4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B72B0A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39F0E89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6A17B97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0,137</w:t>
            </w:r>
          </w:p>
        </w:tc>
      </w:tr>
      <w:tr w:rsidR="00561A70" w:rsidRPr="00561A70" w14:paraId="201DC286" w14:textId="77777777" w:rsidTr="00892013">
        <w:trPr>
          <w:trHeight w:val="600"/>
        </w:trPr>
        <w:tc>
          <w:tcPr>
            <w:tcW w:w="704" w:type="dxa"/>
            <w:shd w:val="clear" w:color="auto" w:fill="auto"/>
            <w:noWrap/>
          </w:tcPr>
          <w:p w14:paraId="6E32F41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3CA902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hideMark/>
          </w:tcPr>
          <w:p w14:paraId="7D0865B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4632A62C" w14:textId="77777777" w:rsidR="00561A70" w:rsidRPr="00561A70" w:rsidRDefault="00561A70" w:rsidP="00561A70">
            <w:pPr>
              <w:tabs>
                <w:tab w:val="center" w:pos="547"/>
              </w:tabs>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137</w:t>
            </w:r>
          </w:p>
        </w:tc>
      </w:tr>
      <w:tr w:rsidR="00561A70" w:rsidRPr="00561A70" w14:paraId="1490E7FB" w14:textId="77777777" w:rsidTr="00892013">
        <w:trPr>
          <w:trHeight w:val="370"/>
        </w:trPr>
        <w:tc>
          <w:tcPr>
            <w:tcW w:w="704" w:type="dxa"/>
            <w:shd w:val="clear" w:color="auto" w:fill="auto"/>
            <w:noWrap/>
          </w:tcPr>
          <w:p w14:paraId="30BC4EA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322D49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 перемещении грунта на каждые последующие 5 м добавлять: к норме 01-01-033-03</w:t>
            </w:r>
          </w:p>
        </w:tc>
        <w:tc>
          <w:tcPr>
            <w:tcW w:w="1276" w:type="dxa"/>
            <w:shd w:val="clear" w:color="auto" w:fill="auto"/>
            <w:hideMark/>
          </w:tcPr>
          <w:p w14:paraId="2A431A0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6B4A183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0,137</w:t>
            </w:r>
          </w:p>
        </w:tc>
      </w:tr>
      <w:tr w:rsidR="00561A70" w:rsidRPr="00561A70" w14:paraId="10B15436" w14:textId="77777777" w:rsidTr="00892013">
        <w:trPr>
          <w:trHeight w:val="325"/>
        </w:trPr>
        <w:tc>
          <w:tcPr>
            <w:tcW w:w="704" w:type="dxa"/>
            <w:shd w:val="clear" w:color="auto" w:fill="auto"/>
            <w:noWrap/>
          </w:tcPr>
          <w:p w14:paraId="1620399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D4D17A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траншей</w:t>
            </w:r>
          </w:p>
        </w:tc>
        <w:tc>
          <w:tcPr>
            <w:tcW w:w="1276" w:type="dxa"/>
            <w:shd w:val="clear" w:color="auto" w:fill="auto"/>
            <w:hideMark/>
          </w:tcPr>
          <w:p w14:paraId="419294A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2F5CA84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1,8522</w:t>
            </w:r>
          </w:p>
        </w:tc>
      </w:tr>
      <w:tr w:rsidR="00561A70" w:rsidRPr="00561A70" w14:paraId="7AE204D1" w14:textId="77777777" w:rsidTr="00892013">
        <w:trPr>
          <w:trHeight w:val="600"/>
        </w:trPr>
        <w:tc>
          <w:tcPr>
            <w:tcW w:w="704" w:type="dxa"/>
            <w:shd w:val="clear" w:color="auto" w:fill="auto"/>
            <w:noWrap/>
          </w:tcPr>
          <w:p w14:paraId="7DF864F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D4677A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Погружение винтовых свай длиной до 12 м, диаметром 106 мм на глубину 6 м </w:t>
            </w:r>
            <w:proofErr w:type="spellStart"/>
            <w:r w:rsidRPr="00561A70">
              <w:rPr>
                <w:rFonts w:ascii="Terminal" w:eastAsia="Times New Roman" w:hAnsi="Terminal"/>
                <w:color w:val="auto"/>
                <w:shd w:val="clear" w:color="auto" w:fill="auto"/>
              </w:rPr>
              <w:t>гидровращателем</w:t>
            </w:r>
            <w:proofErr w:type="spellEnd"/>
            <w:r w:rsidRPr="00561A70">
              <w:rPr>
                <w:rFonts w:ascii="Terminal" w:eastAsia="Times New Roman" w:hAnsi="Terminal"/>
                <w:color w:val="auto"/>
                <w:shd w:val="clear" w:color="auto" w:fill="auto"/>
              </w:rPr>
              <w:t xml:space="preserve"> на экскаваторе</w:t>
            </w:r>
          </w:p>
        </w:tc>
        <w:tc>
          <w:tcPr>
            <w:tcW w:w="1276" w:type="dxa"/>
            <w:shd w:val="clear" w:color="auto" w:fill="auto"/>
            <w:hideMark/>
          </w:tcPr>
          <w:p w14:paraId="536826F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шт.</w:t>
            </w:r>
          </w:p>
        </w:tc>
        <w:tc>
          <w:tcPr>
            <w:tcW w:w="1514" w:type="dxa"/>
            <w:shd w:val="clear" w:color="auto" w:fill="auto"/>
            <w:noWrap/>
            <w:hideMark/>
          </w:tcPr>
          <w:p w14:paraId="5DAAC20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43</w:t>
            </w:r>
          </w:p>
        </w:tc>
      </w:tr>
      <w:tr w:rsidR="00561A70" w:rsidRPr="00561A70" w14:paraId="2C2FC810" w14:textId="77777777" w:rsidTr="00892013">
        <w:trPr>
          <w:trHeight w:val="900"/>
        </w:trPr>
        <w:tc>
          <w:tcPr>
            <w:tcW w:w="704" w:type="dxa"/>
            <w:shd w:val="clear" w:color="auto" w:fill="auto"/>
            <w:noWrap/>
          </w:tcPr>
          <w:p w14:paraId="4BDFBF4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1BB1D6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Свая винтовая стальная, тип СВЛ, двухлопастная, с литым наконечником, диаметр ствола 133 (106) мм, толщина стенки 3 мм, диаметр лопасти 350 мм, длина 6000 мм</w:t>
            </w:r>
          </w:p>
        </w:tc>
        <w:tc>
          <w:tcPr>
            <w:tcW w:w="1276" w:type="dxa"/>
            <w:shd w:val="clear" w:color="auto" w:fill="auto"/>
            <w:hideMark/>
          </w:tcPr>
          <w:p w14:paraId="6264D5BB" w14:textId="77777777" w:rsidR="00561A70" w:rsidRPr="00561A70" w:rsidRDefault="00561A70" w:rsidP="00561A70">
            <w:pPr>
              <w:jc w:val="center"/>
              <w:rPr>
                <w:rFonts w:ascii="Terminal" w:eastAsia="Times New Roman" w:hAnsi="Terminal"/>
                <w:color w:val="auto"/>
                <w:shd w:val="clear" w:color="auto" w:fill="auto"/>
              </w:rPr>
            </w:pPr>
            <w:proofErr w:type="spellStart"/>
            <w:r w:rsidRPr="00561A70">
              <w:rPr>
                <w:rFonts w:ascii="Terminal" w:eastAsia="Times New Roman" w:hAnsi="Terminal" w:hint="eastAsia"/>
                <w:color w:val="auto"/>
                <w:shd w:val="clear" w:color="auto" w:fill="auto"/>
              </w:rPr>
              <w:t>шт</w:t>
            </w:r>
            <w:proofErr w:type="spellEnd"/>
          </w:p>
        </w:tc>
        <w:tc>
          <w:tcPr>
            <w:tcW w:w="1514" w:type="dxa"/>
            <w:shd w:val="clear" w:color="auto" w:fill="auto"/>
            <w:noWrap/>
            <w:hideMark/>
          </w:tcPr>
          <w:p w14:paraId="51685FC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43</w:t>
            </w:r>
          </w:p>
        </w:tc>
      </w:tr>
      <w:tr w:rsidR="00561A70" w:rsidRPr="00561A70" w14:paraId="4E0EFB87" w14:textId="77777777" w:rsidTr="00892013">
        <w:trPr>
          <w:trHeight w:val="419"/>
        </w:trPr>
        <w:tc>
          <w:tcPr>
            <w:tcW w:w="704" w:type="dxa"/>
            <w:shd w:val="clear" w:color="auto" w:fill="auto"/>
            <w:noWrap/>
          </w:tcPr>
          <w:p w14:paraId="401AD51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06CE369" w14:textId="77777777" w:rsidR="00561A70" w:rsidRPr="00561A70" w:rsidRDefault="00561A70" w:rsidP="00561A70">
            <w:pPr>
              <w:tabs>
                <w:tab w:val="left" w:pos="2132"/>
              </w:tabs>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tcPr>
          <w:p w14:paraId="4C5D251C"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т</w:t>
            </w:r>
          </w:p>
        </w:tc>
        <w:tc>
          <w:tcPr>
            <w:tcW w:w="1514" w:type="dxa"/>
            <w:shd w:val="clear" w:color="auto" w:fill="auto"/>
            <w:noWrap/>
          </w:tcPr>
          <w:p w14:paraId="2C65879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1,9008</w:t>
            </w:r>
          </w:p>
        </w:tc>
      </w:tr>
      <w:tr w:rsidR="00561A70" w:rsidRPr="00561A70" w14:paraId="184B8352" w14:textId="77777777" w:rsidTr="00892013">
        <w:trPr>
          <w:trHeight w:val="426"/>
        </w:trPr>
        <w:tc>
          <w:tcPr>
            <w:tcW w:w="704" w:type="dxa"/>
            <w:shd w:val="clear" w:color="auto" w:fill="auto"/>
            <w:noWrap/>
          </w:tcPr>
          <w:p w14:paraId="2FD43DD0"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12.1</w:t>
            </w:r>
          </w:p>
        </w:tc>
        <w:tc>
          <w:tcPr>
            <w:tcW w:w="6736" w:type="dxa"/>
            <w:shd w:val="clear" w:color="auto" w:fill="auto"/>
          </w:tcPr>
          <w:p w14:paraId="7C54313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Профили фасонные горячекатаные для шпунтовых свай Л5-УМ из стали марки С255</w:t>
            </w:r>
          </w:p>
        </w:tc>
        <w:tc>
          <w:tcPr>
            <w:tcW w:w="1276" w:type="dxa"/>
            <w:shd w:val="clear" w:color="auto" w:fill="auto"/>
          </w:tcPr>
          <w:p w14:paraId="44F2322D"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т</w:t>
            </w:r>
          </w:p>
        </w:tc>
        <w:tc>
          <w:tcPr>
            <w:tcW w:w="1514" w:type="dxa"/>
            <w:shd w:val="clear" w:color="auto" w:fill="auto"/>
            <w:noWrap/>
          </w:tcPr>
          <w:p w14:paraId="1A7BBE9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w:t>
            </w:r>
          </w:p>
        </w:tc>
      </w:tr>
      <w:tr w:rsidR="00561A70" w:rsidRPr="00561A70" w14:paraId="5EBBF784" w14:textId="77777777" w:rsidTr="00892013">
        <w:trPr>
          <w:trHeight w:val="900"/>
        </w:trPr>
        <w:tc>
          <w:tcPr>
            <w:tcW w:w="704" w:type="dxa"/>
            <w:shd w:val="clear" w:color="auto" w:fill="auto"/>
            <w:noWrap/>
          </w:tcPr>
          <w:p w14:paraId="23F999D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98E7CC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2A56C62D"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м</w:t>
            </w:r>
          </w:p>
        </w:tc>
        <w:tc>
          <w:tcPr>
            <w:tcW w:w="1514" w:type="dxa"/>
            <w:shd w:val="clear" w:color="auto" w:fill="auto"/>
            <w:noWrap/>
          </w:tcPr>
          <w:p w14:paraId="5DFD6FE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72</w:t>
            </w:r>
          </w:p>
        </w:tc>
      </w:tr>
      <w:tr w:rsidR="00561A70" w:rsidRPr="00561A70" w14:paraId="70BF9EF3" w14:textId="77777777" w:rsidTr="00892013">
        <w:trPr>
          <w:trHeight w:val="600"/>
        </w:trPr>
        <w:tc>
          <w:tcPr>
            <w:tcW w:w="704" w:type="dxa"/>
            <w:shd w:val="clear" w:color="auto" w:fill="auto"/>
            <w:noWrap/>
          </w:tcPr>
          <w:p w14:paraId="6C137F0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2FD4E5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Установка в скважину цельных арматурных каркасов, не требующих наращивания, ЗТ: 0.1, </w:t>
            </w:r>
            <w:proofErr w:type="spellStart"/>
            <w:r w:rsidRPr="00561A70">
              <w:rPr>
                <w:rFonts w:ascii="Terminal" w:eastAsia="Times New Roman" w:hAnsi="Terminal"/>
                <w:color w:val="auto"/>
                <w:shd w:val="clear" w:color="auto" w:fill="auto"/>
              </w:rPr>
              <w:t>ЗТм</w:t>
            </w:r>
            <w:proofErr w:type="spellEnd"/>
            <w:r w:rsidRPr="00561A70">
              <w:rPr>
                <w:rFonts w:ascii="Terminal" w:eastAsia="Times New Roman" w:hAnsi="Terminal"/>
                <w:color w:val="auto"/>
                <w:shd w:val="clear" w:color="auto" w:fill="auto"/>
              </w:rPr>
              <w:t>: 0.06, ЭМ: 0.06</w:t>
            </w:r>
          </w:p>
        </w:tc>
        <w:tc>
          <w:tcPr>
            <w:tcW w:w="1276" w:type="dxa"/>
            <w:shd w:val="clear" w:color="auto" w:fill="auto"/>
            <w:hideMark/>
          </w:tcPr>
          <w:p w14:paraId="0AB24F5F"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hideMark/>
          </w:tcPr>
          <w:p w14:paraId="759BB01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w:t>
            </w:r>
          </w:p>
        </w:tc>
      </w:tr>
      <w:tr w:rsidR="00561A70" w:rsidRPr="00561A70" w14:paraId="16737DDB" w14:textId="77777777" w:rsidTr="00892013">
        <w:trPr>
          <w:trHeight w:val="600"/>
        </w:trPr>
        <w:tc>
          <w:tcPr>
            <w:tcW w:w="704" w:type="dxa"/>
            <w:shd w:val="clear" w:color="auto" w:fill="auto"/>
            <w:noWrap/>
          </w:tcPr>
          <w:p w14:paraId="0241B17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D41C5F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4F54AD9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7E9432F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0,005952</w:t>
            </w:r>
          </w:p>
        </w:tc>
      </w:tr>
      <w:tr w:rsidR="00561A70" w:rsidRPr="00561A70" w14:paraId="4BFEA880" w14:textId="77777777" w:rsidTr="00892013">
        <w:trPr>
          <w:trHeight w:val="419"/>
        </w:trPr>
        <w:tc>
          <w:tcPr>
            <w:tcW w:w="704" w:type="dxa"/>
            <w:shd w:val="clear" w:color="auto" w:fill="auto"/>
            <w:noWrap/>
          </w:tcPr>
          <w:p w14:paraId="67AFEB7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2E9E55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hideMark/>
          </w:tcPr>
          <w:p w14:paraId="421006A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7BDC42E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0,03552</w:t>
            </w:r>
          </w:p>
        </w:tc>
      </w:tr>
      <w:tr w:rsidR="00561A70" w:rsidRPr="00561A70" w14:paraId="49ED9646" w14:textId="77777777" w:rsidTr="00892013">
        <w:trPr>
          <w:trHeight w:val="600"/>
        </w:trPr>
        <w:tc>
          <w:tcPr>
            <w:tcW w:w="704" w:type="dxa"/>
            <w:shd w:val="clear" w:color="auto" w:fill="auto"/>
            <w:noWrap/>
          </w:tcPr>
          <w:p w14:paraId="03930C9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B56F1B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Заполнение бетоном полых свай и свай-оболочек диаметром: свыше 80 см</w:t>
            </w:r>
          </w:p>
        </w:tc>
        <w:tc>
          <w:tcPr>
            <w:tcW w:w="1276" w:type="dxa"/>
            <w:shd w:val="clear" w:color="auto" w:fill="auto"/>
            <w:hideMark/>
          </w:tcPr>
          <w:p w14:paraId="1184EDA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339DDB2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2,64</w:t>
            </w:r>
          </w:p>
        </w:tc>
      </w:tr>
      <w:tr w:rsidR="00561A70" w:rsidRPr="00561A70" w14:paraId="11B00777" w14:textId="77777777" w:rsidTr="00892013">
        <w:trPr>
          <w:trHeight w:val="600"/>
        </w:trPr>
        <w:tc>
          <w:tcPr>
            <w:tcW w:w="704" w:type="dxa"/>
            <w:shd w:val="clear" w:color="auto" w:fill="auto"/>
            <w:noWrap/>
          </w:tcPr>
          <w:p w14:paraId="3AAAE83A"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17.1</w:t>
            </w:r>
          </w:p>
        </w:tc>
        <w:tc>
          <w:tcPr>
            <w:tcW w:w="6736" w:type="dxa"/>
            <w:shd w:val="clear" w:color="auto" w:fill="auto"/>
          </w:tcPr>
          <w:p w14:paraId="499BC90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787B976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86B914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2,6928</w:t>
            </w:r>
          </w:p>
        </w:tc>
      </w:tr>
      <w:tr w:rsidR="00561A70" w:rsidRPr="00561A70" w14:paraId="757FC68D" w14:textId="77777777" w:rsidTr="00892013">
        <w:trPr>
          <w:trHeight w:val="191"/>
        </w:trPr>
        <w:tc>
          <w:tcPr>
            <w:tcW w:w="704" w:type="dxa"/>
            <w:shd w:val="clear" w:color="auto" w:fill="auto"/>
            <w:noWrap/>
          </w:tcPr>
          <w:p w14:paraId="291B111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E6B3CF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Резка стального профилированного настила (швеллера)</w:t>
            </w:r>
          </w:p>
        </w:tc>
        <w:tc>
          <w:tcPr>
            <w:tcW w:w="1276" w:type="dxa"/>
            <w:shd w:val="clear" w:color="auto" w:fill="auto"/>
            <w:hideMark/>
          </w:tcPr>
          <w:p w14:paraId="430E2CD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 реза</w:t>
            </w:r>
          </w:p>
        </w:tc>
        <w:tc>
          <w:tcPr>
            <w:tcW w:w="1514" w:type="dxa"/>
            <w:shd w:val="clear" w:color="auto" w:fill="auto"/>
            <w:noWrap/>
            <w:hideMark/>
          </w:tcPr>
          <w:p w14:paraId="11DA0F0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2,028</w:t>
            </w:r>
          </w:p>
        </w:tc>
      </w:tr>
      <w:tr w:rsidR="00561A70" w:rsidRPr="00561A70" w14:paraId="5DD0C79E" w14:textId="77777777" w:rsidTr="00892013">
        <w:trPr>
          <w:trHeight w:val="600"/>
        </w:trPr>
        <w:tc>
          <w:tcPr>
            <w:tcW w:w="704" w:type="dxa"/>
            <w:shd w:val="clear" w:color="auto" w:fill="auto"/>
            <w:noWrap/>
          </w:tcPr>
          <w:p w14:paraId="41F0F9D9"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4ADBF9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Монтаж металлических конструкций (балок, ригелей, траверс, швеллеров) на установленные опорные металлоконструкции, при ведении работ: с земли</w:t>
            </w:r>
          </w:p>
        </w:tc>
        <w:tc>
          <w:tcPr>
            <w:tcW w:w="1276" w:type="dxa"/>
            <w:shd w:val="clear" w:color="auto" w:fill="auto"/>
            <w:hideMark/>
          </w:tcPr>
          <w:p w14:paraId="289BE1D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7F32E03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0,30315</w:t>
            </w:r>
          </w:p>
        </w:tc>
      </w:tr>
      <w:tr w:rsidR="00561A70" w:rsidRPr="00561A70" w14:paraId="438171C7" w14:textId="77777777" w:rsidTr="00892013">
        <w:trPr>
          <w:trHeight w:val="139"/>
        </w:trPr>
        <w:tc>
          <w:tcPr>
            <w:tcW w:w="704" w:type="dxa"/>
            <w:shd w:val="clear" w:color="auto" w:fill="auto"/>
            <w:noWrap/>
          </w:tcPr>
          <w:p w14:paraId="2D86DB3B"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19.1</w:t>
            </w:r>
          </w:p>
        </w:tc>
        <w:tc>
          <w:tcPr>
            <w:tcW w:w="6736" w:type="dxa"/>
            <w:shd w:val="clear" w:color="auto" w:fill="auto"/>
          </w:tcPr>
          <w:p w14:paraId="2995305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Хомуты стальные</w:t>
            </w:r>
          </w:p>
        </w:tc>
        <w:tc>
          <w:tcPr>
            <w:tcW w:w="1276" w:type="dxa"/>
            <w:shd w:val="clear" w:color="auto" w:fill="auto"/>
          </w:tcPr>
          <w:p w14:paraId="5B6B4AA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3E1B972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24,51</w:t>
            </w:r>
          </w:p>
        </w:tc>
      </w:tr>
      <w:tr w:rsidR="00561A70" w:rsidRPr="00561A70" w14:paraId="102E0D83" w14:textId="77777777" w:rsidTr="00892013">
        <w:trPr>
          <w:trHeight w:val="600"/>
        </w:trPr>
        <w:tc>
          <w:tcPr>
            <w:tcW w:w="704" w:type="dxa"/>
            <w:shd w:val="clear" w:color="auto" w:fill="auto"/>
            <w:noWrap/>
          </w:tcPr>
          <w:p w14:paraId="57F6C04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03A32B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Швеллеры стальные горячекатаные, марки стали Ст3пс, Ст3сп, № 12У-24У, № 12П-24П</w:t>
            </w:r>
          </w:p>
        </w:tc>
        <w:tc>
          <w:tcPr>
            <w:tcW w:w="1276" w:type="dxa"/>
            <w:shd w:val="clear" w:color="auto" w:fill="auto"/>
            <w:hideMark/>
          </w:tcPr>
          <w:p w14:paraId="43B94E2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36F92C8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0,26832</w:t>
            </w:r>
          </w:p>
        </w:tc>
      </w:tr>
      <w:tr w:rsidR="00561A70" w:rsidRPr="00561A70" w14:paraId="4E09CB71" w14:textId="77777777" w:rsidTr="00892013">
        <w:trPr>
          <w:trHeight w:val="669"/>
        </w:trPr>
        <w:tc>
          <w:tcPr>
            <w:tcW w:w="704" w:type="dxa"/>
            <w:shd w:val="clear" w:color="auto" w:fill="auto"/>
            <w:noWrap/>
          </w:tcPr>
          <w:p w14:paraId="51C9259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CB40B3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122006E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71B5299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0,01032</w:t>
            </w:r>
          </w:p>
        </w:tc>
      </w:tr>
      <w:tr w:rsidR="00561A70" w:rsidRPr="00561A70" w14:paraId="7058EF9F" w14:textId="77777777" w:rsidTr="00892013">
        <w:trPr>
          <w:trHeight w:val="321"/>
        </w:trPr>
        <w:tc>
          <w:tcPr>
            <w:tcW w:w="704" w:type="dxa"/>
            <w:shd w:val="clear" w:color="auto" w:fill="auto"/>
            <w:noWrap/>
          </w:tcPr>
          <w:p w14:paraId="68CE877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62EC84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котлованов</w:t>
            </w:r>
          </w:p>
        </w:tc>
        <w:tc>
          <w:tcPr>
            <w:tcW w:w="1276" w:type="dxa"/>
            <w:shd w:val="clear" w:color="auto" w:fill="auto"/>
            <w:hideMark/>
          </w:tcPr>
          <w:p w14:paraId="5BC6178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598221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0,24684</w:t>
            </w:r>
          </w:p>
        </w:tc>
      </w:tr>
      <w:tr w:rsidR="00561A70" w:rsidRPr="00561A70" w14:paraId="2A4B4427" w14:textId="77777777" w:rsidTr="00892013">
        <w:trPr>
          <w:trHeight w:val="243"/>
        </w:trPr>
        <w:tc>
          <w:tcPr>
            <w:tcW w:w="704" w:type="dxa"/>
            <w:shd w:val="clear" w:color="auto" w:fill="auto"/>
            <w:noWrap/>
          </w:tcPr>
          <w:p w14:paraId="1EEDA1A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D5F0C9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hideMark/>
          </w:tcPr>
          <w:p w14:paraId="6272A19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62AD380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2,1</w:t>
            </w:r>
          </w:p>
        </w:tc>
      </w:tr>
      <w:tr w:rsidR="00561A70" w:rsidRPr="00561A70" w14:paraId="5632CD87" w14:textId="77777777" w:rsidTr="00892013">
        <w:trPr>
          <w:trHeight w:val="600"/>
        </w:trPr>
        <w:tc>
          <w:tcPr>
            <w:tcW w:w="704" w:type="dxa"/>
            <w:shd w:val="clear" w:color="auto" w:fill="auto"/>
            <w:noWrap/>
          </w:tcPr>
          <w:p w14:paraId="24825D51"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23.1</w:t>
            </w:r>
          </w:p>
        </w:tc>
        <w:tc>
          <w:tcPr>
            <w:tcW w:w="6736" w:type="dxa"/>
            <w:shd w:val="clear" w:color="auto" w:fill="auto"/>
          </w:tcPr>
          <w:p w14:paraId="3842BB6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731C232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197C721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2,415</w:t>
            </w:r>
          </w:p>
        </w:tc>
      </w:tr>
      <w:tr w:rsidR="00561A70" w:rsidRPr="00561A70" w14:paraId="729F21DB" w14:textId="77777777" w:rsidTr="00892013">
        <w:trPr>
          <w:trHeight w:val="273"/>
        </w:trPr>
        <w:tc>
          <w:tcPr>
            <w:tcW w:w="704" w:type="dxa"/>
            <w:shd w:val="clear" w:color="auto" w:fill="auto"/>
            <w:noWrap/>
          </w:tcPr>
          <w:p w14:paraId="76038BB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1138C8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бетонной подготовки</w:t>
            </w:r>
          </w:p>
        </w:tc>
        <w:tc>
          <w:tcPr>
            <w:tcW w:w="1276" w:type="dxa"/>
            <w:shd w:val="clear" w:color="auto" w:fill="auto"/>
            <w:hideMark/>
          </w:tcPr>
          <w:p w14:paraId="6602CE9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14BB5B0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0,0039</w:t>
            </w:r>
          </w:p>
        </w:tc>
      </w:tr>
      <w:tr w:rsidR="00561A70" w:rsidRPr="00561A70" w14:paraId="41E29C0D" w14:textId="77777777" w:rsidTr="00892013">
        <w:trPr>
          <w:trHeight w:val="634"/>
        </w:trPr>
        <w:tc>
          <w:tcPr>
            <w:tcW w:w="704" w:type="dxa"/>
            <w:shd w:val="clear" w:color="auto" w:fill="auto"/>
            <w:noWrap/>
          </w:tcPr>
          <w:p w14:paraId="5DE2CF5C"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24.1</w:t>
            </w:r>
          </w:p>
        </w:tc>
        <w:tc>
          <w:tcPr>
            <w:tcW w:w="6736" w:type="dxa"/>
            <w:shd w:val="clear" w:color="auto" w:fill="auto"/>
          </w:tcPr>
          <w:p w14:paraId="6139DF8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044209F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748588E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0,3978</w:t>
            </w:r>
          </w:p>
        </w:tc>
      </w:tr>
      <w:tr w:rsidR="00561A70" w:rsidRPr="00561A70" w14:paraId="477D5B7E" w14:textId="77777777" w:rsidTr="00892013">
        <w:trPr>
          <w:trHeight w:val="600"/>
        </w:trPr>
        <w:tc>
          <w:tcPr>
            <w:tcW w:w="704" w:type="dxa"/>
            <w:shd w:val="clear" w:color="auto" w:fill="auto"/>
            <w:noWrap/>
          </w:tcPr>
          <w:p w14:paraId="2D89822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F52ED6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hideMark/>
          </w:tcPr>
          <w:p w14:paraId="7B6B77F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64E5305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0,0204</w:t>
            </w:r>
          </w:p>
        </w:tc>
      </w:tr>
      <w:tr w:rsidR="00561A70" w:rsidRPr="00561A70" w14:paraId="21E9EFD8" w14:textId="77777777" w:rsidTr="00892013">
        <w:trPr>
          <w:trHeight w:val="363"/>
        </w:trPr>
        <w:tc>
          <w:tcPr>
            <w:tcW w:w="704" w:type="dxa"/>
            <w:shd w:val="clear" w:color="auto" w:fill="auto"/>
            <w:noWrap/>
          </w:tcPr>
          <w:p w14:paraId="2F2BC65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D64E21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hideMark/>
          </w:tcPr>
          <w:p w14:paraId="6241F76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17BBFD1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2,04</w:t>
            </w:r>
          </w:p>
        </w:tc>
      </w:tr>
      <w:tr w:rsidR="00561A70" w:rsidRPr="00561A70" w14:paraId="5A5BF463" w14:textId="77777777" w:rsidTr="00892013">
        <w:trPr>
          <w:trHeight w:val="600"/>
        </w:trPr>
        <w:tc>
          <w:tcPr>
            <w:tcW w:w="704" w:type="dxa"/>
            <w:shd w:val="clear" w:color="auto" w:fill="auto"/>
            <w:noWrap/>
          </w:tcPr>
          <w:p w14:paraId="26A2EEB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3AB98C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Демонтаж опалубки монолитных железобетонных конструкций: фундаментных плит</w:t>
            </w:r>
          </w:p>
        </w:tc>
        <w:tc>
          <w:tcPr>
            <w:tcW w:w="1276" w:type="dxa"/>
            <w:shd w:val="clear" w:color="auto" w:fill="auto"/>
            <w:hideMark/>
          </w:tcPr>
          <w:p w14:paraId="7910BEA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hideMark/>
          </w:tcPr>
          <w:p w14:paraId="126F7EB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0,126</w:t>
            </w:r>
          </w:p>
        </w:tc>
      </w:tr>
      <w:tr w:rsidR="00561A70" w:rsidRPr="00561A70" w14:paraId="77E82A74" w14:textId="77777777" w:rsidTr="00892013">
        <w:trPr>
          <w:trHeight w:val="423"/>
        </w:trPr>
        <w:tc>
          <w:tcPr>
            <w:tcW w:w="704" w:type="dxa"/>
            <w:shd w:val="clear" w:color="auto" w:fill="auto"/>
            <w:noWrap/>
          </w:tcPr>
          <w:p w14:paraId="14BB5AA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72906BB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hideMark/>
          </w:tcPr>
          <w:p w14:paraId="298213A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hideMark/>
          </w:tcPr>
          <w:p w14:paraId="7E39511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0,126</w:t>
            </w:r>
          </w:p>
        </w:tc>
      </w:tr>
      <w:tr w:rsidR="00561A70" w:rsidRPr="00561A70" w14:paraId="29623E77" w14:textId="77777777" w:rsidTr="00892013">
        <w:trPr>
          <w:trHeight w:val="423"/>
        </w:trPr>
        <w:tc>
          <w:tcPr>
            <w:tcW w:w="704" w:type="dxa"/>
            <w:shd w:val="clear" w:color="auto" w:fill="auto"/>
            <w:noWrap/>
          </w:tcPr>
          <w:p w14:paraId="20B19B5B"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28.1</w:t>
            </w:r>
          </w:p>
        </w:tc>
        <w:tc>
          <w:tcPr>
            <w:tcW w:w="6736" w:type="dxa"/>
            <w:shd w:val="clear" w:color="auto" w:fill="auto"/>
          </w:tcPr>
          <w:p w14:paraId="58A1A53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4C4CCAF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391302E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0,002016</w:t>
            </w:r>
          </w:p>
        </w:tc>
      </w:tr>
      <w:tr w:rsidR="00561A70" w:rsidRPr="00561A70" w14:paraId="518CE064" w14:textId="77777777" w:rsidTr="00892013">
        <w:trPr>
          <w:trHeight w:val="423"/>
        </w:trPr>
        <w:tc>
          <w:tcPr>
            <w:tcW w:w="704" w:type="dxa"/>
            <w:shd w:val="clear" w:color="auto" w:fill="auto"/>
            <w:noWrap/>
          </w:tcPr>
          <w:p w14:paraId="39033512"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28.2</w:t>
            </w:r>
          </w:p>
        </w:tc>
        <w:tc>
          <w:tcPr>
            <w:tcW w:w="6736" w:type="dxa"/>
            <w:shd w:val="clear" w:color="auto" w:fill="auto"/>
          </w:tcPr>
          <w:p w14:paraId="4B17C53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69F5820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0A8954F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30,24</w:t>
            </w:r>
          </w:p>
        </w:tc>
      </w:tr>
      <w:tr w:rsidR="00561A70" w:rsidRPr="00561A70" w14:paraId="0377EE8B" w14:textId="77777777" w:rsidTr="00892013">
        <w:trPr>
          <w:trHeight w:val="423"/>
        </w:trPr>
        <w:tc>
          <w:tcPr>
            <w:tcW w:w="704" w:type="dxa"/>
            <w:shd w:val="clear" w:color="auto" w:fill="auto"/>
            <w:noWrap/>
          </w:tcPr>
          <w:p w14:paraId="24894EA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29BD70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6F9415E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1F1854B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0,16896</w:t>
            </w:r>
          </w:p>
        </w:tc>
      </w:tr>
      <w:tr w:rsidR="00561A70" w:rsidRPr="00561A70" w14:paraId="1A88C20A" w14:textId="77777777" w:rsidTr="00892013">
        <w:trPr>
          <w:trHeight w:val="423"/>
        </w:trPr>
        <w:tc>
          <w:tcPr>
            <w:tcW w:w="704" w:type="dxa"/>
            <w:shd w:val="clear" w:color="auto" w:fill="auto"/>
            <w:noWrap/>
          </w:tcPr>
          <w:p w14:paraId="2B070517"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29.1</w:t>
            </w:r>
          </w:p>
        </w:tc>
        <w:tc>
          <w:tcPr>
            <w:tcW w:w="6736" w:type="dxa"/>
            <w:shd w:val="clear" w:color="auto" w:fill="auto"/>
          </w:tcPr>
          <w:p w14:paraId="475B1ED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0DBB15F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5D477CB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0,1706496</w:t>
            </w:r>
          </w:p>
        </w:tc>
      </w:tr>
      <w:tr w:rsidR="00561A70" w:rsidRPr="00561A70" w14:paraId="7B58106B" w14:textId="77777777" w:rsidTr="00892013">
        <w:trPr>
          <w:trHeight w:val="423"/>
        </w:trPr>
        <w:tc>
          <w:tcPr>
            <w:tcW w:w="704" w:type="dxa"/>
            <w:shd w:val="clear" w:color="auto" w:fill="auto"/>
            <w:noWrap/>
          </w:tcPr>
          <w:p w14:paraId="0B88C4A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8EC743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мокрых грунтах</w:t>
            </w:r>
          </w:p>
        </w:tc>
        <w:tc>
          <w:tcPr>
            <w:tcW w:w="1276" w:type="dxa"/>
            <w:shd w:val="clear" w:color="auto" w:fill="auto"/>
          </w:tcPr>
          <w:p w14:paraId="4234058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60C4DCD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0,2141</w:t>
            </w:r>
          </w:p>
        </w:tc>
      </w:tr>
      <w:tr w:rsidR="00561A70" w:rsidRPr="00561A70" w14:paraId="61B6B284" w14:textId="77777777" w:rsidTr="00892013">
        <w:trPr>
          <w:trHeight w:val="423"/>
        </w:trPr>
        <w:tc>
          <w:tcPr>
            <w:tcW w:w="704" w:type="dxa"/>
            <w:shd w:val="clear" w:color="auto" w:fill="auto"/>
            <w:noWrap/>
          </w:tcPr>
          <w:p w14:paraId="7C7AD88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FD2607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0,59 м, расход арматуры 7 кг на 1 м, бетон В15, объем 0,271 м3</w:t>
            </w:r>
          </w:p>
        </w:tc>
        <w:tc>
          <w:tcPr>
            <w:tcW w:w="1276" w:type="dxa"/>
            <w:shd w:val="clear" w:color="auto" w:fill="auto"/>
          </w:tcPr>
          <w:p w14:paraId="14CC1EA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75BFFF6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2,36</w:t>
            </w:r>
          </w:p>
        </w:tc>
      </w:tr>
      <w:tr w:rsidR="00561A70" w:rsidRPr="00561A70" w14:paraId="1ABC87EC" w14:textId="77777777" w:rsidTr="00892013">
        <w:trPr>
          <w:trHeight w:val="423"/>
        </w:trPr>
        <w:tc>
          <w:tcPr>
            <w:tcW w:w="704" w:type="dxa"/>
            <w:shd w:val="clear" w:color="auto" w:fill="auto"/>
            <w:noWrap/>
          </w:tcPr>
          <w:p w14:paraId="38EB5B8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823214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0,89 м, расход арматуры 8 кг на 1 м, бетон В15, объем 0,27 м3</w:t>
            </w:r>
          </w:p>
        </w:tc>
        <w:tc>
          <w:tcPr>
            <w:tcW w:w="1276" w:type="dxa"/>
            <w:shd w:val="clear" w:color="auto" w:fill="auto"/>
          </w:tcPr>
          <w:p w14:paraId="36BFCB4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76E7192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1,78</w:t>
            </w:r>
          </w:p>
        </w:tc>
      </w:tr>
      <w:tr w:rsidR="00561A70" w:rsidRPr="00561A70" w14:paraId="6BEA7200" w14:textId="77777777" w:rsidTr="00892013">
        <w:trPr>
          <w:trHeight w:val="423"/>
        </w:trPr>
        <w:tc>
          <w:tcPr>
            <w:tcW w:w="704" w:type="dxa"/>
            <w:shd w:val="clear" w:color="auto" w:fill="auto"/>
            <w:noWrap/>
          </w:tcPr>
          <w:p w14:paraId="4DB7165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3E1DF6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0,2 м3, бетон В15, расход арматуры от 50 до 100 кг/м3</w:t>
            </w:r>
          </w:p>
        </w:tc>
        <w:tc>
          <w:tcPr>
            <w:tcW w:w="1276" w:type="dxa"/>
            <w:shd w:val="clear" w:color="auto" w:fill="auto"/>
          </w:tcPr>
          <w:p w14:paraId="0B434DC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00C88D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0,45</w:t>
            </w:r>
          </w:p>
        </w:tc>
      </w:tr>
      <w:tr w:rsidR="00561A70" w:rsidRPr="00561A70" w14:paraId="5120DDF6" w14:textId="77777777" w:rsidTr="00892013">
        <w:trPr>
          <w:trHeight w:val="423"/>
        </w:trPr>
        <w:tc>
          <w:tcPr>
            <w:tcW w:w="704" w:type="dxa"/>
            <w:shd w:val="clear" w:color="auto" w:fill="auto"/>
            <w:noWrap/>
          </w:tcPr>
          <w:p w14:paraId="1C24584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95C1D7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1DE377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A790E2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0,04</w:t>
            </w:r>
          </w:p>
        </w:tc>
      </w:tr>
      <w:tr w:rsidR="00561A70" w:rsidRPr="00561A70" w14:paraId="3889FE3A" w14:textId="77777777" w:rsidTr="00892013">
        <w:trPr>
          <w:trHeight w:val="423"/>
        </w:trPr>
        <w:tc>
          <w:tcPr>
            <w:tcW w:w="704" w:type="dxa"/>
            <w:shd w:val="clear" w:color="auto" w:fill="auto"/>
            <w:noWrap/>
          </w:tcPr>
          <w:p w14:paraId="74F0008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650426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40107F33"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53ECA53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w:t>
            </w:r>
          </w:p>
        </w:tc>
      </w:tr>
      <w:tr w:rsidR="00561A70" w:rsidRPr="00561A70" w14:paraId="6403724D" w14:textId="77777777" w:rsidTr="00892013">
        <w:trPr>
          <w:trHeight w:val="423"/>
        </w:trPr>
        <w:tc>
          <w:tcPr>
            <w:tcW w:w="704" w:type="dxa"/>
            <w:shd w:val="clear" w:color="auto" w:fill="auto"/>
            <w:noWrap/>
          </w:tcPr>
          <w:p w14:paraId="20EABE1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8BCCC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563BC64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4E31B54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0,0355</w:t>
            </w:r>
          </w:p>
        </w:tc>
      </w:tr>
      <w:tr w:rsidR="00561A70" w:rsidRPr="00561A70" w14:paraId="6A9F06E5" w14:textId="77777777" w:rsidTr="00892013">
        <w:trPr>
          <w:trHeight w:val="423"/>
        </w:trPr>
        <w:tc>
          <w:tcPr>
            <w:tcW w:w="704" w:type="dxa"/>
            <w:shd w:val="clear" w:color="auto" w:fill="auto"/>
            <w:noWrap/>
          </w:tcPr>
          <w:p w14:paraId="7344DF3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433583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30CCABF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отверстий</w:t>
            </w:r>
          </w:p>
        </w:tc>
        <w:tc>
          <w:tcPr>
            <w:tcW w:w="1514" w:type="dxa"/>
            <w:shd w:val="clear" w:color="auto" w:fill="auto"/>
            <w:noWrap/>
          </w:tcPr>
          <w:p w14:paraId="36EE2F7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0,08</w:t>
            </w:r>
          </w:p>
        </w:tc>
      </w:tr>
      <w:tr w:rsidR="00561A70" w:rsidRPr="00561A70" w14:paraId="58716545" w14:textId="77777777" w:rsidTr="00892013">
        <w:trPr>
          <w:trHeight w:val="423"/>
        </w:trPr>
        <w:tc>
          <w:tcPr>
            <w:tcW w:w="704" w:type="dxa"/>
            <w:shd w:val="clear" w:color="auto" w:fill="auto"/>
            <w:noWrap/>
          </w:tcPr>
          <w:p w14:paraId="71D8814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9E3F42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полиэтиленовых фасонных частей: отводов, колен, патрубков, переходов</w:t>
            </w:r>
          </w:p>
        </w:tc>
        <w:tc>
          <w:tcPr>
            <w:tcW w:w="1276" w:type="dxa"/>
            <w:shd w:val="clear" w:color="auto" w:fill="auto"/>
          </w:tcPr>
          <w:p w14:paraId="59197B8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10 </w:t>
            </w: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41A4558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w:t>
            </w:r>
          </w:p>
        </w:tc>
      </w:tr>
      <w:tr w:rsidR="00561A70" w:rsidRPr="00561A70" w14:paraId="1E1625E1" w14:textId="77777777" w:rsidTr="00892013">
        <w:trPr>
          <w:trHeight w:val="423"/>
        </w:trPr>
        <w:tc>
          <w:tcPr>
            <w:tcW w:w="704" w:type="dxa"/>
            <w:shd w:val="clear" w:color="auto" w:fill="auto"/>
            <w:noWrap/>
          </w:tcPr>
          <w:p w14:paraId="1146EA6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9A245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Отвод 90° полиэтиленовый литой, электросварной, диаметр 160 мм</w:t>
            </w:r>
          </w:p>
        </w:tc>
        <w:tc>
          <w:tcPr>
            <w:tcW w:w="1276" w:type="dxa"/>
            <w:shd w:val="clear" w:color="auto" w:fill="auto"/>
          </w:tcPr>
          <w:p w14:paraId="7C70F1AC"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13F44C0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r w:rsidR="00561A70" w:rsidRPr="00561A70" w14:paraId="1B45A754" w14:textId="77777777" w:rsidTr="00892013">
        <w:trPr>
          <w:trHeight w:val="423"/>
        </w:trPr>
        <w:tc>
          <w:tcPr>
            <w:tcW w:w="704" w:type="dxa"/>
            <w:shd w:val="clear" w:color="auto" w:fill="auto"/>
            <w:noWrap/>
          </w:tcPr>
          <w:p w14:paraId="52B7E11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342D33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полиэтиленовых фасонных частей: тройников</w:t>
            </w:r>
          </w:p>
        </w:tc>
        <w:tc>
          <w:tcPr>
            <w:tcW w:w="1276" w:type="dxa"/>
            <w:shd w:val="clear" w:color="auto" w:fill="auto"/>
          </w:tcPr>
          <w:p w14:paraId="65AEF1F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10 </w:t>
            </w: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0384DE0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w:t>
            </w:r>
          </w:p>
        </w:tc>
      </w:tr>
      <w:tr w:rsidR="00561A70" w:rsidRPr="00561A70" w14:paraId="2C3AEEBE" w14:textId="77777777" w:rsidTr="00892013">
        <w:trPr>
          <w:trHeight w:val="423"/>
        </w:trPr>
        <w:tc>
          <w:tcPr>
            <w:tcW w:w="704" w:type="dxa"/>
            <w:shd w:val="clear" w:color="auto" w:fill="auto"/>
            <w:noWrap/>
          </w:tcPr>
          <w:p w14:paraId="5A31089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624A41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Тройник полиэтиленовый сварной, ПЭ100, номинальное давление 1,0 МПа, диаметр 160 мм</w:t>
            </w:r>
          </w:p>
        </w:tc>
        <w:tc>
          <w:tcPr>
            <w:tcW w:w="1276" w:type="dxa"/>
            <w:shd w:val="clear" w:color="auto" w:fill="auto"/>
          </w:tcPr>
          <w:p w14:paraId="66B6CDA8"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0DFC89B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r w:rsidR="00561A70" w:rsidRPr="00561A70" w14:paraId="3E207326" w14:textId="77777777" w:rsidTr="00892013">
        <w:trPr>
          <w:trHeight w:val="423"/>
        </w:trPr>
        <w:tc>
          <w:tcPr>
            <w:tcW w:w="704" w:type="dxa"/>
            <w:shd w:val="clear" w:color="auto" w:fill="auto"/>
            <w:noWrap/>
          </w:tcPr>
          <w:p w14:paraId="6BE5C5A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8DBFD8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160 мм</w:t>
            </w:r>
          </w:p>
        </w:tc>
        <w:tc>
          <w:tcPr>
            <w:tcW w:w="1276" w:type="dxa"/>
            <w:shd w:val="clear" w:color="auto" w:fill="auto"/>
          </w:tcPr>
          <w:p w14:paraId="5A99A22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52EF371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0,0686</w:t>
            </w:r>
          </w:p>
        </w:tc>
      </w:tr>
      <w:tr w:rsidR="00561A70" w:rsidRPr="00561A70" w14:paraId="7C3E5EF4" w14:textId="77777777" w:rsidTr="00892013">
        <w:trPr>
          <w:trHeight w:val="423"/>
        </w:trPr>
        <w:tc>
          <w:tcPr>
            <w:tcW w:w="704" w:type="dxa"/>
            <w:shd w:val="clear" w:color="auto" w:fill="auto"/>
            <w:noWrap/>
          </w:tcPr>
          <w:p w14:paraId="7DEE48D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96CC68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Трубы полиэтиленовые, кроме газопроводных ПЭ100, для транспортировки воды, стандартное размерное отношение </w:t>
            </w:r>
            <w:r w:rsidRPr="00561A70">
              <w:rPr>
                <w:rFonts w:ascii="Terminal" w:eastAsia="Times New Roman" w:hAnsi="Terminal"/>
                <w:color w:val="auto"/>
                <w:shd w:val="clear" w:color="auto" w:fill="auto"/>
              </w:rPr>
              <w:lastRenderedPageBreak/>
              <w:t>SDR17, номинальный наружный диаметр 160 мм, толщина стенки 9,5 мм</w:t>
            </w:r>
          </w:p>
        </w:tc>
        <w:tc>
          <w:tcPr>
            <w:tcW w:w="1276" w:type="dxa"/>
            <w:shd w:val="clear" w:color="auto" w:fill="auto"/>
          </w:tcPr>
          <w:p w14:paraId="1D0A11D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lastRenderedPageBreak/>
              <w:t>м</w:t>
            </w:r>
          </w:p>
        </w:tc>
        <w:tc>
          <w:tcPr>
            <w:tcW w:w="1514" w:type="dxa"/>
            <w:shd w:val="clear" w:color="auto" w:fill="auto"/>
            <w:noWrap/>
          </w:tcPr>
          <w:p w14:paraId="265A962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69,1488</w:t>
            </w:r>
          </w:p>
        </w:tc>
      </w:tr>
      <w:tr w:rsidR="00561A70" w:rsidRPr="00561A70" w14:paraId="52421BC7" w14:textId="77777777" w:rsidTr="00892013">
        <w:trPr>
          <w:trHeight w:val="423"/>
        </w:trPr>
        <w:tc>
          <w:tcPr>
            <w:tcW w:w="704" w:type="dxa"/>
            <w:shd w:val="clear" w:color="auto" w:fill="auto"/>
            <w:noWrap/>
          </w:tcPr>
          <w:p w14:paraId="7FCDB73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1FAAD7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110 до 160 мм</w:t>
            </w:r>
          </w:p>
        </w:tc>
        <w:tc>
          <w:tcPr>
            <w:tcW w:w="1276" w:type="dxa"/>
            <w:shd w:val="clear" w:color="auto" w:fill="auto"/>
          </w:tcPr>
          <w:p w14:paraId="58DEA5F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соединение</w:t>
            </w:r>
          </w:p>
        </w:tc>
        <w:tc>
          <w:tcPr>
            <w:tcW w:w="1514" w:type="dxa"/>
            <w:shd w:val="clear" w:color="auto" w:fill="auto"/>
            <w:noWrap/>
          </w:tcPr>
          <w:p w14:paraId="7092FE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w:t>
            </w:r>
          </w:p>
        </w:tc>
      </w:tr>
      <w:tr w:rsidR="00561A70" w:rsidRPr="00561A70" w14:paraId="54645ED1" w14:textId="77777777" w:rsidTr="00892013">
        <w:trPr>
          <w:trHeight w:val="423"/>
        </w:trPr>
        <w:tc>
          <w:tcPr>
            <w:tcW w:w="704" w:type="dxa"/>
            <w:shd w:val="clear" w:color="auto" w:fill="auto"/>
            <w:noWrap/>
          </w:tcPr>
          <w:p w14:paraId="4D3079C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7BCDB5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Присоединение канализационных трубопроводов к существующей сети в грунтах: мокрых</w:t>
            </w:r>
          </w:p>
        </w:tc>
        <w:tc>
          <w:tcPr>
            <w:tcW w:w="1276" w:type="dxa"/>
            <w:shd w:val="clear" w:color="auto" w:fill="auto"/>
          </w:tcPr>
          <w:p w14:paraId="0337E28B"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11FA8F9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r w:rsidR="00561A70" w:rsidRPr="00561A70" w14:paraId="4B4A8A00" w14:textId="77777777" w:rsidTr="00892013">
        <w:trPr>
          <w:trHeight w:val="423"/>
        </w:trPr>
        <w:tc>
          <w:tcPr>
            <w:tcW w:w="704" w:type="dxa"/>
            <w:shd w:val="clear" w:color="auto" w:fill="auto"/>
            <w:noWrap/>
          </w:tcPr>
          <w:p w14:paraId="29964E2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641A41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с погрузкой на автомобили-самосвалы в траншеях экскаватором &lt;обратная лопата&gt; с ковшом вместимостью 0,65 (0,5-1) м3, группа грунтов: 2</w:t>
            </w:r>
          </w:p>
        </w:tc>
        <w:tc>
          <w:tcPr>
            <w:tcW w:w="1276" w:type="dxa"/>
            <w:shd w:val="clear" w:color="auto" w:fill="auto"/>
          </w:tcPr>
          <w:p w14:paraId="1F40990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0C3AEA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0,714376</w:t>
            </w:r>
          </w:p>
        </w:tc>
      </w:tr>
      <w:tr w:rsidR="00561A70" w:rsidRPr="00561A70" w14:paraId="7E464A8E" w14:textId="77777777" w:rsidTr="00892013">
        <w:trPr>
          <w:trHeight w:val="423"/>
        </w:trPr>
        <w:tc>
          <w:tcPr>
            <w:tcW w:w="704" w:type="dxa"/>
            <w:shd w:val="clear" w:color="auto" w:fill="auto"/>
            <w:noWrap/>
          </w:tcPr>
          <w:p w14:paraId="059D0BF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4E03CF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tcPr>
          <w:p w14:paraId="598FF22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024A7A6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0,2143128</w:t>
            </w:r>
          </w:p>
        </w:tc>
      </w:tr>
      <w:tr w:rsidR="00561A70" w:rsidRPr="00561A70" w14:paraId="45E6DD1E" w14:textId="77777777" w:rsidTr="00892013">
        <w:trPr>
          <w:trHeight w:val="423"/>
        </w:trPr>
        <w:tc>
          <w:tcPr>
            <w:tcW w:w="704" w:type="dxa"/>
            <w:shd w:val="clear" w:color="auto" w:fill="auto"/>
            <w:noWrap/>
          </w:tcPr>
          <w:p w14:paraId="69A72FE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DE6C87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tcPr>
          <w:p w14:paraId="29A4E1C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3577899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1428,752</w:t>
            </w:r>
          </w:p>
        </w:tc>
      </w:tr>
      <w:tr w:rsidR="00561A70" w:rsidRPr="00561A70" w14:paraId="568ABF3A" w14:textId="77777777" w:rsidTr="00892013">
        <w:trPr>
          <w:trHeight w:val="423"/>
        </w:trPr>
        <w:tc>
          <w:tcPr>
            <w:tcW w:w="704" w:type="dxa"/>
            <w:shd w:val="clear" w:color="auto" w:fill="auto"/>
            <w:noWrap/>
          </w:tcPr>
          <w:p w14:paraId="44BDB19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C5405E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Работа на отвале, группа грунтов: 2-3</w:t>
            </w:r>
          </w:p>
        </w:tc>
        <w:tc>
          <w:tcPr>
            <w:tcW w:w="1276" w:type="dxa"/>
            <w:shd w:val="clear" w:color="auto" w:fill="auto"/>
          </w:tcPr>
          <w:p w14:paraId="7E73C41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3A36774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0,714376</w:t>
            </w:r>
          </w:p>
        </w:tc>
      </w:tr>
      <w:tr w:rsidR="00561A70" w:rsidRPr="00561A70" w14:paraId="5EA2DABF" w14:textId="77777777" w:rsidTr="00892013">
        <w:trPr>
          <w:trHeight w:val="423"/>
        </w:trPr>
        <w:tc>
          <w:tcPr>
            <w:tcW w:w="704" w:type="dxa"/>
            <w:shd w:val="clear" w:color="auto" w:fill="auto"/>
            <w:noWrap/>
          </w:tcPr>
          <w:p w14:paraId="23D6E52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621847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tcPr>
          <w:p w14:paraId="4EE2F89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7468416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0,0265938</w:t>
            </w:r>
          </w:p>
        </w:tc>
      </w:tr>
      <w:tr w:rsidR="00561A70" w:rsidRPr="00561A70" w14:paraId="7DE3128F" w14:textId="77777777" w:rsidTr="00892013">
        <w:trPr>
          <w:trHeight w:val="423"/>
        </w:trPr>
        <w:tc>
          <w:tcPr>
            <w:tcW w:w="704" w:type="dxa"/>
            <w:shd w:val="clear" w:color="auto" w:fill="auto"/>
            <w:noWrap/>
          </w:tcPr>
          <w:p w14:paraId="28AEBDC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2B481A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71DF644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2217960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0,6206551</w:t>
            </w:r>
          </w:p>
        </w:tc>
      </w:tr>
      <w:tr w:rsidR="00561A70" w:rsidRPr="00561A70" w14:paraId="359CD60C" w14:textId="77777777" w:rsidTr="00892013">
        <w:trPr>
          <w:trHeight w:val="423"/>
        </w:trPr>
        <w:tc>
          <w:tcPr>
            <w:tcW w:w="704" w:type="dxa"/>
            <w:shd w:val="clear" w:color="auto" w:fill="auto"/>
            <w:noWrap/>
          </w:tcPr>
          <w:p w14:paraId="0B4BE28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93D075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tcPr>
          <w:p w14:paraId="355063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6812D5B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620,6551</w:t>
            </w:r>
          </w:p>
        </w:tc>
      </w:tr>
      <w:tr w:rsidR="00561A70" w:rsidRPr="00561A70" w14:paraId="6F3C1E3A" w14:textId="77777777" w:rsidTr="00892013">
        <w:trPr>
          <w:trHeight w:val="423"/>
        </w:trPr>
        <w:tc>
          <w:tcPr>
            <w:tcW w:w="704" w:type="dxa"/>
            <w:shd w:val="clear" w:color="auto" w:fill="auto"/>
            <w:noWrap/>
          </w:tcPr>
          <w:p w14:paraId="5CCC4FA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5192DA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 перемещении грунта на каждые последующие 5 м добавлять: к норме 01-01-033-03</w:t>
            </w:r>
          </w:p>
        </w:tc>
        <w:tc>
          <w:tcPr>
            <w:tcW w:w="1276" w:type="dxa"/>
            <w:shd w:val="clear" w:color="auto" w:fill="auto"/>
          </w:tcPr>
          <w:p w14:paraId="51F889E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tcPr>
          <w:p w14:paraId="46CE310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0,6206551</w:t>
            </w:r>
          </w:p>
        </w:tc>
      </w:tr>
      <w:tr w:rsidR="00561A70" w:rsidRPr="00561A70" w14:paraId="35E0195B" w14:textId="77777777" w:rsidTr="00892013">
        <w:trPr>
          <w:trHeight w:val="423"/>
        </w:trPr>
        <w:tc>
          <w:tcPr>
            <w:tcW w:w="704" w:type="dxa"/>
            <w:shd w:val="clear" w:color="auto" w:fill="auto"/>
            <w:noWrap/>
          </w:tcPr>
          <w:p w14:paraId="70608FD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37B96E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траншей</w:t>
            </w:r>
          </w:p>
        </w:tc>
        <w:tc>
          <w:tcPr>
            <w:tcW w:w="1276" w:type="dxa"/>
            <w:shd w:val="clear" w:color="auto" w:fill="auto"/>
          </w:tcPr>
          <w:p w14:paraId="77590DB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2E70BBC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6,2573</w:t>
            </w:r>
          </w:p>
        </w:tc>
      </w:tr>
      <w:tr w:rsidR="00561A70" w:rsidRPr="00561A70" w14:paraId="5DBE4B6B" w14:textId="77777777" w:rsidTr="00892013">
        <w:trPr>
          <w:trHeight w:val="423"/>
        </w:trPr>
        <w:tc>
          <w:tcPr>
            <w:tcW w:w="704" w:type="dxa"/>
            <w:shd w:val="clear" w:color="auto" w:fill="auto"/>
            <w:noWrap/>
          </w:tcPr>
          <w:p w14:paraId="7139990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9B009F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Погружение винтовых свай длиной до 12 м, диаметром 106 мм на глубину 6 м </w:t>
            </w:r>
            <w:proofErr w:type="spellStart"/>
            <w:r w:rsidRPr="00561A70">
              <w:rPr>
                <w:rFonts w:ascii="Terminal" w:eastAsia="Times New Roman" w:hAnsi="Terminal"/>
                <w:color w:val="auto"/>
                <w:shd w:val="clear" w:color="auto" w:fill="auto"/>
              </w:rPr>
              <w:t>гидровращателем</w:t>
            </w:r>
            <w:proofErr w:type="spellEnd"/>
            <w:r w:rsidRPr="00561A70">
              <w:rPr>
                <w:rFonts w:ascii="Terminal" w:eastAsia="Times New Roman" w:hAnsi="Terminal"/>
                <w:color w:val="auto"/>
                <w:shd w:val="clear" w:color="auto" w:fill="auto"/>
              </w:rPr>
              <w:t xml:space="preserve"> на экскаваторе</w:t>
            </w:r>
          </w:p>
        </w:tc>
        <w:tc>
          <w:tcPr>
            <w:tcW w:w="1276" w:type="dxa"/>
            <w:shd w:val="clear" w:color="auto" w:fill="auto"/>
          </w:tcPr>
          <w:p w14:paraId="017A3427"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482F683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98</w:t>
            </w:r>
          </w:p>
        </w:tc>
      </w:tr>
      <w:tr w:rsidR="00561A70" w:rsidRPr="00561A70" w14:paraId="1CFE6787" w14:textId="77777777" w:rsidTr="00892013">
        <w:trPr>
          <w:trHeight w:val="423"/>
        </w:trPr>
        <w:tc>
          <w:tcPr>
            <w:tcW w:w="704" w:type="dxa"/>
            <w:shd w:val="clear" w:color="auto" w:fill="auto"/>
            <w:noWrap/>
          </w:tcPr>
          <w:p w14:paraId="68601EB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A8719F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Свая винтовая стальная, тип СВЛ, двухлопастная, с литым наконечником, диаметр ствола 133 (106) мм, толщина стенки 3 мм, диаметр лопасти 350 мм, длина 6000 мм</w:t>
            </w:r>
          </w:p>
        </w:tc>
        <w:tc>
          <w:tcPr>
            <w:tcW w:w="1276" w:type="dxa"/>
            <w:shd w:val="clear" w:color="auto" w:fill="auto"/>
          </w:tcPr>
          <w:p w14:paraId="3BFBD725"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47798C0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98</w:t>
            </w:r>
          </w:p>
        </w:tc>
      </w:tr>
      <w:tr w:rsidR="00561A70" w:rsidRPr="00561A70" w14:paraId="600CE786" w14:textId="77777777" w:rsidTr="00892013">
        <w:trPr>
          <w:trHeight w:val="423"/>
        </w:trPr>
        <w:tc>
          <w:tcPr>
            <w:tcW w:w="704" w:type="dxa"/>
            <w:shd w:val="clear" w:color="auto" w:fill="auto"/>
            <w:noWrap/>
          </w:tcPr>
          <w:p w14:paraId="66D65E3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8EA2CD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tcPr>
          <w:p w14:paraId="5AC7166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22B39FF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3,2736</w:t>
            </w:r>
          </w:p>
        </w:tc>
      </w:tr>
      <w:tr w:rsidR="00561A70" w:rsidRPr="00561A70" w14:paraId="167D54B9" w14:textId="77777777" w:rsidTr="00892013">
        <w:trPr>
          <w:trHeight w:val="423"/>
        </w:trPr>
        <w:tc>
          <w:tcPr>
            <w:tcW w:w="704" w:type="dxa"/>
            <w:shd w:val="clear" w:color="auto" w:fill="auto"/>
            <w:noWrap/>
          </w:tcPr>
          <w:p w14:paraId="6A1AF83D"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57.1</w:t>
            </w:r>
          </w:p>
        </w:tc>
        <w:tc>
          <w:tcPr>
            <w:tcW w:w="6736" w:type="dxa"/>
            <w:shd w:val="clear" w:color="auto" w:fill="auto"/>
          </w:tcPr>
          <w:p w14:paraId="27B21FF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Профили фасонные горячекатаные для шпунтовых свай Л5-УМ из стали марки С255</w:t>
            </w:r>
          </w:p>
        </w:tc>
        <w:tc>
          <w:tcPr>
            <w:tcW w:w="1276" w:type="dxa"/>
            <w:shd w:val="clear" w:color="auto" w:fill="auto"/>
          </w:tcPr>
          <w:p w14:paraId="77811E7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2F7AD65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w:t>
            </w:r>
          </w:p>
        </w:tc>
      </w:tr>
      <w:tr w:rsidR="00561A70" w:rsidRPr="00561A70" w14:paraId="06AA835A" w14:textId="77777777" w:rsidTr="00892013">
        <w:trPr>
          <w:trHeight w:val="423"/>
        </w:trPr>
        <w:tc>
          <w:tcPr>
            <w:tcW w:w="704" w:type="dxa"/>
            <w:shd w:val="clear" w:color="auto" w:fill="auto"/>
            <w:noWrap/>
          </w:tcPr>
          <w:p w14:paraId="6127E884"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30FE95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2477A33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1CBC80E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124</w:t>
            </w:r>
          </w:p>
        </w:tc>
      </w:tr>
      <w:tr w:rsidR="00561A70" w:rsidRPr="00561A70" w14:paraId="62B5B24E" w14:textId="77777777" w:rsidTr="00892013">
        <w:trPr>
          <w:trHeight w:val="423"/>
        </w:trPr>
        <w:tc>
          <w:tcPr>
            <w:tcW w:w="704" w:type="dxa"/>
            <w:shd w:val="clear" w:color="auto" w:fill="auto"/>
            <w:noWrap/>
          </w:tcPr>
          <w:p w14:paraId="567DCE3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35CE88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в скважину арматурного каркаса</w:t>
            </w:r>
          </w:p>
        </w:tc>
        <w:tc>
          <w:tcPr>
            <w:tcW w:w="1276" w:type="dxa"/>
            <w:shd w:val="clear" w:color="auto" w:fill="auto"/>
          </w:tcPr>
          <w:p w14:paraId="0E504C25"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3985F28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20</w:t>
            </w:r>
          </w:p>
        </w:tc>
      </w:tr>
      <w:tr w:rsidR="00561A70" w:rsidRPr="00561A70" w14:paraId="6CAA33E3" w14:textId="77777777" w:rsidTr="00892013">
        <w:trPr>
          <w:trHeight w:val="423"/>
        </w:trPr>
        <w:tc>
          <w:tcPr>
            <w:tcW w:w="704" w:type="dxa"/>
            <w:shd w:val="clear" w:color="auto" w:fill="auto"/>
            <w:noWrap/>
          </w:tcPr>
          <w:p w14:paraId="6F8639F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B69CA1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747996D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779D67F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0,00992</w:t>
            </w:r>
          </w:p>
        </w:tc>
      </w:tr>
      <w:tr w:rsidR="00561A70" w:rsidRPr="00561A70" w14:paraId="653B214D" w14:textId="77777777" w:rsidTr="00892013">
        <w:trPr>
          <w:trHeight w:val="423"/>
        </w:trPr>
        <w:tc>
          <w:tcPr>
            <w:tcW w:w="704" w:type="dxa"/>
            <w:shd w:val="clear" w:color="auto" w:fill="auto"/>
            <w:noWrap/>
          </w:tcPr>
          <w:p w14:paraId="58957E7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A2207A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tcPr>
          <w:p w14:paraId="068B884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31F6D44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0,0592</w:t>
            </w:r>
          </w:p>
        </w:tc>
      </w:tr>
      <w:tr w:rsidR="00561A70" w:rsidRPr="00561A70" w14:paraId="7513E19A" w14:textId="77777777" w:rsidTr="00892013">
        <w:trPr>
          <w:trHeight w:val="423"/>
        </w:trPr>
        <w:tc>
          <w:tcPr>
            <w:tcW w:w="704" w:type="dxa"/>
            <w:shd w:val="clear" w:color="auto" w:fill="auto"/>
            <w:noWrap/>
          </w:tcPr>
          <w:p w14:paraId="287981E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87A641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Заполнение бетоном полых свай и свай-оболочек диаметром: свыше 80 см</w:t>
            </w:r>
          </w:p>
        </w:tc>
        <w:tc>
          <w:tcPr>
            <w:tcW w:w="1276" w:type="dxa"/>
            <w:shd w:val="clear" w:color="auto" w:fill="auto"/>
          </w:tcPr>
          <w:p w14:paraId="6A5DF3D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161194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5,2</w:t>
            </w:r>
          </w:p>
        </w:tc>
      </w:tr>
      <w:tr w:rsidR="00561A70" w:rsidRPr="00561A70" w14:paraId="014D2473" w14:textId="77777777" w:rsidTr="00892013">
        <w:trPr>
          <w:trHeight w:val="423"/>
        </w:trPr>
        <w:tc>
          <w:tcPr>
            <w:tcW w:w="704" w:type="dxa"/>
            <w:shd w:val="clear" w:color="auto" w:fill="auto"/>
            <w:noWrap/>
          </w:tcPr>
          <w:p w14:paraId="16C2DA37"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62.1</w:t>
            </w:r>
          </w:p>
        </w:tc>
        <w:tc>
          <w:tcPr>
            <w:tcW w:w="6736" w:type="dxa"/>
            <w:shd w:val="clear" w:color="auto" w:fill="auto"/>
          </w:tcPr>
          <w:p w14:paraId="4C3A40D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71D5DE7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34C4E9E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5,304</w:t>
            </w:r>
          </w:p>
        </w:tc>
      </w:tr>
      <w:tr w:rsidR="00561A70" w:rsidRPr="00561A70" w14:paraId="210FFAF2" w14:textId="77777777" w:rsidTr="00892013">
        <w:trPr>
          <w:trHeight w:val="423"/>
        </w:trPr>
        <w:tc>
          <w:tcPr>
            <w:tcW w:w="704" w:type="dxa"/>
            <w:shd w:val="clear" w:color="auto" w:fill="auto"/>
            <w:noWrap/>
          </w:tcPr>
          <w:p w14:paraId="077BFCB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A9B918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Резка стального профилированного настила (швеллера)</w:t>
            </w:r>
          </w:p>
        </w:tc>
        <w:tc>
          <w:tcPr>
            <w:tcW w:w="1276" w:type="dxa"/>
            <w:shd w:val="clear" w:color="auto" w:fill="auto"/>
          </w:tcPr>
          <w:p w14:paraId="7D2B26E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 реза</w:t>
            </w:r>
          </w:p>
        </w:tc>
        <w:tc>
          <w:tcPr>
            <w:tcW w:w="1514" w:type="dxa"/>
            <w:shd w:val="clear" w:color="auto" w:fill="auto"/>
            <w:noWrap/>
          </w:tcPr>
          <w:p w14:paraId="7B810E5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4,628</w:t>
            </w:r>
          </w:p>
        </w:tc>
      </w:tr>
      <w:tr w:rsidR="00561A70" w:rsidRPr="00561A70" w14:paraId="3CFC80D3" w14:textId="77777777" w:rsidTr="00892013">
        <w:trPr>
          <w:trHeight w:val="423"/>
        </w:trPr>
        <w:tc>
          <w:tcPr>
            <w:tcW w:w="704" w:type="dxa"/>
            <w:shd w:val="clear" w:color="auto" w:fill="auto"/>
            <w:noWrap/>
          </w:tcPr>
          <w:p w14:paraId="7D1AD99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A19B71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Монтаж металлических конструкций (балок, ригелей, траверс, швеллеров) на установленные опорные металлоконструкции, при ведении работ: с земли</w:t>
            </w:r>
          </w:p>
        </w:tc>
        <w:tc>
          <w:tcPr>
            <w:tcW w:w="1276" w:type="dxa"/>
            <w:shd w:val="clear" w:color="auto" w:fill="auto"/>
          </w:tcPr>
          <w:p w14:paraId="1790D8E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2ADEB61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0,6909</w:t>
            </w:r>
          </w:p>
        </w:tc>
      </w:tr>
      <w:tr w:rsidR="00561A70" w:rsidRPr="00561A70" w14:paraId="79A5EB1C" w14:textId="77777777" w:rsidTr="00892013">
        <w:trPr>
          <w:trHeight w:val="423"/>
        </w:trPr>
        <w:tc>
          <w:tcPr>
            <w:tcW w:w="704" w:type="dxa"/>
            <w:shd w:val="clear" w:color="auto" w:fill="auto"/>
            <w:noWrap/>
          </w:tcPr>
          <w:p w14:paraId="3DE6EAC8"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64.1</w:t>
            </w:r>
          </w:p>
        </w:tc>
        <w:tc>
          <w:tcPr>
            <w:tcW w:w="6736" w:type="dxa"/>
            <w:shd w:val="clear" w:color="auto" w:fill="auto"/>
          </w:tcPr>
          <w:p w14:paraId="5EC9C31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Хомуты стальные</w:t>
            </w:r>
          </w:p>
        </w:tc>
        <w:tc>
          <w:tcPr>
            <w:tcW w:w="1276" w:type="dxa"/>
            <w:shd w:val="clear" w:color="auto" w:fill="auto"/>
          </w:tcPr>
          <w:p w14:paraId="7D4EFBC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5A1F30F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55,86</w:t>
            </w:r>
          </w:p>
        </w:tc>
      </w:tr>
      <w:tr w:rsidR="00561A70" w:rsidRPr="00561A70" w14:paraId="39E7FC26" w14:textId="77777777" w:rsidTr="00892013">
        <w:trPr>
          <w:trHeight w:val="423"/>
        </w:trPr>
        <w:tc>
          <w:tcPr>
            <w:tcW w:w="704" w:type="dxa"/>
            <w:shd w:val="clear" w:color="auto" w:fill="auto"/>
            <w:noWrap/>
          </w:tcPr>
          <w:p w14:paraId="6D3995A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52EBA2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Швеллеры стальные горячекатаные, марки стали Ст3пс, Ст3сп, № 12У-24У, № 12П-24П</w:t>
            </w:r>
          </w:p>
        </w:tc>
        <w:tc>
          <w:tcPr>
            <w:tcW w:w="1276" w:type="dxa"/>
            <w:shd w:val="clear" w:color="auto" w:fill="auto"/>
          </w:tcPr>
          <w:p w14:paraId="7CA9251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0000CDE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0,61152</w:t>
            </w:r>
          </w:p>
        </w:tc>
      </w:tr>
      <w:tr w:rsidR="00561A70" w:rsidRPr="00561A70" w14:paraId="0F51AFB3" w14:textId="77777777" w:rsidTr="00892013">
        <w:trPr>
          <w:trHeight w:val="423"/>
        </w:trPr>
        <w:tc>
          <w:tcPr>
            <w:tcW w:w="704" w:type="dxa"/>
            <w:shd w:val="clear" w:color="auto" w:fill="auto"/>
            <w:noWrap/>
          </w:tcPr>
          <w:p w14:paraId="13C1007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E3CBC5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tcPr>
          <w:p w14:paraId="2B13066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13E9E70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0,02352</w:t>
            </w:r>
          </w:p>
        </w:tc>
      </w:tr>
      <w:tr w:rsidR="00561A70" w:rsidRPr="00561A70" w14:paraId="30BF3424" w14:textId="77777777" w:rsidTr="00892013">
        <w:trPr>
          <w:trHeight w:val="423"/>
        </w:trPr>
        <w:tc>
          <w:tcPr>
            <w:tcW w:w="704" w:type="dxa"/>
            <w:shd w:val="clear" w:color="auto" w:fill="auto"/>
            <w:noWrap/>
          </w:tcPr>
          <w:p w14:paraId="4BCE0E9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B118E6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котлованов</w:t>
            </w:r>
          </w:p>
        </w:tc>
        <w:tc>
          <w:tcPr>
            <w:tcW w:w="1276" w:type="dxa"/>
            <w:shd w:val="clear" w:color="auto" w:fill="auto"/>
          </w:tcPr>
          <w:p w14:paraId="2B916C2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04EDC58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0,88646</w:t>
            </w:r>
          </w:p>
        </w:tc>
      </w:tr>
      <w:tr w:rsidR="00561A70" w:rsidRPr="00561A70" w14:paraId="0FD5C342" w14:textId="77777777" w:rsidTr="00892013">
        <w:trPr>
          <w:trHeight w:val="423"/>
        </w:trPr>
        <w:tc>
          <w:tcPr>
            <w:tcW w:w="704" w:type="dxa"/>
            <w:shd w:val="clear" w:color="auto" w:fill="auto"/>
            <w:noWrap/>
          </w:tcPr>
          <w:p w14:paraId="3240251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1DBBF4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tcPr>
          <w:p w14:paraId="4646753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180B981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w:t>
            </w:r>
          </w:p>
        </w:tc>
      </w:tr>
      <w:tr w:rsidR="00561A70" w:rsidRPr="00561A70" w14:paraId="5F6A1335" w14:textId="77777777" w:rsidTr="00892013">
        <w:trPr>
          <w:trHeight w:val="423"/>
        </w:trPr>
        <w:tc>
          <w:tcPr>
            <w:tcW w:w="704" w:type="dxa"/>
            <w:shd w:val="clear" w:color="auto" w:fill="auto"/>
            <w:noWrap/>
          </w:tcPr>
          <w:p w14:paraId="16B070DA"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68.1</w:t>
            </w:r>
          </w:p>
        </w:tc>
        <w:tc>
          <w:tcPr>
            <w:tcW w:w="6736" w:type="dxa"/>
            <w:shd w:val="clear" w:color="auto" w:fill="auto"/>
          </w:tcPr>
          <w:p w14:paraId="09E625A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5D40267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01100A5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8,05</w:t>
            </w:r>
          </w:p>
        </w:tc>
      </w:tr>
      <w:tr w:rsidR="00561A70" w:rsidRPr="00561A70" w14:paraId="61ED816C" w14:textId="77777777" w:rsidTr="00892013">
        <w:trPr>
          <w:trHeight w:val="423"/>
        </w:trPr>
        <w:tc>
          <w:tcPr>
            <w:tcW w:w="704" w:type="dxa"/>
            <w:shd w:val="clear" w:color="auto" w:fill="auto"/>
            <w:noWrap/>
          </w:tcPr>
          <w:p w14:paraId="036FC368"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1A821F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бетонной подготовки</w:t>
            </w:r>
          </w:p>
        </w:tc>
        <w:tc>
          <w:tcPr>
            <w:tcW w:w="1276" w:type="dxa"/>
            <w:shd w:val="clear" w:color="auto" w:fill="auto"/>
          </w:tcPr>
          <w:p w14:paraId="5A2C72A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76381E4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0,0115</w:t>
            </w:r>
          </w:p>
        </w:tc>
      </w:tr>
      <w:tr w:rsidR="00561A70" w:rsidRPr="00561A70" w14:paraId="00EAF739" w14:textId="77777777" w:rsidTr="00892013">
        <w:trPr>
          <w:trHeight w:val="423"/>
        </w:trPr>
        <w:tc>
          <w:tcPr>
            <w:tcW w:w="704" w:type="dxa"/>
            <w:shd w:val="clear" w:color="auto" w:fill="auto"/>
            <w:noWrap/>
          </w:tcPr>
          <w:p w14:paraId="6F8AF5F5"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69.1</w:t>
            </w:r>
          </w:p>
        </w:tc>
        <w:tc>
          <w:tcPr>
            <w:tcW w:w="6736" w:type="dxa"/>
            <w:shd w:val="clear" w:color="auto" w:fill="auto"/>
          </w:tcPr>
          <w:p w14:paraId="410A9D2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4F3BE9C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4883BC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1,173</w:t>
            </w:r>
          </w:p>
        </w:tc>
      </w:tr>
      <w:tr w:rsidR="00561A70" w:rsidRPr="00561A70" w14:paraId="79D6EBDB" w14:textId="77777777" w:rsidTr="00892013">
        <w:trPr>
          <w:trHeight w:val="423"/>
        </w:trPr>
        <w:tc>
          <w:tcPr>
            <w:tcW w:w="704" w:type="dxa"/>
            <w:shd w:val="clear" w:color="auto" w:fill="auto"/>
            <w:noWrap/>
          </w:tcPr>
          <w:p w14:paraId="511AF12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1A2BF9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tcPr>
          <w:p w14:paraId="2B9CAEF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tcPr>
          <w:p w14:paraId="34F0180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w:t>
            </w:r>
          </w:p>
        </w:tc>
      </w:tr>
      <w:tr w:rsidR="00561A70" w:rsidRPr="00561A70" w14:paraId="3B088ABC" w14:textId="77777777" w:rsidTr="00892013">
        <w:trPr>
          <w:trHeight w:val="423"/>
        </w:trPr>
        <w:tc>
          <w:tcPr>
            <w:tcW w:w="704" w:type="dxa"/>
            <w:shd w:val="clear" w:color="auto" w:fill="auto"/>
            <w:noWrap/>
          </w:tcPr>
          <w:p w14:paraId="4523218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FCAF4C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581CD52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652AEE6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w:t>
            </w:r>
          </w:p>
        </w:tc>
      </w:tr>
      <w:tr w:rsidR="00561A70" w:rsidRPr="00561A70" w14:paraId="71C047B0" w14:textId="77777777" w:rsidTr="00892013">
        <w:trPr>
          <w:trHeight w:val="423"/>
        </w:trPr>
        <w:tc>
          <w:tcPr>
            <w:tcW w:w="704" w:type="dxa"/>
            <w:shd w:val="clear" w:color="auto" w:fill="auto"/>
            <w:noWrap/>
          </w:tcPr>
          <w:p w14:paraId="51BF134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A547C5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Демонтаж опалубки монолитных железобетонных конструкций: фундаментных плит</w:t>
            </w:r>
          </w:p>
        </w:tc>
        <w:tc>
          <w:tcPr>
            <w:tcW w:w="1276" w:type="dxa"/>
            <w:shd w:val="clear" w:color="auto" w:fill="auto"/>
          </w:tcPr>
          <w:p w14:paraId="0632E9C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6A3E43E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0,28</w:t>
            </w:r>
          </w:p>
        </w:tc>
      </w:tr>
      <w:tr w:rsidR="00561A70" w:rsidRPr="00561A70" w14:paraId="34A1137E" w14:textId="77777777" w:rsidTr="00892013">
        <w:trPr>
          <w:trHeight w:val="423"/>
        </w:trPr>
        <w:tc>
          <w:tcPr>
            <w:tcW w:w="704" w:type="dxa"/>
            <w:shd w:val="clear" w:color="auto" w:fill="auto"/>
            <w:noWrap/>
          </w:tcPr>
          <w:p w14:paraId="788B296A"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DC0B8B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357B7CB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5D6CDE8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0,28</w:t>
            </w:r>
          </w:p>
        </w:tc>
      </w:tr>
      <w:tr w:rsidR="00561A70" w:rsidRPr="00561A70" w14:paraId="778C133D" w14:textId="77777777" w:rsidTr="00892013">
        <w:trPr>
          <w:trHeight w:val="423"/>
        </w:trPr>
        <w:tc>
          <w:tcPr>
            <w:tcW w:w="704" w:type="dxa"/>
            <w:shd w:val="clear" w:color="auto" w:fill="auto"/>
            <w:noWrap/>
          </w:tcPr>
          <w:p w14:paraId="2275A2B1"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73.1</w:t>
            </w:r>
          </w:p>
        </w:tc>
        <w:tc>
          <w:tcPr>
            <w:tcW w:w="6736" w:type="dxa"/>
            <w:shd w:val="clear" w:color="auto" w:fill="auto"/>
          </w:tcPr>
          <w:p w14:paraId="15EF129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0FA88D0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503760D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0,00448</w:t>
            </w:r>
          </w:p>
        </w:tc>
      </w:tr>
      <w:tr w:rsidR="00561A70" w:rsidRPr="00561A70" w14:paraId="68C31003" w14:textId="77777777" w:rsidTr="00892013">
        <w:trPr>
          <w:trHeight w:val="423"/>
        </w:trPr>
        <w:tc>
          <w:tcPr>
            <w:tcW w:w="704" w:type="dxa"/>
            <w:shd w:val="clear" w:color="auto" w:fill="auto"/>
            <w:noWrap/>
          </w:tcPr>
          <w:p w14:paraId="53CB0F42"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73.2</w:t>
            </w:r>
          </w:p>
        </w:tc>
        <w:tc>
          <w:tcPr>
            <w:tcW w:w="6736" w:type="dxa"/>
            <w:shd w:val="clear" w:color="auto" w:fill="auto"/>
          </w:tcPr>
          <w:p w14:paraId="301539C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3957841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6D72D0D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67,2</w:t>
            </w:r>
          </w:p>
        </w:tc>
      </w:tr>
      <w:tr w:rsidR="00561A70" w:rsidRPr="00561A70" w14:paraId="3FC3879B" w14:textId="77777777" w:rsidTr="00892013">
        <w:trPr>
          <w:trHeight w:val="423"/>
        </w:trPr>
        <w:tc>
          <w:tcPr>
            <w:tcW w:w="704" w:type="dxa"/>
            <w:shd w:val="clear" w:color="auto" w:fill="auto"/>
            <w:noWrap/>
          </w:tcPr>
          <w:p w14:paraId="1E4A349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FD0FF4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2FDDAF3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6696BC5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0,4978</w:t>
            </w:r>
          </w:p>
        </w:tc>
      </w:tr>
      <w:tr w:rsidR="00561A70" w:rsidRPr="00561A70" w14:paraId="2B862B31" w14:textId="77777777" w:rsidTr="00892013">
        <w:trPr>
          <w:trHeight w:val="423"/>
        </w:trPr>
        <w:tc>
          <w:tcPr>
            <w:tcW w:w="704" w:type="dxa"/>
            <w:shd w:val="clear" w:color="auto" w:fill="auto"/>
            <w:noWrap/>
          </w:tcPr>
          <w:p w14:paraId="4B361BC7" w14:textId="77777777" w:rsidR="00561A70" w:rsidRPr="00561A70" w:rsidRDefault="00561A70" w:rsidP="00561A70">
            <w:pPr>
              <w:spacing w:after="200" w:line="276" w:lineRule="auto"/>
              <w:ind w:left="60"/>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74.1</w:t>
            </w:r>
          </w:p>
        </w:tc>
        <w:tc>
          <w:tcPr>
            <w:tcW w:w="6736" w:type="dxa"/>
            <w:shd w:val="clear" w:color="auto" w:fill="auto"/>
          </w:tcPr>
          <w:p w14:paraId="75D46C4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714B72A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76796E3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0,502778</w:t>
            </w:r>
          </w:p>
        </w:tc>
      </w:tr>
      <w:tr w:rsidR="00561A70" w:rsidRPr="00561A70" w14:paraId="3490431D" w14:textId="77777777" w:rsidTr="00892013">
        <w:trPr>
          <w:trHeight w:val="423"/>
        </w:trPr>
        <w:tc>
          <w:tcPr>
            <w:tcW w:w="704" w:type="dxa"/>
            <w:shd w:val="clear" w:color="auto" w:fill="auto"/>
            <w:noWrap/>
          </w:tcPr>
          <w:p w14:paraId="5533D05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FCC75C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1,5 м в мокрых грунтах</w:t>
            </w:r>
          </w:p>
        </w:tc>
        <w:tc>
          <w:tcPr>
            <w:tcW w:w="1276" w:type="dxa"/>
            <w:shd w:val="clear" w:color="auto" w:fill="auto"/>
          </w:tcPr>
          <w:p w14:paraId="21CECA1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152B2DF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0,126</w:t>
            </w:r>
          </w:p>
        </w:tc>
      </w:tr>
      <w:tr w:rsidR="00561A70" w:rsidRPr="00561A70" w14:paraId="72E962D9" w14:textId="77777777" w:rsidTr="00892013">
        <w:trPr>
          <w:trHeight w:val="423"/>
        </w:trPr>
        <w:tc>
          <w:tcPr>
            <w:tcW w:w="704" w:type="dxa"/>
            <w:shd w:val="clear" w:color="auto" w:fill="auto"/>
            <w:noWrap/>
          </w:tcPr>
          <w:p w14:paraId="1D6B813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048A7A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для колодцев сборное железобетонное, диаметр 1500 мм, объем бетона 0,265 м3</w:t>
            </w:r>
          </w:p>
        </w:tc>
        <w:tc>
          <w:tcPr>
            <w:tcW w:w="1276" w:type="dxa"/>
            <w:shd w:val="clear" w:color="auto" w:fill="auto"/>
          </w:tcPr>
          <w:p w14:paraId="3E54332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3F3BC46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1,18</w:t>
            </w:r>
          </w:p>
        </w:tc>
      </w:tr>
      <w:tr w:rsidR="00561A70" w:rsidRPr="00561A70" w14:paraId="614E12D3" w14:textId="77777777" w:rsidTr="00892013">
        <w:trPr>
          <w:trHeight w:val="423"/>
        </w:trPr>
        <w:tc>
          <w:tcPr>
            <w:tcW w:w="704" w:type="dxa"/>
            <w:shd w:val="clear" w:color="auto" w:fill="auto"/>
            <w:noWrap/>
          </w:tcPr>
          <w:p w14:paraId="7E82261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1FBA1D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1500 мм, высота 0,89 м, расход арматуры 8 кг на 1 м, бетон В15, объем 0,4 м3</w:t>
            </w:r>
          </w:p>
        </w:tc>
        <w:tc>
          <w:tcPr>
            <w:tcW w:w="1276" w:type="dxa"/>
            <w:shd w:val="clear" w:color="auto" w:fill="auto"/>
          </w:tcPr>
          <w:p w14:paraId="0D7D519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1BB09B9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0,89</w:t>
            </w:r>
          </w:p>
        </w:tc>
      </w:tr>
      <w:tr w:rsidR="00561A70" w:rsidRPr="00561A70" w14:paraId="61597B7A" w14:textId="77777777" w:rsidTr="00892013">
        <w:trPr>
          <w:trHeight w:val="423"/>
        </w:trPr>
        <w:tc>
          <w:tcPr>
            <w:tcW w:w="704" w:type="dxa"/>
            <w:shd w:val="clear" w:color="auto" w:fill="auto"/>
            <w:noWrap/>
          </w:tcPr>
          <w:p w14:paraId="0B35051E"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C1208E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w:t>
            </w:r>
          </w:p>
        </w:tc>
        <w:tc>
          <w:tcPr>
            <w:tcW w:w="1276" w:type="dxa"/>
            <w:shd w:val="clear" w:color="auto" w:fill="auto"/>
          </w:tcPr>
          <w:p w14:paraId="2AED01F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6171AF2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0,15</w:t>
            </w:r>
          </w:p>
        </w:tc>
      </w:tr>
      <w:tr w:rsidR="00561A70" w:rsidRPr="00561A70" w14:paraId="0F7250D8" w14:textId="77777777" w:rsidTr="00892013">
        <w:trPr>
          <w:trHeight w:val="423"/>
        </w:trPr>
        <w:tc>
          <w:tcPr>
            <w:tcW w:w="704" w:type="dxa"/>
            <w:shd w:val="clear" w:color="auto" w:fill="auto"/>
            <w:noWrap/>
          </w:tcPr>
          <w:p w14:paraId="40E2F161"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D52EBF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5132E80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28FD109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0,06</w:t>
            </w:r>
          </w:p>
        </w:tc>
      </w:tr>
      <w:tr w:rsidR="00561A70" w:rsidRPr="00561A70" w14:paraId="40C3421F" w14:textId="77777777" w:rsidTr="00892013">
        <w:trPr>
          <w:trHeight w:val="423"/>
        </w:trPr>
        <w:tc>
          <w:tcPr>
            <w:tcW w:w="704" w:type="dxa"/>
            <w:shd w:val="clear" w:color="auto" w:fill="auto"/>
            <w:noWrap/>
          </w:tcPr>
          <w:p w14:paraId="2F9415B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F1287A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64EB71B4"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3775E44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558D6659" w14:textId="77777777" w:rsidTr="00892013">
        <w:trPr>
          <w:trHeight w:val="423"/>
        </w:trPr>
        <w:tc>
          <w:tcPr>
            <w:tcW w:w="704" w:type="dxa"/>
            <w:shd w:val="clear" w:color="auto" w:fill="auto"/>
            <w:noWrap/>
          </w:tcPr>
          <w:p w14:paraId="1DCC804C"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9629FB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мокрых грунтах</w:t>
            </w:r>
          </w:p>
        </w:tc>
        <w:tc>
          <w:tcPr>
            <w:tcW w:w="1276" w:type="dxa"/>
            <w:shd w:val="clear" w:color="auto" w:fill="auto"/>
          </w:tcPr>
          <w:p w14:paraId="679589C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6ED3FC9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0,314</w:t>
            </w:r>
          </w:p>
        </w:tc>
      </w:tr>
      <w:tr w:rsidR="00561A70" w:rsidRPr="00561A70" w14:paraId="6D8876E1" w14:textId="77777777" w:rsidTr="00892013">
        <w:trPr>
          <w:trHeight w:val="427"/>
        </w:trPr>
        <w:tc>
          <w:tcPr>
            <w:tcW w:w="704" w:type="dxa"/>
            <w:shd w:val="clear" w:color="auto" w:fill="auto"/>
            <w:noWrap/>
          </w:tcPr>
          <w:p w14:paraId="2C9C412B"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17CEA7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для колодцев сборное железобетонное, диаметр 1000 мм, бетон В15, объем 0,16 м3</w:t>
            </w:r>
          </w:p>
        </w:tc>
        <w:tc>
          <w:tcPr>
            <w:tcW w:w="1276" w:type="dxa"/>
            <w:shd w:val="clear" w:color="auto" w:fill="auto"/>
          </w:tcPr>
          <w:p w14:paraId="303C650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17FD5A9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2,36</w:t>
            </w:r>
          </w:p>
        </w:tc>
      </w:tr>
      <w:tr w:rsidR="00561A70" w:rsidRPr="00561A70" w14:paraId="1986096B" w14:textId="77777777" w:rsidTr="00892013">
        <w:trPr>
          <w:trHeight w:val="423"/>
        </w:trPr>
        <w:tc>
          <w:tcPr>
            <w:tcW w:w="704" w:type="dxa"/>
            <w:shd w:val="clear" w:color="auto" w:fill="auto"/>
            <w:noWrap/>
          </w:tcPr>
          <w:p w14:paraId="2745842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0EB5EF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0,89 м, расход арматуры 8 кг на 1 м, бетон В15, объем 0,24 м3</w:t>
            </w:r>
          </w:p>
        </w:tc>
        <w:tc>
          <w:tcPr>
            <w:tcW w:w="1276" w:type="dxa"/>
            <w:shd w:val="clear" w:color="auto" w:fill="auto"/>
          </w:tcPr>
          <w:p w14:paraId="50A7670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41273E1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7,12</w:t>
            </w:r>
          </w:p>
        </w:tc>
      </w:tr>
      <w:tr w:rsidR="00561A70" w:rsidRPr="00561A70" w14:paraId="4301C349" w14:textId="77777777" w:rsidTr="00892013">
        <w:trPr>
          <w:trHeight w:val="423"/>
        </w:trPr>
        <w:tc>
          <w:tcPr>
            <w:tcW w:w="704" w:type="dxa"/>
            <w:shd w:val="clear" w:color="auto" w:fill="auto"/>
            <w:noWrap/>
          </w:tcPr>
          <w:p w14:paraId="46241A86"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21A598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0,2 м3, бетон В15, расход арматуры от 50 до 100 кг/м3</w:t>
            </w:r>
          </w:p>
        </w:tc>
        <w:tc>
          <w:tcPr>
            <w:tcW w:w="1276" w:type="dxa"/>
            <w:shd w:val="clear" w:color="auto" w:fill="auto"/>
          </w:tcPr>
          <w:p w14:paraId="77EA4C0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72730E8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0,6</w:t>
            </w:r>
          </w:p>
        </w:tc>
      </w:tr>
      <w:tr w:rsidR="00561A70" w:rsidRPr="00561A70" w14:paraId="0BAB0F4E" w14:textId="77777777" w:rsidTr="00892013">
        <w:trPr>
          <w:trHeight w:val="423"/>
        </w:trPr>
        <w:tc>
          <w:tcPr>
            <w:tcW w:w="704" w:type="dxa"/>
            <w:shd w:val="clear" w:color="auto" w:fill="auto"/>
            <w:noWrap/>
          </w:tcPr>
          <w:p w14:paraId="35ADAACD"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27E47C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2195485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7704BBF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0,18</w:t>
            </w:r>
          </w:p>
        </w:tc>
      </w:tr>
      <w:tr w:rsidR="00561A70" w:rsidRPr="00561A70" w14:paraId="187839DF" w14:textId="77777777" w:rsidTr="00892013">
        <w:trPr>
          <w:trHeight w:val="423"/>
        </w:trPr>
        <w:tc>
          <w:tcPr>
            <w:tcW w:w="704" w:type="dxa"/>
            <w:shd w:val="clear" w:color="auto" w:fill="auto"/>
            <w:noWrap/>
          </w:tcPr>
          <w:p w14:paraId="3C76D577"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5E7FD9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1FF75428"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6E644A0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6BCD2F0C" w14:textId="77777777" w:rsidTr="00892013">
        <w:trPr>
          <w:trHeight w:val="423"/>
        </w:trPr>
        <w:tc>
          <w:tcPr>
            <w:tcW w:w="704" w:type="dxa"/>
            <w:shd w:val="clear" w:color="auto" w:fill="auto"/>
            <w:noWrap/>
          </w:tcPr>
          <w:p w14:paraId="5750DF53"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4945FA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5B263DB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651B851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0,1135</w:t>
            </w:r>
          </w:p>
        </w:tc>
      </w:tr>
      <w:tr w:rsidR="00561A70" w:rsidRPr="00561A70" w14:paraId="78EF03D3" w14:textId="77777777" w:rsidTr="00892013">
        <w:trPr>
          <w:trHeight w:val="423"/>
        </w:trPr>
        <w:tc>
          <w:tcPr>
            <w:tcW w:w="704" w:type="dxa"/>
            <w:shd w:val="clear" w:color="auto" w:fill="auto"/>
            <w:noWrap/>
          </w:tcPr>
          <w:p w14:paraId="3992D6F2"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14CD7D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0C01D38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отверстий</w:t>
            </w:r>
          </w:p>
        </w:tc>
        <w:tc>
          <w:tcPr>
            <w:tcW w:w="1514" w:type="dxa"/>
            <w:shd w:val="clear" w:color="auto" w:fill="auto"/>
            <w:noWrap/>
          </w:tcPr>
          <w:p w14:paraId="3D1C121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w:t>
            </w:r>
          </w:p>
        </w:tc>
      </w:tr>
      <w:tr w:rsidR="00561A70" w:rsidRPr="00561A70" w14:paraId="3E527385" w14:textId="77777777" w:rsidTr="00892013">
        <w:trPr>
          <w:trHeight w:val="423"/>
        </w:trPr>
        <w:tc>
          <w:tcPr>
            <w:tcW w:w="704" w:type="dxa"/>
            <w:shd w:val="clear" w:color="auto" w:fill="auto"/>
            <w:noWrap/>
          </w:tcPr>
          <w:p w14:paraId="04729F15"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C4D8B9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225 мм</w:t>
            </w:r>
          </w:p>
        </w:tc>
        <w:tc>
          <w:tcPr>
            <w:tcW w:w="1276" w:type="dxa"/>
            <w:shd w:val="clear" w:color="auto" w:fill="auto"/>
          </w:tcPr>
          <w:p w14:paraId="05F225F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35A60D2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0,1277</w:t>
            </w:r>
          </w:p>
        </w:tc>
      </w:tr>
      <w:tr w:rsidR="00561A70" w:rsidRPr="00561A70" w14:paraId="4DADF19C" w14:textId="77777777" w:rsidTr="00892013">
        <w:trPr>
          <w:trHeight w:val="423"/>
        </w:trPr>
        <w:tc>
          <w:tcPr>
            <w:tcW w:w="704" w:type="dxa"/>
            <w:shd w:val="clear" w:color="auto" w:fill="auto"/>
            <w:noWrap/>
          </w:tcPr>
          <w:p w14:paraId="7C26888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D51CE9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полиэтиленовые, кроме газопроводных ПЭ100, для транспортировки воды, стандартное размерное отношение SDR21, номинальный наружный диаметр 225 мм, толщина стенки 10,8 мм</w:t>
            </w:r>
          </w:p>
        </w:tc>
        <w:tc>
          <w:tcPr>
            <w:tcW w:w="1276" w:type="dxa"/>
            <w:shd w:val="clear" w:color="auto" w:fill="auto"/>
          </w:tcPr>
          <w:p w14:paraId="766F150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1E87755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128,8493</w:t>
            </w:r>
          </w:p>
        </w:tc>
      </w:tr>
      <w:tr w:rsidR="00561A70" w:rsidRPr="00561A70" w14:paraId="24B60E48" w14:textId="77777777" w:rsidTr="00892013">
        <w:trPr>
          <w:trHeight w:val="423"/>
        </w:trPr>
        <w:tc>
          <w:tcPr>
            <w:tcW w:w="704" w:type="dxa"/>
            <w:shd w:val="clear" w:color="auto" w:fill="auto"/>
            <w:noWrap/>
          </w:tcPr>
          <w:p w14:paraId="251AC770"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F61DE6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160 до 225 мм</w:t>
            </w:r>
          </w:p>
        </w:tc>
        <w:tc>
          <w:tcPr>
            <w:tcW w:w="1276" w:type="dxa"/>
            <w:shd w:val="clear" w:color="auto" w:fill="auto"/>
          </w:tcPr>
          <w:p w14:paraId="389D7FD7" w14:textId="77777777" w:rsidR="00561A70" w:rsidRPr="00561A70" w:rsidRDefault="00561A70" w:rsidP="00561A70">
            <w:pPr>
              <w:ind w:left="-12" w:hanging="12"/>
              <w:jc w:val="center"/>
              <w:rPr>
                <w:rFonts w:ascii="Terminal" w:eastAsia="Times New Roman" w:hAnsi="Terminal"/>
                <w:color w:val="auto"/>
                <w:sz w:val="22"/>
                <w:szCs w:val="20"/>
                <w:shd w:val="clear" w:color="auto" w:fill="auto"/>
              </w:rPr>
            </w:pPr>
            <w:r w:rsidRPr="00561A70">
              <w:rPr>
                <w:rFonts w:ascii="Terminal" w:eastAsia="Times New Roman" w:hAnsi="Terminal"/>
                <w:color w:val="auto"/>
                <w:sz w:val="22"/>
                <w:szCs w:val="20"/>
                <w:shd w:val="clear" w:color="auto" w:fill="auto"/>
              </w:rPr>
              <w:t>соединение</w:t>
            </w:r>
          </w:p>
        </w:tc>
        <w:tc>
          <w:tcPr>
            <w:tcW w:w="1514" w:type="dxa"/>
            <w:shd w:val="clear" w:color="auto" w:fill="auto"/>
            <w:noWrap/>
          </w:tcPr>
          <w:p w14:paraId="0D3E28F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w:t>
            </w:r>
          </w:p>
        </w:tc>
      </w:tr>
      <w:tr w:rsidR="00561A70" w:rsidRPr="00561A70" w14:paraId="6EACBB2A" w14:textId="77777777" w:rsidTr="00892013">
        <w:trPr>
          <w:trHeight w:val="423"/>
        </w:trPr>
        <w:tc>
          <w:tcPr>
            <w:tcW w:w="704" w:type="dxa"/>
            <w:shd w:val="clear" w:color="auto" w:fill="auto"/>
            <w:noWrap/>
          </w:tcPr>
          <w:p w14:paraId="774E9A5F" w14:textId="77777777" w:rsidR="00561A70" w:rsidRPr="00561A70" w:rsidRDefault="00561A70" w:rsidP="00561A70">
            <w:pPr>
              <w:numPr>
                <w:ilvl w:val="0"/>
                <w:numId w:val="97"/>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D8533E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Присоединение канализационных трубопроводов к существующей сети в грунтах: мокрых</w:t>
            </w:r>
          </w:p>
        </w:tc>
        <w:tc>
          <w:tcPr>
            <w:tcW w:w="1276" w:type="dxa"/>
            <w:shd w:val="clear" w:color="auto" w:fill="auto"/>
          </w:tcPr>
          <w:p w14:paraId="1A244B3B"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7D66E00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bl>
    <w:p w14:paraId="73951FA2" w14:textId="77777777" w:rsidR="00561A70" w:rsidRPr="00561A70" w:rsidRDefault="00561A70" w:rsidP="00561A70">
      <w:pPr>
        <w:suppressAutoHyphens/>
        <w:ind w:firstLine="567"/>
        <w:rPr>
          <w:rFonts w:eastAsia="Calibri"/>
          <w:color w:val="auto"/>
          <w:shd w:val="clear" w:color="auto" w:fill="auto"/>
          <w:lang w:eastAsia="zh-CN"/>
        </w:rPr>
      </w:pPr>
    </w:p>
    <w:p w14:paraId="3AEB80EA" w14:textId="77777777" w:rsidR="00561A70" w:rsidRPr="00561A70" w:rsidRDefault="00561A70" w:rsidP="00561A70">
      <w:pPr>
        <w:suppressAutoHyphens/>
        <w:autoSpaceDE w:val="0"/>
        <w:autoSpaceDN w:val="0"/>
        <w:adjustRightInd w:val="0"/>
        <w:ind w:firstLine="567"/>
        <w:rPr>
          <w:rFonts w:eastAsia="Calibri"/>
          <w:color w:val="auto"/>
          <w:shd w:val="clear" w:color="auto" w:fill="auto"/>
          <w:lang w:eastAsia="zh-CN"/>
        </w:rPr>
      </w:pPr>
      <w:r w:rsidRPr="00561A70">
        <w:rPr>
          <w:rFonts w:eastAsia="Calibri"/>
          <w:color w:val="auto"/>
          <w:shd w:val="clear" w:color="auto" w:fill="auto"/>
          <w:lang w:eastAsia="zh-CN"/>
        </w:rPr>
        <w:t>5.3. Сроки</w:t>
      </w:r>
      <w:r w:rsidRPr="00561A70">
        <w:rPr>
          <w:rFonts w:eastAsia="Times New Roman"/>
          <w:color w:val="auto"/>
          <w:shd w:val="clear" w:color="auto" w:fill="auto"/>
          <w:lang w:eastAsia="zh-CN"/>
        </w:rPr>
        <w:t xml:space="preserve"> строительства </w:t>
      </w:r>
      <w:r w:rsidRPr="00561A70">
        <w:rPr>
          <w:rFonts w:eastAsia="Calibri"/>
          <w:color w:val="auto"/>
          <w:shd w:val="clear" w:color="auto" w:fill="auto"/>
          <w:lang w:eastAsia="zh-CN"/>
        </w:rPr>
        <w:t xml:space="preserve">водопроводных сетей на втором объекте «Канализационные сети </w:t>
      </w:r>
      <w:r w:rsidRPr="00561A70">
        <w:rPr>
          <w:rFonts w:eastAsia="Calibri"/>
          <w:color w:val="auto"/>
          <w:shd w:val="clear" w:color="auto" w:fill="auto"/>
          <w:lang w:eastAsia="zh-CN"/>
        </w:rPr>
        <w:br/>
        <w:t xml:space="preserve">до многоквартирного жилого дома со встроенными помещениями (поз.3), на участке, ограниченном </w:t>
      </w:r>
      <w:proofErr w:type="gramStart"/>
      <w:r w:rsidRPr="00561A70">
        <w:rPr>
          <w:rFonts w:eastAsia="Calibri"/>
          <w:color w:val="auto"/>
          <w:shd w:val="clear" w:color="auto" w:fill="auto"/>
          <w:lang w:eastAsia="zh-CN"/>
        </w:rPr>
        <w:t>автомобильной дорогой</w:t>
      </w:r>
      <w:proofErr w:type="gramEnd"/>
      <w:r w:rsidRPr="00561A70">
        <w:rPr>
          <w:rFonts w:eastAsia="Calibri"/>
          <w:color w:val="auto"/>
          <w:shd w:val="clear" w:color="auto" w:fill="auto"/>
          <w:lang w:eastAsia="zh-CN"/>
        </w:rPr>
        <w:t xml:space="preserve"> г. Йошкар-Ола – Уржум, рекой Семеновка, Сернурским трактом проектируемой улицей Кирова в городе Йошкар-Оле»:</w:t>
      </w:r>
    </w:p>
    <w:p w14:paraId="77BD5C9B" w14:textId="77777777" w:rsidR="00561A70" w:rsidRPr="00561A70" w:rsidRDefault="00561A70" w:rsidP="00561A70">
      <w:pPr>
        <w:suppressAutoHyphens/>
        <w:autoSpaceDE w:val="0"/>
        <w:autoSpaceDN w:val="0"/>
        <w:adjustRightInd w:val="0"/>
        <w:ind w:firstLine="567"/>
        <w:rPr>
          <w:rFonts w:eastAsia="Times New Roman"/>
          <w:color w:val="auto"/>
          <w:shd w:val="clear" w:color="auto" w:fill="auto"/>
        </w:rPr>
      </w:pPr>
      <w:r w:rsidRPr="00561A70">
        <w:rPr>
          <w:rFonts w:eastAsia="Times New Roman"/>
          <w:b/>
          <w:color w:val="auto"/>
          <w:shd w:val="clear" w:color="auto" w:fill="auto"/>
        </w:rPr>
        <w:t xml:space="preserve">Этап 2. </w:t>
      </w:r>
      <w:r w:rsidRPr="00561A70">
        <w:rPr>
          <w:rFonts w:eastAsia="Times New Roman"/>
          <w:color w:val="auto"/>
          <w:shd w:val="clear" w:color="auto" w:fill="auto"/>
        </w:rPr>
        <w:t xml:space="preserve">строительно-монтажных работ по прокладке канализационных сетей </w:t>
      </w:r>
      <w:r w:rsidRPr="00561A70">
        <w:rPr>
          <w:rFonts w:eastAsia="Times New Roman"/>
          <w:color w:val="auto"/>
          <w:shd w:val="clear" w:color="auto" w:fill="auto"/>
        </w:rPr>
        <w:br/>
        <w:t xml:space="preserve">до многоквартирного жилого дома со встроенными помещениями (поз.3)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160 мм от колодца КК-1 к колодцам КК-2, КК-3, КК-4, КК-5, КК-6, КК-7, КК-8, КК-9, КК-10, КК-11, КК-12, КК-29 и строительство сети </w:t>
      </w:r>
      <w:r w:rsidRPr="00561A70">
        <w:rPr>
          <w:rFonts w:eastAsia="Times New Roman"/>
          <w:color w:val="auto"/>
          <w:shd w:val="clear" w:color="auto" w:fill="auto"/>
          <w:lang w:val="en-US"/>
        </w:rPr>
        <w:t>d</w:t>
      </w:r>
      <w:r w:rsidRPr="00561A70">
        <w:rPr>
          <w:rFonts w:eastAsia="Times New Roman"/>
          <w:color w:val="auto"/>
          <w:shd w:val="clear" w:color="auto" w:fill="auto"/>
        </w:rPr>
        <w:t xml:space="preserve"> 225 мм от колодца КК-29 к колодцу КК- 28)</w:t>
      </w:r>
    </w:p>
    <w:p w14:paraId="3696B114" w14:textId="77777777" w:rsidR="00561A70" w:rsidRPr="00561A70" w:rsidRDefault="00561A70" w:rsidP="00561A70">
      <w:pPr>
        <w:numPr>
          <w:ilvl w:val="0"/>
          <w:numId w:val="95"/>
        </w:numPr>
        <w:suppressAutoHyphens/>
        <w:spacing w:after="200"/>
        <w:contextualSpacing/>
        <w:jc w:val="left"/>
        <w:rPr>
          <w:rFonts w:eastAsia="Calibri"/>
          <w:color w:val="auto"/>
          <w:shd w:val="clear" w:color="auto" w:fill="auto"/>
          <w:lang w:eastAsia="zh-CN"/>
        </w:rPr>
      </w:pPr>
      <w:r w:rsidRPr="00561A70">
        <w:rPr>
          <w:rFonts w:eastAsia="Calibri"/>
          <w:color w:val="auto"/>
          <w:shd w:val="clear" w:color="auto" w:fill="auto"/>
          <w:lang w:eastAsia="zh-CN"/>
        </w:rPr>
        <w:t>начало строительства: с момента заключения договора</w:t>
      </w:r>
    </w:p>
    <w:p w14:paraId="4E140F07" w14:textId="77777777" w:rsidR="00561A70" w:rsidRPr="00561A70" w:rsidRDefault="00561A70" w:rsidP="00561A70">
      <w:pPr>
        <w:numPr>
          <w:ilvl w:val="0"/>
          <w:numId w:val="95"/>
        </w:numPr>
        <w:suppressAutoHyphens/>
        <w:autoSpaceDE w:val="0"/>
        <w:contextualSpacing/>
        <w:jc w:val="left"/>
        <w:rPr>
          <w:rFonts w:eastAsia="Calibri"/>
          <w:color w:val="auto"/>
          <w:shd w:val="clear" w:color="auto" w:fill="auto"/>
          <w:lang w:eastAsia="zh-CN"/>
        </w:rPr>
      </w:pPr>
      <w:r w:rsidRPr="00561A70">
        <w:rPr>
          <w:rFonts w:eastAsia="Calibri"/>
          <w:color w:val="auto"/>
          <w:shd w:val="clear" w:color="auto" w:fill="auto"/>
          <w:lang w:eastAsia="zh-CN"/>
        </w:rPr>
        <w:t>окончание строительства: 210 календарных дней с момента заключения договора</w:t>
      </w:r>
    </w:p>
    <w:p w14:paraId="7291534F" w14:textId="77777777" w:rsidR="00561A70" w:rsidRPr="00561A70" w:rsidRDefault="00561A70" w:rsidP="00561A70">
      <w:pPr>
        <w:suppressAutoHyphens/>
        <w:autoSpaceDE w:val="0"/>
        <w:ind w:left="1335"/>
        <w:contextualSpacing/>
        <w:rPr>
          <w:rFonts w:eastAsia="Calibri"/>
          <w:color w:val="auto"/>
          <w:shd w:val="clear" w:color="auto" w:fill="auto"/>
          <w:lang w:eastAsia="zh-CN"/>
        </w:rPr>
      </w:pPr>
    </w:p>
    <w:p w14:paraId="4C3600C0" w14:textId="77777777" w:rsidR="00561A70" w:rsidRPr="00561A70" w:rsidRDefault="00561A70" w:rsidP="00561A70">
      <w:pPr>
        <w:suppressAutoHyphens/>
        <w:ind w:firstLine="567"/>
        <w:rPr>
          <w:rFonts w:eastAsia="Calibri"/>
          <w:color w:val="auto"/>
          <w:shd w:val="clear" w:color="auto" w:fill="auto"/>
          <w:lang w:eastAsia="zh-CN"/>
        </w:rPr>
      </w:pPr>
      <w:r w:rsidRPr="00561A70">
        <w:rPr>
          <w:rFonts w:eastAsia="Calibri"/>
          <w:color w:val="auto"/>
          <w:shd w:val="clear" w:color="auto" w:fill="auto"/>
          <w:lang w:eastAsia="zh-CN"/>
        </w:rPr>
        <w:t>5.4. Требование к видам и объемам выполняемых работ во время строительства:</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514"/>
      </w:tblGrid>
      <w:tr w:rsidR="00561A70" w:rsidRPr="00561A70" w14:paraId="119E6DAD" w14:textId="77777777" w:rsidTr="00892013">
        <w:trPr>
          <w:trHeight w:val="900"/>
        </w:trPr>
        <w:tc>
          <w:tcPr>
            <w:tcW w:w="704" w:type="dxa"/>
            <w:shd w:val="clear" w:color="auto" w:fill="auto"/>
            <w:vAlign w:val="center"/>
            <w:hideMark/>
          </w:tcPr>
          <w:p w14:paraId="4EC793C0"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w:t>
            </w:r>
            <w:r w:rsidRPr="00561A70">
              <w:rPr>
                <w:rFonts w:ascii="Terminal" w:eastAsia="Times New Roman" w:hAnsi="Terminal"/>
                <w:color w:val="auto"/>
                <w:shd w:val="clear" w:color="auto" w:fill="auto"/>
              </w:rPr>
              <w:br/>
              <w:t>п/п</w:t>
            </w:r>
          </w:p>
        </w:tc>
        <w:tc>
          <w:tcPr>
            <w:tcW w:w="6736" w:type="dxa"/>
            <w:shd w:val="clear" w:color="auto" w:fill="auto"/>
            <w:vAlign w:val="center"/>
            <w:hideMark/>
          </w:tcPr>
          <w:p w14:paraId="597C09F6"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Наименование работ и затрат</w:t>
            </w:r>
          </w:p>
        </w:tc>
        <w:tc>
          <w:tcPr>
            <w:tcW w:w="1276" w:type="dxa"/>
            <w:shd w:val="clear" w:color="auto" w:fill="auto"/>
            <w:vAlign w:val="center"/>
            <w:hideMark/>
          </w:tcPr>
          <w:p w14:paraId="0696FAB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Ед. изм.</w:t>
            </w:r>
          </w:p>
        </w:tc>
        <w:tc>
          <w:tcPr>
            <w:tcW w:w="1514" w:type="dxa"/>
            <w:shd w:val="clear" w:color="auto" w:fill="auto"/>
            <w:vAlign w:val="center"/>
            <w:hideMark/>
          </w:tcPr>
          <w:p w14:paraId="691CD18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Кол-во</w:t>
            </w:r>
          </w:p>
        </w:tc>
      </w:tr>
      <w:tr w:rsidR="00561A70" w:rsidRPr="00561A70" w14:paraId="366DB64B" w14:textId="77777777" w:rsidTr="00892013">
        <w:trPr>
          <w:trHeight w:val="300"/>
        </w:trPr>
        <w:tc>
          <w:tcPr>
            <w:tcW w:w="704" w:type="dxa"/>
            <w:shd w:val="clear" w:color="auto" w:fill="auto"/>
            <w:noWrap/>
            <w:vAlign w:val="center"/>
            <w:hideMark/>
          </w:tcPr>
          <w:p w14:paraId="05E24C95"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c>
          <w:tcPr>
            <w:tcW w:w="6736" w:type="dxa"/>
            <w:shd w:val="clear" w:color="auto" w:fill="auto"/>
            <w:noWrap/>
            <w:vAlign w:val="center"/>
            <w:hideMark/>
          </w:tcPr>
          <w:p w14:paraId="55A0B596" w14:textId="77777777" w:rsidR="00561A70" w:rsidRPr="00561A70" w:rsidRDefault="00561A70" w:rsidP="00561A70">
            <w:pPr>
              <w:ind w:firstLine="567"/>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w:t>
            </w:r>
          </w:p>
        </w:tc>
        <w:tc>
          <w:tcPr>
            <w:tcW w:w="1276" w:type="dxa"/>
            <w:shd w:val="clear" w:color="auto" w:fill="auto"/>
            <w:noWrap/>
            <w:vAlign w:val="center"/>
            <w:hideMark/>
          </w:tcPr>
          <w:p w14:paraId="116323F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w:t>
            </w:r>
          </w:p>
        </w:tc>
        <w:tc>
          <w:tcPr>
            <w:tcW w:w="1514" w:type="dxa"/>
            <w:shd w:val="clear" w:color="auto" w:fill="auto"/>
            <w:noWrap/>
            <w:vAlign w:val="center"/>
            <w:hideMark/>
          </w:tcPr>
          <w:p w14:paraId="2366B65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4</w:t>
            </w:r>
          </w:p>
        </w:tc>
      </w:tr>
      <w:tr w:rsidR="00561A70" w:rsidRPr="00561A70" w14:paraId="4F16E062" w14:textId="77777777" w:rsidTr="00892013">
        <w:trPr>
          <w:trHeight w:val="884"/>
        </w:trPr>
        <w:tc>
          <w:tcPr>
            <w:tcW w:w="704" w:type="dxa"/>
            <w:shd w:val="clear" w:color="auto" w:fill="auto"/>
            <w:noWrap/>
          </w:tcPr>
          <w:p w14:paraId="29F725CD"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971F90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с погрузкой на автомобили-самосвалы в траншеях экскаватором &lt;обратная лопата&gt; с ковшом вместимостью 0,65 (0,5-1) м3, группа грунтов: 2</w:t>
            </w:r>
          </w:p>
        </w:tc>
        <w:tc>
          <w:tcPr>
            <w:tcW w:w="1276" w:type="dxa"/>
            <w:shd w:val="clear" w:color="auto" w:fill="auto"/>
            <w:hideMark/>
          </w:tcPr>
          <w:p w14:paraId="746C177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71CC8BA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1,10173</w:t>
            </w:r>
          </w:p>
        </w:tc>
      </w:tr>
      <w:tr w:rsidR="00561A70" w:rsidRPr="00561A70" w14:paraId="654436CD" w14:textId="77777777" w:rsidTr="00892013">
        <w:trPr>
          <w:trHeight w:val="416"/>
        </w:trPr>
        <w:tc>
          <w:tcPr>
            <w:tcW w:w="704" w:type="dxa"/>
            <w:shd w:val="clear" w:color="auto" w:fill="auto"/>
            <w:noWrap/>
          </w:tcPr>
          <w:p w14:paraId="3BAAF189"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800D7C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Разработка грунта вручную в траншеях глубиной до 2 м без креплений с откосами, группа грунтов: 2</w:t>
            </w:r>
          </w:p>
        </w:tc>
        <w:tc>
          <w:tcPr>
            <w:tcW w:w="1276" w:type="dxa"/>
            <w:shd w:val="clear" w:color="auto" w:fill="auto"/>
            <w:hideMark/>
          </w:tcPr>
          <w:p w14:paraId="4361EFC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1F38E8B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0,330519</w:t>
            </w:r>
          </w:p>
        </w:tc>
      </w:tr>
      <w:tr w:rsidR="00561A70" w:rsidRPr="00561A70" w14:paraId="3182AC46" w14:textId="77777777" w:rsidTr="00892013">
        <w:trPr>
          <w:trHeight w:val="686"/>
        </w:trPr>
        <w:tc>
          <w:tcPr>
            <w:tcW w:w="704" w:type="dxa"/>
            <w:shd w:val="clear" w:color="auto" w:fill="auto"/>
            <w:noWrap/>
          </w:tcPr>
          <w:p w14:paraId="04F74884"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DA5B4F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Перевозка грузов II класса автомобилями-самосвалами грузоподъемностью до 15 т по дорогам грунтовым, автозимникам на расстояние: 1 км</w:t>
            </w:r>
          </w:p>
        </w:tc>
        <w:tc>
          <w:tcPr>
            <w:tcW w:w="1276" w:type="dxa"/>
            <w:shd w:val="clear" w:color="auto" w:fill="auto"/>
            <w:hideMark/>
          </w:tcPr>
          <w:p w14:paraId="791C265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47F8DEA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2203,46</w:t>
            </w:r>
          </w:p>
        </w:tc>
      </w:tr>
      <w:tr w:rsidR="00561A70" w:rsidRPr="00561A70" w14:paraId="73F01617" w14:textId="77777777" w:rsidTr="00892013">
        <w:trPr>
          <w:trHeight w:val="64"/>
        </w:trPr>
        <w:tc>
          <w:tcPr>
            <w:tcW w:w="704" w:type="dxa"/>
            <w:shd w:val="clear" w:color="auto" w:fill="auto"/>
            <w:noWrap/>
          </w:tcPr>
          <w:p w14:paraId="7D17B9B7"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23C9BD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Работа на отвале, группа грунтов: 2-3</w:t>
            </w:r>
          </w:p>
        </w:tc>
        <w:tc>
          <w:tcPr>
            <w:tcW w:w="1276" w:type="dxa"/>
            <w:shd w:val="clear" w:color="auto" w:fill="auto"/>
            <w:hideMark/>
          </w:tcPr>
          <w:p w14:paraId="3A33526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5DED4EA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1,10173</w:t>
            </w:r>
          </w:p>
        </w:tc>
      </w:tr>
      <w:tr w:rsidR="00561A70" w:rsidRPr="00561A70" w14:paraId="5AC964A8" w14:textId="77777777" w:rsidTr="00892013">
        <w:trPr>
          <w:trHeight w:val="600"/>
        </w:trPr>
        <w:tc>
          <w:tcPr>
            <w:tcW w:w="704" w:type="dxa"/>
            <w:shd w:val="clear" w:color="auto" w:fill="auto"/>
            <w:noWrap/>
          </w:tcPr>
          <w:p w14:paraId="5C8C68FD"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1A49CD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вручную траншей, пазух котлованов и ям, группа грунтов: 2</w:t>
            </w:r>
          </w:p>
        </w:tc>
        <w:tc>
          <w:tcPr>
            <w:tcW w:w="1276" w:type="dxa"/>
            <w:shd w:val="clear" w:color="auto" w:fill="auto"/>
            <w:hideMark/>
          </w:tcPr>
          <w:p w14:paraId="732178E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662955B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0,0074052</w:t>
            </w:r>
          </w:p>
        </w:tc>
      </w:tr>
      <w:tr w:rsidR="00561A70" w:rsidRPr="00561A70" w14:paraId="1B99FEE1" w14:textId="77777777" w:rsidTr="00892013">
        <w:trPr>
          <w:trHeight w:val="600"/>
        </w:trPr>
        <w:tc>
          <w:tcPr>
            <w:tcW w:w="704" w:type="dxa"/>
            <w:shd w:val="clear" w:color="auto" w:fill="auto"/>
            <w:noWrap/>
          </w:tcPr>
          <w:p w14:paraId="7B27567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F2C565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52F8217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14299DD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0,942029</w:t>
            </w:r>
          </w:p>
        </w:tc>
      </w:tr>
      <w:tr w:rsidR="00561A70" w:rsidRPr="00561A70" w14:paraId="59CD1253" w14:textId="77777777" w:rsidTr="00892013">
        <w:trPr>
          <w:trHeight w:val="600"/>
        </w:trPr>
        <w:tc>
          <w:tcPr>
            <w:tcW w:w="704" w:type="dxa"/>
            <w:shd w:val="clear" w:color="auto" w:fill="auto"/>
            <w:noWrap/>
          </w:tcPr>
          <w:p w14:paraId="7DD3BE2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F33A64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Песок природный для строительных работ II класс, средний</w:t>
            </w:r>
          </w:p>
        </w:tc>
        <w:tc>
          <w:tcPr>
            <w:tcW w:w="1276" w:type="dxa"/>
            <w:shd w:val="clear" w:color="auto" w:fill="auto"/>
            <w:hideMark/>
          </w:tcPr>
          <w:p w14:paraId="3B7EDB3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0CACBCA1" w14:textId="77777777" w:rsidR="00561A70" w:rsidRPr="00561A70" w:rsidRDefault="00561A70" w:rsidP="00561A70">
            <w:pPr>
              <w:tabs>
                <w:tab w:val="center" w:pos="547"/>
              </w:tabs>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942,029</w:t>
            </w:r>
          </w:p>
        </w:tc>
      </w:tr>
      <w:tr w:rsidR="00561A70" w:rsidRPr="00561A70" w14:paraId="1BEA5FC7" w14:textId="77777777" w:rsidTr="00892013">
        <w:trPr>
          <w:trHeight w:val="370"/>
        </w:trPr>
        <w:tc>
          <w:tcPr>
            <w:tcW w:w="704" w:type="dxa"/>
            <w:shd w:val="clear" w:color="auto" w:fill="auto"/>
            <w:noWrap/>
          </w:tcPr>
          <w:p w14:paraId="2B44EFF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EB5B8B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При перемещении грунта на каждые последующие 5 м добавлять: к норме 01-01-033-03</w:t>
            </w:r>
          </w:p>
        </w:tc>
        <w:tc>
          <w:tcPr>
            <w:tcW w:w="1276" w:type="dxa"/>
            <w:shd w:val="clear" w:color="auto" w:fill="auto"/>
            <w:hideMark/>
          </w:tcPr>
          <w:p w14:paraId="6C7BCE8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1000 м3</w:t>
            </w:r>
          </w:p>
        </w:tc>
        <w:tc>
          <w:tcPr>
            <w:tcW w:w="1514" w:type="dxa"/>
            <w:shd w:val="clear" w:color="auto" w:fill="auto"/>
            <w:noWrap/>
            <w:hideMark/>
          </w:tcPr>
          <w:p w14:paraId="64AEAB3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0,942029</w:t>
            </w:r>
          </w:p>
        </w:tc>
      </w:tr>
      <w:tr w:rsidR="00561A70" w:rsidRPr="00561A70" w14:paraId="5CA9D7EF" w14:textId="77777777" w:rsidTr="00892013">
        <w:trPr>
          <w:trHeight w:val="289"/>
        </w:trPr>
        <w:tc>
          <w:tcPr>
            <w:tcW w:w="704" w:type="dxa"/>
            <w:shd w:val="clear" w:color="auto" w:fill="auto"/>
            <w:noWrap/>
          </w:tcPr>
          <w:p w14:paraId="09691B2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0427F8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траншей</w:t>
            </w:r>
          </w:p>
        </w:tc>
        <w:tc>
          <w:tcPr>
            <w:tcW w:w="1276" w:type="dxa"/>
            <w:shd w:val="clear" w:color="auto" w:fill="auto"/>
            <w:hideMark/>
          </w:tcPr>
          <w:p w14:paraId="322437C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327C112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9,4714</w:t>
            </w:r>
          </w:p>
        </w:tc>
      </w:tr>
      <w:tr w:rsidR="00561A70" w:rsidRPr="00561A70" w14:paraId="22BB1920" w14:textId="77777777" w:rsidTr="00892013">
        <w:trPr>
          <w:trHeight w:val="600"/>
        </w:trPr>
        <w:tc>
          <w:tcPr>
            <w:tcW w:w="704" w:type="dxa"/>
            <w:shd w:val="clear" w:color="auto" w:fill="auto"/>
            <w:noWrap/>
          </w:tcPr>
          <w:p w14:paraId="7ACDC775"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369D95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 xml:space="preserve">Погружение винтовых свай длиной до 12 м, диаметром 106 мм на глубину 6 м </w:t>
            </w:r>
            <w:proofErr w:type="spellStart"/>
            <w:r w:rsidRPr="00561A70">
              <w:rPr>
                <w:rFonts w:ascii="Terminal" w:eastAsia="Times New Roman" w:hAnsi="Terminal"/>
                <w:color w:val="auto"/>
                <w:shd w:val="clear" w:color="auto" w:fill="auto"/>
              </w:rPr>
              <w:t>гидровращателем</w:t>
            </w:r>
            <w:proofErr w:type="spellEnd"/>
            <w:r w:rsidRPr="00561A70">
              <w:rPr>
                <w:rFonts w:ascii="Terminal" w:eastAsia="Times New Roman" w:hAnsi="Terminal"/>
                <w:color w:val="auto"/>
                <w:shd w:val="clear" w:color="auto" w:fill="auto"/>
              </w:rPr>
              <w:t xml:space="preserve"> на экскаваторе</w:t>
            </w:r>
          </w:p>
        </w:tc>
        <w:tc>
          <w:tcPr>
            <w:tcW w:w="1276" w:type="dxa"/>
            <w:shd w:val="clear" w:color="auto" w:fill="auto"/>
            <w:hideMark/>
          </w:tcPr>
          <w:p w14:paraId="4EC32EE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шт.</w:t>
            </w:r>
          </w:p>
        </w:tc>
        <w:tc>
          <w:tcPr>
            <w:tcW w:w="1514" w:type="dxa"/>
            <w:shd w:val="clear" w:color="auto" w:fill="auto"/>
            <w:noWrap/>
            <w:hideMark/>
          </w:tcPr>
          <w:p w14:paraId="30EA2C8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183</w:t>
            </w:r>
          </w:p>
        </w:tc>
      </w:tr>
      <w:tr w:rsidR="00561A70" w:rsidRPr="00561A70" w14:paraId="4AC3B7D4" w14:textId="77777777" w:rsidTr="00892013">
        <w:trPr>
          <w:trHeight w:val="900"/>
        </w:trPr>
        <w:tc>
          <w:tcPr>
            <w:tcW w:w="704" w:type="dxa"/>
            <w:shd w:val="clear" w:color="auto" w:fill="auto"/>
            <w:noWrap/>
          </w:tcPr>
          <w:p w14:paraId="7EBFB18B"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B0B284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Свая винтовая стальная, тип СВЛ, двухлопастная, с литым наконечником, диаметр ствола 133 (106) мм, толщина стенки 3 мм, диаметр лопасти 350 мм, длина 6000 мм</w:t>
            </w:r>
          </w:p>
        </w:tc>
        <w:tc>
          <w:tcPr>
            <w:tcW w:w="1276" w:type="dxa"/>
            <w:shd w:val="clear" w:color="auto" w:fill="auto"/>
            <w:hideMark/>
          </w:tcPr>
          <w:p w14:paraId="16159665" w14:textId="77777777" w:rsidR="00561A70" w:rsidRPr="00561A70" w:rsidRDefault="00561A70" w:rsidP="00561A70">
            <w:pPr>
              <w:jc w:val="center"/>
              <w:rPr>
                <w:rFonts w:ascii="Terminal" w:eastAsia="Times New Roman" w:hAnsi="Terminal"/>
                <w:color w:val="auto"/>
                <w:shd w:val="clear" w:color="auto" w:fill="auto"/>
              </w:rPr>
            </w:pPr>
            <w:proofErr w:type="spellStart"/>
            <w:r w:rsidRPr="00561A70">
              <w:rPr>
                <w:rFonts w:ascii="Terminal" w:eastAsia="Times New Roman" w:hAnsi="Terminal" w:hint="eastAsia"/>
                <w:color w:val="auto"/>
                <w:shd w:val="clear" w:color="auto" w:fill="auto"/>
              </w:rPr>
              <w:t>шт</w:t>
            </w:r>
            <w:proofErr w:type="spellEnd"/>
          </w:p>
        </w:tc>
        <w:tc>
          <w:tcPr>
            <w:tcW w:w="1514" w:type="dxa"/>
            <w:shd w:val="clear" w:color="auto" w:fill="auto"/>
            <w:noWrap/>
            <w:hideMark/>
          </w:tcPr>
          <w:p w14:paraId="55376FA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183</w:t>
            </w:r>
          </w:p>
        </w:tc>
      </w:tr>
      <w:tr w:rsidR="00561A70" w:rsidRPr="00561A70" w14:paraId="63B3A921" w14:textId="77777777" w:rsidTr="00892013">
        <w:trPr>
          <w:trHeight w:val="419"/>
        </w:trPr>
        <w:tc>
          <w:tcPr>
            <w:tcW w:w="704" w:type="dxa"/>
            <w:shd w:val="clear" w:color="auto" w:fill="auto"/>
            <w:noWrap/>
          </w:tcPr>
          <w:p w14:paraId="51702F8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7DB72DB" w14:textId="77777777" w:rsidR="00561A70" w:rsidRPr="00561A70" w:rsidRDefault="00561A70" w:rsidP="00561A70">
            <w:pPr>
              <w:tabs>
                <w:tab w:val="left" w:pos="2132"/>
              </w:tabs>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до 5 м</w:t>
            </w:r>
          </w:p>
        </w:tc>
        <w:tc>
          <w:tcPr>
            <w:tcW w:w="1276" w:type="dxa"/>
            <w:shd w:val="clear" w:color="auto" w:fill="auto"/>
          </w:tcPr>
          <w:p w14:paraId="18D2133A"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т</w:t>
            </w:r>
          </w:p>
        </w:tc>
        <w:tc>
          <w:tcPr>
            <w:tcW w:w="1514" w:type="dxa"/>
            <w:shd w:val="clear" w:color="auto" w:fill="auto"/>
            <w:noWrap/>
          </w:tcPr>
          <w:p w14:paraId="4E385F7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3,0866</w:t>
            </w:r>
          </w:p>
        </w:tc>
      </w:tr>
      <w:tr w:rsidR="00561A70" w:rsidRPr="00561A70" w14:paraId="1C8CA5C9" w14:textId="77777777" w:rsidTr="00892013">
        <w:trPr>
          <w:trHeight w:val="900"/>
        </w:trPr>
        <w:tc>
          <w:tcPr>
            <w:tcW w:w="704" w:type="dxa"/>
            <w:shd w:val="clear" w:color="auto" w:fill="auto"/>
            <w:noWrap/>
          </w:tcPr>
          <w:p w14:paraId="7E6C40B5"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9FB6B4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tcPr>
          <w:p w14:paraId="5D4F184C" w14:textId="77777777" w:rsidR="00561A70" w:rsidRPr="00561A70" w:rsidRDefault="00561A70" w:rsidP="00561A70">
            <w:pPr>
              <w:jc w:val="center"/>
              <w:rPr>
                <w:rFonts w:ascii="Terminal" w:eastAsia="Times New Roman" w:hAnsi="Terminal"/>
                <w:color w:val="auto"/>
                <w:shd w:val="clear" w:color="auto" w:fill="auto"/>
              </w:rPr>
            </w:pPr>
            <w:r w:rsidRPr="00561A70">
              <w:rPr>
                <w:rFonts w:ascii="Terminal" w:eastAsia="Times New Roman" w:hAnsi="Terminal" w:hint="eastAsia"/>
                <w:color w:val="auto"/>
                <w:shd w:val="clear" w:color="auto" w:fill="auto"/>
              </w:rPr>
              <w:t>м</w:t>
            </w:r>
          </w:p>
        </w:tc>
        <w:tc>
          <w:tcPr>
            <w:tcW w:w="1514" w:type="dxa"/>
            <w:shd w:val="clear" w:color="auto" w:fill="auto"/>
            <w:noWrap/>
          </w:tcPr>
          <w:p w14:paraId="3E63FA7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108,8</w:t>
            </w:r>
          </w:p>
        </w:tc>
      </w:tr>
      <w:tr w:rsidR="00561A70" w:rsidRPr="00561A70" w14:paraId="5A30BAD3" w14:textId="77777777" w:rsidTr="00892013">
        <w:trPr>
          <w:trHeight w:val="600"/>
        </w:trPr>
        <w:tc>
          <w:tcPr>
            <w:tcW w:w="704" w:type="dxa"/>
            <w:shd w:val="clear" w:color="auto" w:fill="auto"/>
            <w:noWrap/>
          </w:tcPr>
          <w:p w14:paraId="5AC0E1D7"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4A4DC6F"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Погружение вибропогружателем стальных шпунтовых свай массой 1 м: свыше 70 кг на глубину свыше 5 до 10 м</w:t>
            </w:r>
          </w:p>
        </w:tc>
        <w:tc>
          <w:tcPr>
            <w:tcW w:w="1276" w:type="dxa"/>
            <w:shd w:val="clear" w:color="auto" w:fill="auto"/>
            <w:hideMark/>
          </w:tcPr>
          <w:p w14:paraId="33A9544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0214273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3,779</w:t>
            </w:r>
          </w:p>
        </w:tc>
      </w:tr>
      <w:tr w:rsidR="00561A70" w:rsidRPr="00561A70" w14:paraId="6E44DC7A" w14:textId="77777777" w:rsidTr="00892013">
        <w:trPr>
          <w:trHeight w:val="600"/>
        </w:trPr>
        <w:tc>
          <w:tcPr>
            <w:tcW w:w="704" w:type="dxa"/>
            <w:shd w:val="clear" w:color="auto" w:fill="auto"/>
            <w:noWrap/>
          </w:tcPr>
          <w:p w14:paraId="1A7C0EB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44C6535"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стальные электросварные прямошовные из стали марок Ст2, 10, наружный диаметр 219 мм, толщина стенки 5 мм</w:t>
            </w:r>
          </w:p>
        </w:tc>
        <w:tc>
          <w:tcPr>
            <w:tcW w:w="1276" w:type="dxa"/>
            <w:shd w:val="clear" w:color="auto" w:fill="auto"/>
            <w:hideMark/>
          </w:tcPr>
          <w:p w14:paraId="21D371F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hideMark/>
          </w:tcPr>
          <w:p w14:paraId="47C867D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143,2</w:t>
            </w:r>
          </w:p>
        </w:tc>
      </w:tr>
      <w:tr w:rsidR="00561A70" w:rsidRPr="00561A70" w14:paraId="359CE2F6" w14:textId="77777777" w:rsidTr="00892013">
        <w:trPr>
          <w:trHeight w:val="64"/>
        </w:trPr>
        <w:tc>
          <w:tcPr>
            <w:tcW w:w="704" w:type="dxa"/>
            <w:shd w:val="clear" w:color="auto" w:fill="auto"/>
            <w:noWrap/>
          </w:tcPr>
          <w:p w14:paraId="62CB1CB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518B38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Установка в скважину арматурного каркаса</w:t>
            </w:r>
          </w:p>
        </w:tc>
        <w:tc>
          <w:tcPr>
            <w:tcW w:w="1276" w:type="dxa"/>
            <w:shd w:val="clear" w:color="auto" w:fill="auto"/>
            <w:hideMark/>
          </w:tcPr>
          <w:p w14:paraId="3FAD0EBA"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hideMark/>
          </w:tcPr>
          <w:p w14:paraId="6D1ABBA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56</w:t>
            </w:r>
          </w:p>
        </w:tc>
      </w:tr>
      <w:tr w:rsidR="00561A70" w:rsidRPr="00561A70" w14:paraId="295F1F76" w14:textId="77777777" w:rsidTr="00892013">
        <w:trPr>
          <w:trHeight w:val="600"/>
        </w:trPr>
        <w:tc>
          <w:tcPr>
            <w:tcW w:w="704" w:type="dxa"/>
            <w:shd w:val="clear" w:color="auto" w:fill="auto"/>
            <w:noWrap/>
          </w:tcPr>
          <w:p w14:paraId="5EBBB854"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629B5AD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 мм</w:t>
            </w:r>
          </w:p>
        </w:tc>
        <w:tc>
          <w:tcPr>
            <w:tcW w:w="1276" w:type="dxa"/>
            <w:shd w:val="clear" w:color="auto" w:fill="auto"/>
            <w:hideMark/>
          </w:tcPr>
          <w:p w14:paraId="7CF99CC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0F00B65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0,027776</w:t>
            </w:r>
          </w:p>
        </w:tc>
      </w:tr>
      <w:tr w:rsidR="00561A70" w:rsidRPr="00561A70" w14:paraId="2504C5B8" w14:textId="77777777" w:rsidTr="00892013">
        <w:trPr>
          <w:trHeight w:val="600"/>
        </w:trPr>
        <w:tc>
          <w:tcPr>
            <w:tcW w:w="704" w:type="dxa"/>
            <w:shd w:val="clear" w:color="auto" w:fill="auto"/>
            <w:noWrap/>
          </w:tcPr>
          <w:p w14:paraId="4146CA2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3C55324"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10 мм</w:t>
            </w:r>
          </w:p>
        </w:tc>
        <w:tc>
          <w:tcPr>
            <w:tcW w:w="1276" w:type="dxa"/>
            <w:shd w:val="clear" w:color="auto" w:fill="auto"/>
            <w:hideMark/>
          </w:tcPr>
          <w:p w14:paraId="54136F4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08A109E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0,16576</w:t>
            </w:r>
          </w:p>
        </w:tc>
      </w:tr>
      <w:tr w:rsidR="00561A70" w:rsidRPr="00561A70" w14:paraId="7B227E11" w14:textId="77777777" w:rsidTr="00892013">
        <w:trPr>
          <w:trHeight w:val="600"/>
        </w:trPr>
        <w:tc>
          <w:tcPr>
            <w:tcW w:w="704" w:type="dxa"/>
            <w:shd w:val="clear" w:color="auto" w:fill="auto"/>
            <w:noWrap/>
          </w:tcPr>
          <w:p w14:paraId="4321FA89"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99539A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Заполнение бетоном полых свай и свай-оболочек диаметром: свыше 80 см</w:t>
            </w:r>
          </w:p>
        </w:tc>
        <w:tc>
          <w:tcPr>
            <w:tcW w:w="1276" w:type="dxa"/>
            <w:shd w:val="clear" w:color="auto" w:fill="auto"/>
            <w:hideMark/>
          </w:tcPr>
          <w:p w14:paraId="3CD28ED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74BFBF8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12,88</w:t>
            </w:r>
          </w:p>
        </w:tc>
      </w:tr>
      <w:tr w:rsidR="00561A70" w:rsidRPr="00561A70" w14:paraId="5B40209E" w14:textId="77777777" w:rsidTr="00892013">
        <w:trPr>
          <w:trHeight w:val="600"/>
        </w:trPr>
        <w:tc>
          <w:tcPr>
            <w:tcW w:w="704" w:type="dxa"/>
            <w:shd w:val="clear" w:color="auto" w:fill="auto"/>
            <w:noWrap/>
          </w:tcPr>
          <w:p w14:paraId="754B5A05"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19.1</w:t>
            </w:r>
          </w:p>
        </w:tc>
        <w:tc>
          <w:tcPr>
            <w:tcW w:w="6736" w:type="dxa"/>
            <w:shd w:val="clear" w:color="auto" w:fill="auto"/>
          </w:tcPr>
          <w:p w14:paraId="66C957C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tcPr>
          <w:p w14:paraId="5539E8D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29A5DDF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13,1376</w:t>
            </w:r>
          </w:p>
        </w:tc>
      </w:tr>
      <w:tr w:rsidR="00561A70" w:rsidRPr="00561A70" w14:paraId="45BA3140" w14:textId="77777777" w:rsidTr="00892013">
        <w:trPr>
          <w:trHeight w:val="64"/>
        </w:trPr>
        <w:tc>
          <w:tcPr>
            <w:tcW w:w="704" w:type="dxa"/>
            <w:shd w:val="clear" w:color="auto" w:fill="auto"/>
            <w:noWrap/>
          </w:tcPr>
          <w:p w14:paraId="463044D6"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4CD8DC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Резка стального профилированного настила (швеллера)</w:t>
            </w:r>
          </w:p>
        </w:tc>
        <w:tc>
          <w:tcPr>
            <w:tcW w:w="1276" w:type="dxa"/>
            <w:shd w:val="clear" w:color="auto" w:fill="auto"/>
            <w:hideMark/>
          </w:tcPr>
          <w:p w14:paraId="1CC3C79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 реза</w:t>
            </w:r>
          </w:p>
        </w:tc>
        <w:tc>
          <w:tcPr>
            <w:tcW w:w="1514" w:type="dxa"/>
            <w:shd w:val="clear" w:color="auto" w:fill="auto"/>
            <w:noWrap/>
            <w:hideMark/>
          </w:tcPr>
          <w:p w14:paraId="1DCC67E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8,424</w:t>
            </w:r>
          </w:p>
        </w:tc>
      </w:tr>
      <w:tr w:rsidR="00561A70" w:rsidRPr="00561A70" w14:paraId="11713540" w14:textId="77777777" w:rsidTr="00892013">
        <w:trPr>
          <w:trHeight w:val="669"/>
        </w:trPr>
        <w:tc>
          <w:tcPr>
            <w:tcW w:w="704" w:type="dxa"/>
            <w:shd w:val="clear" w:color="auto" w:fill="auto"/>
            <w:noWrap/>
          </w:tcPr>
          <w:p w14:paraId="13005086"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E1DEA3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Монтаж металлических конструкций (балок, ригелей, траверс, швеллеров) на установленные опорные металлоконструкции, при ведении работ: с земли</w:t>
            </w:r>
          </w:p>
        </w:tc>
        <w:tc>
          <w:tcPr>
            <w:tcW w:w="1276" w:type="dxa"/>
            <w:shd w:val="clear" w:color="auto" w:fill="auto"/>
            <w:hideMark/>
          </w:tcPr>
          <w:p w14:paraId="2CAF090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51FA7BE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0,838212</w:t>
            </w:r>
          </w:p>
        </w:tc>
      </w:tr>
      <w:tr w:rsidR="00561A70" w:rsidRPr="00561A70" w14:paraId="6A8DCADB" w14:textId="77777777" w:rsidTr="00892013">
        <w:trPr>
          <w:trHeight w:val="137"/>
        </w:trPr>
        <w:tc>
          <w:tcPr>
            <w:tcW w:w="704" w:type="dxa"/>
            <w:shd w:val="clear" w:color="auto" w:fill="auto"/>
            <w:noWrap/>
          </w:tcPr>
          <w:p w14:paraId="3F149F48"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21.1</w:t>
            </w:r>
          </w:p>
        </w:tc>
        <w:tc>
          <w:tcPr>
            <w:tcW w:w="6736" w:type="dxa"/>
            <w:shd w:val="clear" w:color="auto" w:fill="auto"/>
          </w:tcPr>
          <w:p w14:paraId="152F6E7E"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Хомуты стальные</w:t>
            </w:r>
          </w:p>
        </w:tc>
        <w:tc>
          <w:tcPr>
            <w:tcW w:w="1276" w:type="dxa"/>
            <w:shd w:val="clear" w:color="auto" w:fill="auto"/>
          </w:tcPr>
          <w:p w14:paraId="57AE896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5DD90B2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52,668</w:t>
            </w:r>
          </w:p>
        </w:tc>
      </w:tr>
      <w:tr w:rsidR="00561A70" w:rsidRPr="00561A70" w14:paraId="73B27693" w14:textId="77777777" w:rsidTr="00892013">
        <w:trPr>
          <w:trHeight w:val="300"/>
        </w:trPr>
        <w:tc>
          <w:tcPr>
            <w:tcW w:w="704" w:type="dxa"/>
            <w:shd w:val="clear" w:color="auto" w:fill="auto"/>
            <w:noWrap/>
          </w:tcPr>
          <w:p w14:paraId="5CAC1EC8"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5225B5B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Швеллеры стальные горячекатаные, марки стали Ст3пс, Ст3сп, № 12У-24У, № 12П-24П</w:t>
            </w:r>
          </w:p>
        </w:tc>
        <w:tc>
          <w:tcPr>
            <w:tcW w:w="1276" w:type="dxa"/>
            <w:shd w:val="clear" w:color="auto" w:fill="auto"/>
            <w:hideMark/>
          </w:tcPr>
          <w:p w14:paraId="0BB9569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603BDDA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0,78</w:t>
            </w:r>
          </w:p>
        </w:tc>
      </w:tr>
      <w:tr w:rsidR="00561A70" w:rsidRPr="00561A70" w14:paraId="71C15E2E" w14:textId="77777777" w:rsidTr="00892013">
        <w:trPr>
          <w:trHeight w:val="600"/>
        </w:trPr>
        <w:tc>
          <w:tcPr>
            <w:tcW w:w="704" w:type="dxa"/>
            <w:shd w:val="clear" w:color="auto" w:fill="auto"/>
            <w:noWrap/>
          </w:tcPr>
          <w:p w14:paraId="207BE6BB"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4C4F5B3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горячекатаная гладкая, класс A-I, диаметр 6-22 мм</w:t>
            </w:r>
          </w:p>
        </w:tc>
        <w:tc>
          <w:tcPr>
            <w:tcW w:w="1276" w:type="dxa"/>
            <w:shd w:val="clear" w:color="auto" w:fill="auto"/>
            <w:hideMark/>
          </w:tcPr>
          <w:p w14:paraId="1B6A36A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hideMark/>
          </w:tcPr>
          <w:p w14:paraId="54C0567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0,005544</w:t>
            </w:r>
          </w:p>
        </w:tc>
      </w:tr>
      <w:tr w:rsidR="00561A70" w:rsidRPr="00561A70" w14:paraId="7DC19049" w14:textId="77777777" w:rsidTr="00892013">
        <w:trPr>
          <w:trHeight w:val="86"/>
        </w:trPr>
        <w:tc>
          <w:tcPr>
            <w:tcW w:w="704" w:type="dxa"/>
            <w:shd w:val="clear" w:color="auto" w:fill="auto"/>
            <w:noWrap/>
          </w:tcPr>
          <w:p w14:paraId="2246F3D6"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7052C9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Водоотлив: из котлованов</w:t>
            </w:r>
          </w:p>
        </w:tc>
        <w:tc>
          <w:tcPr>
            <w:tcW w:w="1276" w:type="dxa"/>
            <w:shd w:val="clear" w:color="auto" w:fill="auto"/>
            <w:hideMark/>
          </w:tcPr>
          <w:p w14:paraId="3C8C5A2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6F6B2D9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1,5459</w:t>
            </w:r>
          </w:p>
        </w:tc>
      </w:tr>
      <w:tr w:rsidR="00561A70" w:rsidRPr="00561A70" w14:paraId="520ECC82" w14:textId="77777777" w:rsidTr="00892013">
        <w:trPr>
          <w:trHeight w:val="433"/>
        </w:trPr>
        <w:tc>
          <w:tcPr>
            <w:tcW w:w="704" w:type="dxa"/>
            <w:shd w:val="clear" w:color="auto" w:fill="auto"/>
            <w:noWrap/>
          </w:tcPr>
          <w:p w14:paraId="05C93FD4"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14A24C8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основания под фундаменты: щебеночного</w:t>
            </w:r>
          </w:p>
        </w:tc>
        <w:tc>
          <w:tcPr>
            <w:tcW w:w="1276" w:type="dxa"/>
            <w:shd w:val="clear" w:color="auto" w:fill="auto"/>
            <w:hideMark/>
          </w:tcPr>
          <w:p w14:paraId="315DDC5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78D9AEA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19,6</w:t>
            </w:r>
          </w:p>
        </w:tc>
      </w:tr>
      <w:tr w:rsidR="00561A70" w:rsidRPr="00561A70" w14:paraId="6D931719" w14:textId="77777777" w:rsidTr="00892013">
        <w:trPr>
          <w:trHeight w:val="600"/>
        </w:trPr>
        <w:tc>
          <w:tcPr>
            <w:tcW w:w="704" w:type="dxa"/>
            <w:shd w:val="clear" w:color="auto" w:fill="auto"/>
            <w:noWrap/>
          </w:tcPr>
          <w:p w14:paraId="1CC870C5"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25.1</w:t>
            </w:r>
          </w:p>
        </w:tc>
        <w:tc>
          <w:tcPr>
            <w:tcW w:w="6736" w:type="dxa"/>
            <w:shd w:val="clear" w:color="auto" w:fill="auto"/>
          </w:tcPr>
          <w:p w14:paraId="509AEB5D"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Щебень из плотных горных пород для строительных работ М 600, фракция 5(3)-20 мм</w:t>
            </w:r>
          </w:p>
        </w:tc>
        <w:tc>
          <w:tcPr>
            <w:tcW w:w="1276" w:type="dxa"/>
            <w:shd w:val="clear" w:color="auto" w:fill="auto"/>
          </w:tcPr>
          <w:p w14:paraId="624438A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6E3E781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22,54</w:t>
            </w:r>
          </w:p>
        </w:tc>
      </w:tr>
      <w:tr w:rsidR="00561A70" w:rsidRPr="00561A70" w14:paraId="2B1897A6" w14:textId="77777777" w:rsidTr="00892013">
        <w:trPr>
          <w:trHeight w:val="363"/>
        </w:trPr>
        <w:tc>
          <w:tcPr>
            <w:tcW w:w="704" w:type="dxa"/>
            <w:shd w:val="clear" w:color="auto" w:fill="auto"/>
            <w:noWrap/>
          </w:tcPr>
          <w:p w14:paraId="3EEA123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34C8C23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бетонной подготовки</w:t>
            </w:r>
          </w:p>
        </w:tc>
        <w:tc>
          <w:tcPr>
            <w:tcW w:w="1276" w:type="dxa"/>
            <w:shd w:val="clear" w:color="auto" w:fill="auto"/>
            <w:hideMark/>
          </w:tcPr>
          <w:p w14:paraId="14D048D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15885B0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0,0322</w:t>
            </w:r>
          </w:p>
        </w:tc>
      </w:tr>
      <w:tr w:rsidR="00561A70" w:rsidRPr="00561A70" w14:paraId="768E24C5" w14:textId="77777777" w:rsidTr="00892013">
        <w:trPr>
          <w:trHeight w:val="363"/>
        </w:trPr>
        <w:tc>
          <w:tcPr>
            <w:tcW w:w="704" w:type="dxa"/>
            <w:shd w:val="clear" w:color="auto" w:fill="auto"/>
            <w:noWrap/>
          </w:tcPr>
          <w:p w14:paraId="697E840F"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26.1</w:t>
            </w:r>
          </w:p>
        </w:tc>
        <w:tc>
          <w:tcPr>
            <w:tcW w:w="6736" w:type="dxa"/>
            <w:shd w:val="clear" w:color="auto" w:fill="auto"/>
          </w:tcPr>
          <w:p w14:paraId="359D1B9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В7,5 (М100)</w:t>
            </w:r>
          </w:p>
        </w:tc>
        <w:tc>
          <w:tcPr>
            <w:tcW w:w="1276" w:type="dxa"/>
            <w:shd w:val="clear" w:color="auto" w:fill="auto"/>
          </w:tcPr>
          <w:p w14:paraId="6738A8D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03B29F19"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3,2844</w:t>
            </w:r>
          </w:p>
        </w:tc>
      </w:tr>
      <w:tr w:rsidR="00561A70" w:rsidRPr="00561A70" w14:paraId="71A8A3C0" w14:textId="77777777" w:rsidTr="00892013">
        <w:trPr>
          <w:trHeight w:val="600"/>
        </w:trPr>
        <w:tc>
          <w:tcPr>
            <w:tcW w:w="704" w:type="dxa"/>
            <w:shd w:val="clear" w:color="auto" w:fill="auto"/>
            <w:noWrap/>
          </w:tcPr>
          <w:p w14:paraId="46259D97"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2C1B85CB"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фундаментных плит железобетонных: плоских</w:t>
            </w:r>
          </w:p>
        </w:tc>
        <w:tc>
          <w:tcPr>
            <w:tcW w:w="1276" w:type="dxa"/>
            <w:shd w:val="clear" w:color="auto" w:fill="auto"/>
            <w:hideMark/>
          </w:tcPr>
          <w:p w14:paraId="36E891B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м3</w:t>
            </w:r>
          </w:p>
        </w:tc>
        <w:tc>
          <w:tcPr>
            <w:tcW w:w="1514" w:type="dxa"/>
            <w:shd w:val="clear" w:color="auto" w:fill="auto"/>
            <w:noWrap/>
            <w:hideMark/>
          </w:tcPr>
          <w:p w14:paraId="132AF29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0,168</w:t>
            </w:r>
          </w:p>
        </w:tc>
      </w:tr>
      <w:tr w:rsidR="00561A70" w:rsidRPr="00561A70" w14:paraId="5514A3CD" w14:textId="77777777" w:rsidTr="00892013">
        <w:trPr>
          <w:trHeight w:val="423"/>
        </w:trPr>
        <w:tc>
          <w:tcPr>
            <w:tcW w:w="704" w:type="dxa"/>
            <w:shd w:val="clear" w:color="auto" w:fill="auto"/>
            <w:noWrap/>
          </w:tcPr>
          <w:p w14:paraId="6D9EFF59"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hideMark/>
          </w:tcPr>
          <w:p w14:paraId="07B6EA4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Смеси бетонные тяжелого бетона (БСТ), класс В15 (М200)</w:t>
            </w:r>
          </w:p>
        </w:tc>
        <w:tc>
          <w:tcPr>
            <w:tcW w:w="1276" w:type="dxa"/>
            <w:shd w:val="clear" w:color="auto" w:fill="auto"/>
            <w:hideMark/>
          </w:tcPr>
          <w:p w14:paraId="0F4568E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hideMark/>
          </w:tcPr>
          <w:p w14:paraId="74D61C9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16,8</w:t>
            </w:r>
          </w:p>
        </w:tc>
      </w:tr>
      <w:tr w:rsidR="00561A70" w:rsidRPr="00561A70" w14:paraId="69F3B11E" w14:textId="77777777" w:rsidTr="00892013">
        <w:trPr>
          <w:trHeight w:val="423"/>
        </w:trPr>
        <w:tc>
          <w:tcPr>
            <w:tcW w:w="704" w:type="dxa"/>
            <w:shd w:val="clear" w:color="auto" w:fill="auto"/>
            <w:noWrap/>
          </w:tcPr>
          <w:p w14:paraId="13DCD78D"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1A45FB2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Демонтаж опалубки монолитных железобетонных конструкций: фундаментных плит</w:t>
            </w:r>
          </w:p>
        </w:tc>
        <w:tc>
          <w:tcPr>
            <w:tcW w:w="1276" w:type="dxa"/>
            <w:shd w:val="clear" w:color="auto" w:fill="auto"/>
          </w:tcPr>
          <w:p w14:paraId="09C143EA"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565730B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0,784</w:t>
            </w:r>
          </w:p>
        </w:tc>
      </w:tr>
      <w:tr w:rsidR="00561A70" w:rsidRPr="00561A70" w14:paraId="0805E312" w14:textId="77777777" w:rsidTr="00892013">
        <w:trPr>
          <w:trHeight w:val="423"/>
        </w:trPr>
        <w:tc>
          <w:tcPr>
            <w:tcW w:w="704" w:type="dxa"/>
            <w:shd w:val="clear" w:color="auto" w:fill="auto"/>
            <w:noWrap/>
          </w:tcPr>
          <w:p w14:paraId="44DEBC4A"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FEA4E6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Гидроизоляция боковая обмазочная битумная в 2 слоя по выровненной поверхности бутовой кладки, кирпичу, бетону</w:t>
            </w:r>
          </w:p>
        </w:tc>
        <w:tc>
          <w:tcPr>
            <w:tcW w:w="1276" w:type="dxa"/>
            <w:shd w:val="clear" w:color="auto" w:fill="auto"/>
          </w:tcPr>
          <w:p w14:paraId="4ACEB85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м2</w:t>
            </w:r>
          </w:p>
        </w:tc>
        <w:tc>
          <w:tcPr>
            <w:tcW w:w="1514" w:type="dxa"/>
            <w:shd w:val="clear" w:color="auto" w:fill="auto"/>
            <w:noWrap/>
          </w:tcPr>
          <w:p w14:paraId="77836D5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0,784</w:t>
            </w:r>
          </w:p>
        </w:tc>
      </w:tr>
      <w:tr w:rsidR="00561A70" w:rsidRPr="00561A70" w14:paraId="2C8BE510" w14:textId="77777777" w:rsidTr="00892013">
        <w:trPr>
          <w:trHeight w:val="213"/>
        </w:trPr>
        <w:tc>
          <w:tcPr>
            <w:tcW w:w="704" w:type="dxa"/>
            <w:shd w:val="clear" w:color="auto" w:fill="auto"/>
            <w:noWrap/>
          </w:tcPr>
          <w:p w14:paraId="64E4DBD0"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30.1</w:t>
            </w:r>
          </w:p>
        </w:tc>
        <w:tc>
          <w:tcPr>
            <w:tcW w:w="6736" w:type="dxa"/>
            <w:shd w:val="clear" w:color="auto" w:fill="auto"/>
          </w:tcPr>
          <w:p w14:paraId="3AD1B63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Битум нефтяной строительный БН-50/50</w:t>
            </w:r>
          </w:p>
        </w:tc>
        <w:tc>
          <w:tcPr>
            <w:tcW w:w="1276" w:type="dxa"/>
            <w:shd w:val="clear" w:color="auto" w:fill="auto"/>
          </w:tcPr>
          <w:p w14:paraId="1A476AC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40D7A96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0,012544</w:t>
            </w:r>
          </w:p>
        </w:tc>
      </w:tr>
      <w:tr w:rsidR="00561A70" w:rsidRPr="00561A70" w14:paraId="3D87D806" w14:textId="77777777" w:rsidTr="00892013">
        <w:trPr>
          <w:trHeight w:val="423"/>
        </w:trPr>
        <w:tc>
          <w:tcPr>
            <w:tcW w:w="704" w:type="dxa"/>
            <w:shd w:val="clear" w:color="auto" w:fill="auto"/>
            <w:noWrap/>
          </w:tcPr>
          <w:p w14:paraId="0DDF5335"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30.2</w:t>
            </w:r>
          </w:p>
        </w:tc>
        <w:tc>
          <w:tcPr>
            <w:tcW w:w="6736" w:type="dxa"/>
            <w:shd w:val="clear" w:color="auto" w:fill="auto"/>
          </w:tcPr>
          <w:p w14:paraId="4B87DB2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Мастика битумно-полимерная гидроизоляционная, кровельная, для строительных конструкций и устройства (ремонта) кровли, холодная, готовая к применению, диапазон температур от -20 до +40 °C, прочность сцепления с металлом/бетоном не менее 0,9/0,6 МПа, расход для гидроизоляции/устройства кровли 2,5-3,5/3,8-5,7 кг/м2 при толщине слоя покрытия 2 мм</w:t>
            </w:r>
          </w:p>
        </w:tc>
        <w:tc>
          <w:tcPr>
            <w:tcW w:w="1276" w:type="dxa"/>
            <w:shd w:val="clear" w:color="auto" w:fill="auto"/>
          </w:tcPr>
          <w:p w14:paraId="35EFBBF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кг</w:t>
            </w:r>
          </w:p>
        </w:tc>
        <w:tc>
          <w:tcPr>
            <w:tcW w:w="1514" w:type="dxa"/>
            <w:shd w:val="clear" w:color="auto" w:fill="auto"/>
            <w:noWrap/>
          </w:tcPr>
          <w:p w14:paraId="490AC72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188,16</w:t>
            </w:r>
          </w:p>
        </w:tc>
      </w:tr>
      <w:tr w:rsidR="00561A70" w:rsidRPr="00561A70" w14:paraId="161B9763" w14:textId="77777777" w:rsidTr="00892013">
        <w:trPr>
          <w:trHeight w:val="423"/>
        </w:trPr>
        <w:tc>
          <w:tcPr>
            <w:tcW w:w="704" w:type="dxa"/>
            <w:shd w:val="clear" w:color="auto" w:fill="auto"/>
            <w:noWrap/>
          </w:tcPr>
          <w:p w14:paraId="1F772D6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A14BBD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Изготовление арматурных пространственных каркасов в построечных условиях, диаметром: 12 мм</w:t>
            </w:r>
          </w:p>
        </w:tc>
        <w:tc>
          <w:tcPr>
            <w:tcW w:w="1276" w:type="dxa"/>
            <w:shd w:val="clear" w:color="auto" w:fill="auto"/>
          </w:tcPr>
          <w:p w14:paraId="48777D5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2B0FBEE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1,39384</w:t>
            </w:r>
          </w:p>
        </w:tc>
      </w:tr>
      <w:tr w:rsidR="00561A70" w:rsidRPr="00561A70" w14:paraId="79A8FB59" w14:textId="77777777" w:rsidTr="00892013">
        <w:trPr>
          <w:trHeight w:val="423"/>
        </w:trPr>
        <w:tc>
          <w:tcPr>
            <w:tcW w:w="704" w:type="dxa"/>
            <w:shd w:val="clear" w:color="auto" w:fill="auto"/>
            <w:noWrap/>
          </w:tcPr>
          <w:p w14:paraId="3B8B60EB" w14:textId="77777777" w:rsidR="00561A70" w:rsidRPr="00561A70" w:rsidRDefault="00561A70" w:rsidP="00561A70">
            <w:pPr>
              <w:spacing w:after="200" w:line="276" w:lineRule="auto"/>
              <w:ind w:left="67"/>
              <w:contextualSpacing/>
              <w:rPr>
                <w:rFonts w:ascii="Terminal" w:eastAsia="Times New Roman" w:hAnsi="Terminal"/>
                <w:color w:val="auto"/>
                <w:sz w:val="22"/>
                <w:szCs w:val="22"/>
                <w:shd w:val="clear" w:color="auto" w:fill="auto"/>
              </w:rPr>
            </w:pPr>
            <w:r w:rsidRPr="00561A70">
              <w:rPr>
                <w:rFonts w:ascii="Terminal" w:eastAsia="Times New Roman" w:hAnsi="Terminal"/>
                <w:color w:val="auto"/>
                <w:sz w:val="22"/>
                <w:szCs w:val="22"/>
                <w:shd w:val="clear" w:color="auto" w:fill="auto"/>
              </w:rPr>
              <w:t>31.1</w:t>
            </w:r>
          </w:p>
        </w:tc>
        <w:tc>
          <w:tcPr>
            <w:tcW w:w="6736" w:type="dxa"/>
            <w:shd w:val="clear" w:color="auto" w:fill="auto"/>
          </w:tcPr>
          <w:p w14:paraId="6D11FAC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Сталь арматурная рифленая свариваемая, класс A500C, диаметр 12 мм</w:t>
            </w:r>
          </w:p>
        </w:tc>
        <w:tc>
          <w:tcPr>
            <w:tcW w:w="1276" w:type="dxa"/>
            <w:shd w:val="clear" w:color="auto" w:fill="auto"/>
          </w:tcPr>
          <w:p w14:paraId="65CF65B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607EC06D"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1,4077784</w:t>
            </w:r>
          </w:p>
        </w:tc>
      </w:tr>
      <w:tr w:rsidR="00561A70" w:rsidRPr="00561A70" w14:paraId="3787BE05" w14:textId="77777777" w:rsidTr="00892013">
        <w:trPr>
          <w:trHeight w:val="423"/>
        </w:trPr>
        <w:tc>
          <w:tcPr>
            <w:tcW w:w="704" w:type="dxa"/>
            <w:shd w:val="clear" w:color="auto" w:fill="auto"/>
            <w:noWrap/>
          </w:tcPr>
          <w:p w14:paraId="62BF78CB"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68A0080"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Устройство круглых сборных железобетонных канализационных колодцев диаметром: 1 м в мокрых грунтах</w:t>
            </w:r>
          </w:p>
        </w:tc>
        <w:tc>
          <w:tcPr>
            <w:tcW w:w="1276" w:type="dxa"/>
            <w:shd w:val="clear" w:color="auto" w:fill="auto"/>
          </w:tcPr>
          <w:p w14:paraId="574218E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 м3</w:t>
            </w:r>
          </w:p>
        </w:tc>
        <w:tc>
          <w:tcPr>
            <w:tcW w:w="1514" w:type="dxa"/>
            <w:shd w:val="clear" w:color="auto" w:fill="auto"/>
            <w:noWrap/>
          </w:tcPr>
          <w:p w14:paraId="1DC206B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1,14</w:t>
            </w:r>
          </w:p>
        </w:tc>
      </w:tr>
      <w:tr w:rsidR="00561A70" w:rsidRPr="00561A70" w14:paraId="49F5FD8C" w14:textId="77777777" w:rsidTr="00892013">
        <w:trPr>
          <w:trHeight w:val="423"/>
        </w:trPr>
        <w:tc>
          <w:tcPr>
            <w:tcW w:w="704" w:type="dxa"/>
            <w:shd w:val="clear" w:color="auto" w:fill="auto"/>
            <w:noWrap/>
          </w:tcPr>
          <w:p w14:paraId="6D919A1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05D20B4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для колодцев сборное железобетонное, диаметр 1000 мм, объем бетона 0,16 м3</w:t>
            </w:r>
          </w:p>
        </w:tc>
        <w:tc>
          <w:tcPr>
            <w:tcW w:w="1276" w:type="dxa"/>
            <w:shd w:val="clear" w:color="auto" w:fill="auto"/>
          </w:tcPr>
          <w:p w14:paraId="660753D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42296AE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7,08</w:t>
            </w:r>
          </w:p>
        </w:tc>
      </w:tr>
      <w:tr w:rsidR="00561A70" w:rsidRPr="00561A70" w14:paraId="37FD384A" w14:textId="77777777" w:rsidTr="00892013">
        <w:trPr>
          <w:trHeight w:val="423"/>
        </w:trPr>
        <w:tc>
          <w:tcPr>
            <w:tcW w:w="704" w:type="dxa"/>
            <w:shd w:val="clear" w:color="auto" w:fill="auto"/>
            <w:noWrap/>
          </w:tcPr>
          <w:p w14:paraId="7D0CCC75"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F0C9438"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Кольцо железобетонное для смотровых колодцев водопроводных и канализационных сетей, внутренний диаметр 1000 мм, высота 0,89 м, расход арматуры 8 кг на 1 м, бетон В15, объем 0,24 м3</w:t>
            </w:r>
          </w:p>
        </w:tc>
        <w:tc>
          <w:tcPr>
            <w:tcW w:w="1276" w:type="dxa"/>
            <w:shd w:val="clear" w:color="auto" w:fill="auto"/>
          </w:tcPr>
          <w:p w14:paraId="509F21F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03E65FFE"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18,69</w:t>
            </w:r>
          </w:p>
        </w:tc>
      </w:tr>
      <w:tr w:rsidR="00561A70" w:rsidRPr="00561A70" w14:paraId="743303CF" w14:textId="77777777" w:rsidTr="00892013">
        <w:trPr>
          <w:trHeight w:val="423"/>
        </w:trPr>
        <w:tc>
          <w:tcPr>
            <w:tcW w:w="704" w:type="dxa"/>
            <w:shd w:val="clear" w:color="auto" w:fill="auto"/>
            <w:noWrap/>
          </w:tcPr>
          <w:p w14:paraId="08653E63"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F1704B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Плиты перекрытий железобетонные для смотровых колодцев водопроводных и канализационных сетей, объем до 0,6 м3, бетон В15, расход арматуры от 100 до 150 кг/м3</w:t>
            </w:r>
          </w:p>
        </w:tc>
        <w:tc>
          <w:tcPr>
            <w:tcW w:w="1276" w:type="dxa"/>
            <w:shd w:val="clear" w:color="auto" w:fill="auto"/>
          </w:tcPr>
          <w:p w14:paraId="211D2638"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764FF33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2,1</w:t>
            </w:r>
          </w:p>
        </w:tc>
      </w:tr>
      <w:tr w:rsidR="00561A70" w:rsidRPr="00561A70" w14:paraId="7BE49CF8" w14:textId="77777777" w:rsidTr="00892013">
        <w:trPr>
          <w:trHeight w:val="423"/>
        </w:trPr>
        <w:tc>
          <w:tcPr>
            <w:tcW w:w="704" w:type="dxa"/>
            <w:shd w:val="clear" w:color="auto" w:fill="auto"/>
            <w:noWrap/>
          </w:tcPr>
          <w:p w14:paraId="64261342"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3BDBCF2"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Кольца опорные железобетонные, объем до 0,1 м3, бетон В15, расход арматуры от 50 до 100 кг/м3</w:t>
            </w:r>
          </w:p>
        </w:tc>
        <w:tc>
          <w:tcPr>
            <w:tcW w:w="1276" w:type="dxa"/>
            <w:shd w:val="clear" w:color="auto" w:fill="auto"/>
          </w:tcPr>
          <w:p w14:paraId="41064DF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м3</w:t>
            </w:r>
          </w:p>
        </w:tc>
        <w:tc>
          <w:tcPr>
            <w:tcW w:w="1514" w:type="dxa"/>
            <w:shd w:val="clear" w:color="auto" w:fill="auto"/>
            <w:noWrap/>
          </w:tcPr>
          <w:p w14:paraId="29E972C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0,42</w:t>
            </w:r>
          </w:p>
        </w:tc>
      </w:tr>
      <w:tr w:rsidR="00561A70" w:rsidRPr="00561A70" w14:paraId="2F2E1EF8" w14:textId="77777777" w:rsidTr="00892013">
        <w:trPr>
          <w:trHeight w:val="423"/>
        </w:trPr>
        <w:tc>
          <w:tcPr>
            <w:tcW w:w="704" w:type="dxa"/>
            <w:shd w:val="clear" w:color="auto" w:fill="auto"/>
            <w:noWrap/>
          </w:tcPr>
          <w:p w14:paraId="0C66D926"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0A52E7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Люк чугунный круглый средний, номинальная нагрузка 125 кН, диаметр лаза 600 мм</w:t>
            </w:r>
          </w:p>
        </w:tc>
        <w:tc>
          <w:tcPr>
            <w:tcW w:w="1276" w:type="dxa"/>
            <w:shd w:val="clear" w:color="auto" w:fill="auto"/>
          </w:tcPr>
          <w:p w14:paraId="3BF38243" w14:textId="77777777" w:rsidR="00561A70" w:rsidRPr="00561A70" w:rsidRDefault="00561A70" w:rsidP="00561A70">
            <w:pPr>
              <w:ind w:firstLine="34"/>
              <w:jc w:val="center"/>
              <w:rPr>
                <w:rFonts w:ascii="Terminal" w:eastAsia="Times New Roman" w:hAnsi="Terminal"/>
                <w:color w:val="auto"/>
                <w:shd w:val="clear" w:color="auto" w:fill="auto"/>
              </w:rPr>
            </w:pPr>
            <w:proofErr w:type="spellStart"/>
            <w:r w:rsidRPr="00561A70">
              <w:rPr>
                <w:rFonts w:ascii="Terminal" w:eastAsia="Times New Roman" w:hAnsi="Terminal"/>
                <w:color w:val="auto"/>
                <w:shd w:val="clear" w:color="auto" w:fill="auto"/>
              </w:rPr>
              <w:t>шт</w:t>
            </w:r>
            <w:proofErr w:type="spellEnd"/>
          </w:p>
        </w:tc>
        <w:tc>
          <w:tcPr>
            <w:tcW w:w="1514" w:type="dxa"/>
            <w:shd w:val="clear" w:color="auto" w:fill="auto"/>
            <w:noWrap/>
          </w:tcPr>
          <w:p w14:paraId="07D91CAF"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14</w:t>
            </w:r>
          </w:p>
        </w:tc>
      </w:tr>
      <w:tr w:rsidR="00561A70" w:rsidRPr="00561A70" w14:paraId="10D357A7" w14:textId="77777777" w:rsidTr="00892013">
        <w:trPr>
          <w:trHeight w:val="423"/>
        </w:trPr>
        <w:tc>
          <w:tcPr>
            <w:tcW w:w="704" w:type="dxa"/>
            <w:shd w:val="clear" w:color="auto" w:fill="auto"/>
            <w:noWrap/>
          </w:tcPr>
          <w:p w14:paraId="1766EF2E"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62F27E71"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Лестница-стремянка металлическая, марка НТС 62-91-111а, ширина 600 мм, шаг ступеней 300 мм, высота от 1 до 6 м</w:t>
            </w:r>
          </w:p>
        </w:tc>
        <w:tc>
          <w:tcPr>
            <w:tcW w:w="1276" w:type="dxa"/>
            <w:shd w:val="clear" w:color="auto" w:fill="auto"/>
          </w:tcPr>
          <w:p w14:paraId="0BE9A0E0"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w:t>
            </w:r>
          </w:p>
        </w:tc>
        <w:tc>
          <w:tcPr>
            <w:tcW w:w="1514" w:type="dxa"/>
            <w:shd w:val="clear" w:color="auto" w:fill="auto"/>
            <w:noWrap/>
          </w:tcPr>
          <w:p w14:paraId="1CCD7377"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0,2888</w:t>
            </w:r>
          </w:p>
        </w:tc>
      </w:tr>
      <w:tr w:rsidR="00561A70" w:rsidRPr="00561A70" w14:paraId="3BE35FA8" w14:textId="77777777" w:rsidTr="00892013">
        <w:trPr>
          <w:trHeight w:val="423"/>
        </w:trPr>
        <w:tc>
          <w:tcPr>
            <w:tcW w:w="704" w:type="dxa"/>
            <w:shd w:val="clear" w:color="auto" w:fill="auto"/>
            <w:noWrap/>
          </w:tcPr>
          <w:p w14:paraId="16D656B8"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7C99B66"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Пробивка в бетонных стенах и полах толщиной 100 мм отверстий площадью: свыше 100 до 500 см2</w:t>
            </w:r>
          </w:p>
        </w:tc>
        <w:tc>
          <w:tcPr>
            <w:tcW w:w="1276" w:type="dxa"/>
            <w:shd w:val="clear" w:color="auto" w:fill="auto"/>
          </w:tcPr>
          <w:p w14:paraId="4C5B67A1"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100 отверстий</w:t>
            </w:r>
          </w:p>
        </w:tc>
        <w:tc>
          <w:tcPr>
            <w:tcW w:w="1514" w:type="dxa"/>
            <w:shd w:val="clear" w:color="auto" w:fill="auto"/>
            <w:noWrap/>
          </w:tcPr>
          <w:p w14:paraId="69A3619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0,39</w:t>
            </w:r>
          </w:p>
        </w:tc>
      </w:tr>
      <w:tr w:rsidR="00561A70" w:rsidRPr="00561A70" w14:paraId="49B2A5BA" w14:textId="77777777" w:rsidTr="00892013">
        <w:trPr>
          <w:trHeight w:val="423"/>
        </w:trPr>
        <w:tc>
          <w:tcPr>
            <w:tcW w:w="704" w:type="dxa"/>
            <w:shd w:val="clear" w:color="auto" w:fill="auto"/>
            <w:noWrap/>
          </w:tcPr>
          <w:p w14:paraId="1CD9714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CDC2C1A"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160 мм</w:t>
            </w:r>
          </w:p>
        </w:tc>
        <w:tc>
          <w:tcPr>
            <w:tcW w:w="1276" w:type="dxa"/>
            <w:shd w:val="clear" w:color="auto" w:fill="auto"/>
          </w:tcPr>
          <w:p w14:paraId="0594C3D4"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3729627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0,2278</w:t>
            </w:r>
          </w:p>
        </w:tc>
      </w:tr>
      <w:tr w:rsidR="00561A70" w:rsidRPr="00561A70" w14:paraId="776A12A0" w14:textId="77777777" w:rsidTr="00892013">
        <w:trPr>
          <w:trHeight w:val="423"/>
        </w:trPr>
        <w:tc>
          <w:tcPr>
            <w:tcW w:w="704" w:type="dxa"/>
            <w:shd w:val="clear" w:color="auto" w:fill="auto"/>
            <w:noWrap/>
          </w:tcPr>
          <w:p w14:paraId="658CA324"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5F5B7C5C"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напорные полиэтиленовые, кроме газопроводных ПЭ100, для транспортировки воды, стандартное размерное отношение SDR21, номинальный наружный диаметр 160 мм, толщина стенки 7,7 мм</w:t>
            </w:r>
          </w:p>
        </w:tc>
        <w:tc>
          <w:tcPr>
            <w:tcW w:w="1276" w:type="dxa"/>
            <w:shd w:val="clear" w:color="auto" w:fill="auto"/>
          </w:tcPr>
          <w:p w14:paraId="53BEBEEC"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57AF33F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229,6224</w:t>
            </w:r>
          </w:p>
        </w:tc>
      </w:tr>
      <w:tr w:rsidR="00561A70" w:rsidRPr="00561A70" w14:paraId="3842B809" w14:textId="77777777" w:rsidTr="00892013">
        <w:trPr>
          <w:trHeight w:val="423"/>
        </w:trPr>
        <w:tc>
          <w:tcPr>
            <w:tcW w:w="704" w:type="dxa"/>
            <w:shd w:val="clear" w:color="auto" w:fill="auto"/>
            <w:noWrap/>
          </w:tcPr>
          <w:p w14:paraId="3B597A4A"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72B52D97"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110 до 160 мм</w:t>
            </w:r>
          </w:p>
        </w:tc>
        <w:tc>
          <w:tcPr>
            <w:tcW w:w="1276" w:type="dxa"/>
            <w:shd w:val="clear" w:color="auto" w:fill="auto"/>
          </w:tcPr>
          <w:p w14:paraId="2BA2E95A" w14:textId="77777777" w:rsidR="00561A70" w:rsidRPr="00561A70" w:rsidRDefault="00561A70" w:rsidP="00561A70">
            <w:pPr>
              <w:ind w:right="-67" w:hanging="8"/>
              <w:jc w:val="center"/>
              <w:rPr>
                <w:rFonts w:ascii="Terminal" w:eastAsia="Times New Roman" w:hAnsi="Terminal"/>
                <w:color w:val="auto"/>
                <w:shd w:val="clear" w:color="auto" w:fill="auto"/>
              </w:rPr>
            </w:pPr>
            <w:r w:rsidRPr="00561A70">
              <w:rPr>
                <w:rFonts w:ascii="Terminal" w:eastAsia="Times New Roman" w:hAnsi="Terminal"/>
                <w:color w:val="auto"/>
                <w:sz w:val="22"/>
                <w:shd w:val="clear" w:color="auto" w:fill="auto"/>
              </w:rPr>
              <w:t>соединение</w:t>
            </w:r>
          </w:p>
        </w:tc>
        <w:tc>
          <w:tcPr>
            <w:tcW w:w="1514" w:type="dxa"/>
            <w:shd w:val="clear" w:color="auto" w:fill="auto"/>
            <w:noWrap/>
          </w:tcPr>
          <w:p w14:paraId="23DEDFF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18</w:t>
            </w:r>
          </w:p>
        </w:tc>
      </w:tr>
      <w:tr w:rsidR="00561A70" w:rsidRPr="00561A70" w14:paraId="4551AFC9" w14:textId="77777777" w:rsidTr="00892013">
        <w:trPr>
          <w:trHeight w:val="423"/>
        </w:trPr>
        <w:tc>
          <w:tcPr>
            <w:tcW w:w="704" w:type="dxa"/>
            <w:shd w:val="clear" w:color="auto" w:fill="auto"/>
            <w:noWrap/>
          </w:tcPr>
          <w:p w14:paraId="729AF8AC"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3E42E2A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Укладка трубопроводов из полиэтиленовых труб диаметром: 225 мм</w:t>
            </w:r>
          </w:p>
        </w:tc>
        <w:tc>
          <w:tcPr>
            <w:tcW w:w="1276" w:type="dxa"/>
            <w:shd w:val="clear" w:color="auto" w:fill="auto"/>
          </w:tcPr>
          <w:p w14:paraId="26FE30C2"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км</w:t>
            </w:r>
          </w:p>
        </w:tc>
        <w:tc>
          <w:tcPr>
            <w:tcW w:w="1514" w:type="dxa"/>
            <w:shd w:val="clear" w:color="auto" w:fill="auto"/>
            <w:noWrap/>
          </w:tcPr>
          <w:p w14:paraId="00A14145"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0,0134</w:t>
            </w:r>
          </w:p>
        </w:tc>
      </w:tr>
      <w:tr w:rsidR="00561A70" w:rsidRPr="00561A70" w14:paraId="4104D36C" w14:textId="77777777" w:rsidTr="00892013">
        <w:trPr>
          <w:trHeight w:val="423"/>
        </w:trPr>
        <w:tc>
          <w:tcPr>
            <w:tcW w:w="704" w:type="dxa"/>
            <w:shd w:val="clear" w:color="auto" w:fill="auto"/>
            <w:noWrap/>
          </w:tcPr>
          <w:p w14:paraId="69D182F1"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25994373"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Трубы полиэтиленовые, кроме газопроводных ПЭ100, для транспортировки воды, стандартное размерное отношение SDR21, номинальный наружный диаметр 225 мм, толщина стенки 10,8 мм</w:t>
            </w:r>
          </w:p>
        </w:tc>
        <w:tc>
          <w:tcPr>
            <w:tcW w:w="1276" w:type="dxa"/>
            <w:shd w:val="clear" w:color="auto" w:fill="auto"/>
          </w:tcPr>
          <w:p w14:paraId="03BD5BD6"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м</w:t>
            </w:r>
          </w:p>
        </w:tc>
        <w:tc>
          <w:tcPr>
            <w:tcW w:w="1514" w:type="dxa"/>
            <w:shd w:val="clear" w:color="auto" w:fill="auto"/>
            <w:noWrap/>
          </w:tcPr>
          <w:p w14:paraId="1278D80B"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13,5206</w:t>
            </w:r>
          </w:p>
        </w:tc>
      </w:tr>
      <w:tr w:rsidR="00561A70" w:rsidRPr="00561A70" w14:paraId="7A8DF37B" w14:textId="77777777" w:rsidTr="00892013">
        <w:trPr>
          <w:trHeight w:val="878"/>
        </w:trPr>
        <w:tc>
          <w:tcPr>
            <w:tcW w:w="704" w:type="dxa"/>
            <w:shd w:val="clear" w:color="auto" w:fill="auto"/>
            <w:noWrap/>
          </w:tcPr>
          <w:p w14:paraId="712F9D44" w14:textId="77777777" w:rsidR="00561A70" w:rsidRPr="00561A70" w:rsidRDefault="00561A70" w:rsidP="00561A70">
            <w:pPr>
              <w:numPr>
                <w:ilvl w:val="0"/>
                <w:numId w:val="102"/>
              </w:numPr>
              <w:spacing w:after="200" w:line="276" w:lineRule="auto"/>
              <w:contextualSpacing/>
              <w:jc w:val="center"/>
              <w:rPr>
                <w:rFonts w:ascii="Terminal" w:eastAsia="Times New Roman" w:hAnsi="Terminal"/>
                <w:color w:val="auto"/>
                <w:sz w:val="22"/>
                <w:szCs w:val="22"/>
                <w:shd w:val="clear" w:color="auto" w:fill="auto"/>
              </w:rPr>
            </w:pPr>
          </w:p>
        </w:tc>
        <w:tc>
          <w:tcPr>
            <w:tcW w:w="6736" w:type="dxa"/>
            <w:shd w:val="clear" w:color="auto" w:fill="auto"/>
          </w:tcPr>
          <w:p w14:paraId="4AB11B09" w14:textId="77777777" w:rsidR="00561A70" w:rsidRPr="00561A70" w:rsidRDefault="00561A70" w:rsidP="00561A70">
            <w:pPr>
              <w:ind w:firstLine="567"/>
              <w:jc w:val="left"/>
              <w:rPr>
                <w:rFonts w:ascii="Terminal" w:eastAsia="Times New Roman" w:hAnsi="Terminal"/>
                <w:color w:val="auto"/>
                <w:shd w:val="clear" w:color="auto" w:fill="auto"/>
              </w:rPr>
            </w:pPr>
            <w:r w:rsidRPr="00561A70">
              <w:rPr>
                <w:rFonts w:ascii="Terminal" w:eastAsia="Times New Roman" w:hAnsi="Terminal"/>
                <w:color w:val="auto"/>
                <w:shd w:val="clear" w:color="auto" w:fill="auto"/>
              </w:rPr>
              <w:t>Сварка полиэтиленовых труб "встык" нагревательным элементом при полуавтоматическом управлении процессом сварки, диаметр труб: свыше 160 до 225 мм</w:t>
            </w:r>
          </w:p>
        </w:tc>
        <w:tc>
          <w:tcPr>
            <w:tcW w:w="1276" w:type="dxa"/>
            <w:shd w:val="clear" w:color="auto" w:fill="auto"/>
          </w:tcPr>
          <w:p w14:paraId="07670050" w14:textId="77777777" w:rsidR="00561A70" w:rsidRPr="00561A70" w:rsidRDefault="00561A70" w:rsidP="00561A70">
            <w:pPr>
              <w:ind w:right="-67" w:hanging="8"/>
              <w:jc w:val="center"/>
              <w:rPr>
                <w:rFonts w:ascii="Terminal" w:eastAsia="Times New Roman" w:hAnsi="Terminal"/>
                <w:color w:val="auto"/>
                <w:shd w:val="clear" w:color="auto" w:fill="auto"/>
              </w:rPr>
            </w:pPr>
            <w:r w:rsidRPr="00561A70">
              <w:rPr>
                <w:rFonts w:ascii="Terminal" w:eastAsia="Times New Roman" w:hAnsi="Terminal"/>
                <w:color w:val="auto"/>
                <w:sz w:val="22"/>
                <w:shd w:val="clear" w:color="auto" w:fill="auto"/>
              </w:rPr>
              <w:t>соединение</w:t>
            </w:r>
          </w:p>
        </w:tc>
        <w:tc>
          <w:tcPr>
            <w:tcW w:w="1514" w:type="dxa"/>
            <w:shd w:val="clear" w:color="auto" w:fill="auto"/>
            <w:noWrap/>
          </w:tcPr>
          <w:p w14:paraId="1583C0F3" w14:textId="77777777" w:rsidR="00561A70" w:rsidRPr="00561A70" w:rsidRDefault="00561A70" w:rsidP="00561A70">
            <w:pPr>
              <w:ind w:firstLine="34"/>
              <w:jc w:val="center"/>
              <w:rPr>
                <w:rFonts w:ascii="Terminal" w:eastAsia="Times New Roman" w:hAnsi="Terminal"/>
                <w:color w:val="auto"/>
                <w:shd w:val="clear" w:color="auto" w:fill="auto"/>
              </w:rPr>
            </w:pPr>
            <w:r w:rsidRPr="00561A70">
              <w:rPr>
                <w:rFonts w:ascii="Terminal" w:eastAsia="Times New Roman" w:hAnsi="Terminal"/>
                <w:color w:val="auto"/>
                <w:shd w:val="clear" w:color="auto" w:fill="auto"/>
              </w:rPr>
              <w:t>1</w:t>
            </w:r>
          </w:p>
        </w:tc>
      </w:tr>
    </w:tbl>
    <w:p w14:paraId="32C2A148" w14:textId="77777777" w:rsidR="00561A70" w:rsidRPr="00561A70" w:rsidRDefault="00561A70" w:rsidP="00561A70">
      <w:pPr>
        <w:suppressAutoHyphens/>
        <w:ind w:firstLine="567"/>
        <w:rPr>
          <w:rFonts w:eastAsia="Calibri"/>
          <w:color w:val="auto"/>
          <w:shd w:val="clear" w:color="auto" w:fill="auto"/>
          <w:lang w:eastAsia="zh-CN"/>
        </w:rPr>
      </w:pPr>
    </w:p>
    <w:p w14:paraId="6FB21AB3" w14:textId="77777777" w:rsidR="00561A70" w:rsidRPr="00561A70" w:rsidRDefault="00561A70" w:rsidP="00561A70">
      <w:pPr>
        <w:suppressAutoHyphens/>
        <w:ind w:firstLine="567"/>
        <w:jc w:val="center"/>
        <w:rPr>
          <w:rFonts w:eastAsia="Calibri"/>
          <w:b/>
          <w:color w:val="auto"/>
          <w:shd w:val="clear" w:color="auto" w:fill="auto"/>
          <w:lang w:eastAsia="zh-CN"/>
        </w:rPr>
      </w:pPr>
      <w:r w:rsidRPr="00561A70">
        <w:rPr>
          <w:rFonts w:eastAsia="Calibri"/>
          <w:b/>
          <w:color w:val="auto"/>
          <w:shd w:val="clear" w:color="auto" w:fill="auto"/>
          <w:lang w:eastAsia="zh-CN"/>
        </w:rPr>
        <w:t>6.Требования к применяемым материалам, оборудованию и иным ресурсам.</w:t>
      </w:r>
    </w:p>
    <w:p w14:paraId="1EB7332D"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6.1. При выполнении </w:t>
      </w:r>
      <w:r w:rsidRPr="00561A70">
        <w:rPr>
          <w:rFonts w:eastAsia="Calibri"/>
          <w:bCs/>
          <w:color w:val="auto"/>
          <w:spacing w:val="-10"/>
          <w:shd w:val="clear" w:color="auto" w:fill="auto"/>
          <w:lang w:eastAsia="zh-CN"/>
        </w:rPr>
        <w:t xml:space="preserve">работ </w:t>
      </w:r>
      <w:r w:rsidRPr="00561A70">
        <w:rPr>
          <w:rFonts w:eastAsia="Calibri"/>
          <w:color w:val="auto"/>
          <w:shd w:val="clear" w:color="auto" w:fill="auto"/>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7532F96B"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 xml:space="preserve">6.2. Доставка материально-технических ресурсов и оборудования Подрядчика </w:t>
      </w:r>
      <w:r w:rsidRPr="00561A70">
        <w:rPr>
          <w:rFonts w:eastAsia="Calibri"/>
          <w:color w:val="auto"/>
          <w:shd w:val="clear" w:color="auto" w:fill="auto"/>
          <w:lang w:eastAsia="zh-CN"/>
        </w:rPr>
        <w:br/>
        <w:t>до ремонтируемого объекта осуществляется силами и за счет Подрядчика.</w:t>
      </w:r>
    </w:p>
    <w:p w14:paraId="3F97874A" w14:textId="77777777" w:rsidR="00561A70" w:rsidRPr="00561A70" w:rsidRDefault="00561A70" w:rsidP="00561A70">
      <w:pPr>
        <w:tabs>
          <w:tab w:val="left" w:pos="426"/>
        </w:tabs>
        <w:suppressAutoHyphens/>
        <w:ind w:firstLine="567"/>
        <w:rPr>
          <w:rFonts w:eastAsia="Times New Roman"/>
          <w:color w:val="auto"/>
          <w:shd w:val="clear" w:color="auto" w:fill="auto"/>
          <w:lang w:eastAsia="zh-CN"/>
        </w:rPr>
      </w:pPr>
      <w:r w:rsidRPr="00561A70">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332E00D1"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6.4. Применяемые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06E23117" w14:textId="77777777" w:rsidR="00561A70" w:rsidRPr="00561A70" w:rsidRDefault="00561A70" w:rsidP="00561A70">
      <w:pPr>
        <w:tabs>
          <w:tab w:val="left" w:pos="426"/>
        </w:tabs>
        <w:suppressAutoHyphens/>
        <w:ind w:firstLine="567"/>
        <w:rPr>
          <w:rFonts w:eastAsia="Times New Roman"/>
          <w:color w:val="auto"/>
          <w:shd w:val="clear" w:color="auto" w:fill="auto"/>
          <w:lang w:eastAsia="zh-CN"/>
        </w:rPr>
      </w:pPr>
      <w:r w:rsidRPr="00561A70">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E81E6B2"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6.6. Требования к применяемым материалам, оборудованию и иным ресурсам при строительстве объекта №1 (этап 1).</w:t>
      </w:r>
    </w:p>
    <w:tbl>
      <w:tblPr>
        <w:tblW w:w="10704" w:type="dxa"/>
        <w:tblInd w:w="64" w:type="dxa"/>
        <w:tblLayout w:type="fixed"/>
        <w:tblLook w:val="0000" w:firstRow="0" w:lastRow="0" w:firstColumn="0" w:lastColumn="0" w:noHBand="0" w:noVBand="0"/>
      </w:tblPr>
      <w:tblGrid>
        <w:gridCol w:w="753"/>
        <w:gridCol w:w="3998"/>
        <w:gridCol w:w="3402"/>
        <w:gridCol w:w="1586"/>
        <w:gridCol w:w="965"/>
      </w:tblGrid>
      <w:tr w:rsidR="00561A70" w:rsidRPr="00561A70" w14:paraId="4D583606" w14:textId="77777777" w:rsidTr="00892013">
        <w:trPr>
          <w:trHeight w:val="23"/>
        </w:trPr>
        <w:tc>
          <w:tcPr>
            <w:tcW w:w="753" w:type="dxa"/>
            <w:tcBorders>
              <w:top w:val="single" w:sz="4" w:space="0" w:color="000000"/>
              <w:left w:val="single" w:sz="4" w:space="0" w:color="000000"/>
            </w:tcBorders>
            <w:shd w:val="clear" w:color="auto" w:fill="auto"/>
            <w:vAlign w:val="center"/>
          </w:tcPr>
          <w:p w14:paraId="487BFC00"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 п/п.</w:t>
            </w:r>
          </w:p>
        </w:tc>
        <w:tc>
          <w:tcPr>
            <w:tcW w:w="3998" w:type="dxa"/>
            <w:tcBorders>
              <w:top w:val="single" w:sz="4" w:space="0" w:color="000000"/>
              <w:left w:val="single" w:sz="4" w:space="0" w:color="000000"/>
            </w:tcBorders>
            <w:shd w:val="clear" w:color="auto" w:fill="auto"/>
            <w:vAlign w:val="center"/>
          </w:tcPr>
          <w:p w14:paraId="577F74D3"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4FB1A0E9"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Технические характеристики</w:t>
            </w:r>
          </w:p>
        </w:tc>
        <w:tc>
          <w:tcPr>
            <w:tcW w:w="1586" w:type="dxa"/>
            <w:tcBorders>
              <w:top w:val="single" w:sz="4" w:space="0" w:color="000000"/>
              <w:left w:val="single" w:sz="4" w:space="0" w:color="000000"/>
              <w:right w:val="single" w:sz="4" w:space="0" w:color="000000"/>
            </w:tcBorders>
            <w:shd w:val="clear" w:color="auto" w:fill="auto"/>
            <w:vAlign w:val="center"/>
          </w:tcPr>
          <w:p w14:paraId="6C76F7D0"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Кол-во</w:t>
            </w:r>
          </w:p>
        </w:tc>
        <w:tc>
          <w:tcPr>
            <w:tcW w:w="965" w:type="dxa"/>
            <w:tcBorders>
              <w:top w:val="single" w:sz="4" w:space="0" w:color="000000"/>
              <w:left w:val="single" w:sz="4" w:space="0" w:color="000000"/>
              <w:right w:val="single" w:sz="4" w:space="0" w:color="000000"/>
            </w:tcBorders>
            <w:vAlign w:val="center"/>
          </w:tcPr>
          <w:p w14:paraId="2B0DD95B"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Масса, кг</w:t>
            </w:r>
          </w:p>
        </w:tc>
      </w:tr>
      <w:tr w:rsidR="00561A70" w:rsidRPr="00561A70" w14:paraId="7654AE65"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C1D6656"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1EEBC923"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568FF9AA"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9C034"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5</w:t>
            </w:r>
          </w:p>
        </w:tc>
        <w:tc>
          <w:tcPr>
            <w:tcW w:w="965" w:type="dxa"/>
            <w:tcBorders>
              <w:top w:val="single" w:sz="4" w:space="0" w:color="000000"/>
              <w:left w:val="single" w:sz="4" w:space="0" w:color="000000"/>
              <w:bottom w:val="single" w:sz="4" w:space="0" w:color="000000"/>
              <w:right w:val="single" w:sz="4" w:space="0" w:color="000000"/>
            </w:tcBorders>
            <w:vAlign w:val="center"/>
          </w:tcPr>
          <w:p w14:paraId="2FFF75BD"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4</w:t>
            </w:r>
          </w:p>
        </w:tc>
      </w:tr>
      <w:tr w:rsidR="00561A70" w:rsidRPr="00561A70" w14:paraId="3B007816"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9B3579F"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0353D3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Ø160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17-160х9.5 техническая</w:t>
            </w:r>
          </w:p>
        </w:tc>
        <w:tc>
          <w:tcPr>
            <w:tcW w:w="3402" w:type="dxa"/>
            <w:tcBorders>
              <w:top w:val="single" w:sz="4" w:space="0" w:color="000000"/>
              <w:left w:val="single" w:sz="4" w:space="0" w:color="000000"/>
              <w:bottom w:val="single" w:sz="4" w:space="0" w:color="000000"/>
            </w:tcBorders>
            <w:shd w:val="clear" w:color="auto" w:fill="auto"/>
            <w:vAlign w:val="center"/>
          </w:tcPr>
          <w:p w14:paraId="757A214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695B606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718E57D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8A3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68,6 м</w:t>
            </w:r>
          </w:p>
        </w:tc>
        <w:tc>
          <w:tcPr>
            <w:tcW w:w="965" w:type="dxa"/>
            <w:tcBorders>
              <w:top w:val="single" w:sz="4" w:space="0" w:color="000000"/>
              <w:left w:val="single" w:sz="4" w:space="0" w:color="000000"/>
              <w:bottom w:val="single" w:sz="4" w:space="0" w:color="000000"/>
              <w:right w:val="single" w:sz="4" w:space="0" w:color="000000"/>
            </w:tcBorders>
            <w:vAlign w:val="center"/>
          </w:tcPr>
          <w:p w14:paraId="743BF3AF"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52A35F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C0BB30B"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7E078A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Тройник Ø160 ПЭ 100 </w:t>
            </w:r>
            <w:r w:rsidRPr="00561A70">
              <w:rPr>
                <w:rFonts w:eastAsia="Times New Roman"/>
                <w:color w:val="auto"/>
                <w:sz w:val="22"/>
                <w:szCs w:val="22"/>
                <w:shd w:val="clear" w:color="auto" w:fill="auto"/>
                <w:lang w:val="en-US"/>
              </w:rPr>
              <w:t xml:space="preserve">SDR </w:t>
            </w:r>
            <w:r w:rsidRPr="00561A70">
              <w:rPr>
                <w:rFonts w:eastAsia="Times New Roman"/>
                <w:color w:val="auto"/>
                <w:sz w:val="22"/>
                <w:szCs w:val="22"/>
                <w:shd w:val="clear" w:color="auto" w:fill="auto"/>
              </w:rPr>
              <w:t>17</w:t>
            </w:r>
          </w:p>
        </w:tc>
        <w:tc>
          <w:tcPr>
            <w:tcW w:w="3402" w:type="dxa"/>
            <w:tcBorders>
              <w:top w:val="single" w:sz="4" w:space="0" w:color="000000"/>
              <w:left w:val="single" w:sz="4" w:space="0" w:color="000000"/>
              <w:bottom w:val="single" w:sz="4" w:space="0" w:color="000000"/>
            </w:tcBorders>
            <w:shd w:val="clear" w:color="auto" w:fill="auto"/>
            <w:vAlign w:val="center"/>
          </w:tcPr>
          <w:p w14:paraId="498249D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26583B9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21F1D77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37CA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13328BCF"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7A5E1ADF"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F649C7F"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1D4793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Отвод 90° Ø160 ПЭ 100 </w:t>
            </w:r>
            <w:r w:rsidRPr="00561A70">
              <w:rPr>
                <w:rFonts w:eastAsia="Times New Roman"/>
                <w:color w:val="auto"/>
                <w:sz w:val="22"/>
                <w:szCs w:val="22"/>
                <w:shd w:val="clear" w:color="auto" w:fill="auto"/>
                <w:lang w:val="en-US"/>
              </w:rPr>
              <w:t xml:space="preserve">SDR </w:t>
            </w:r>
            <w:r w:rsidRPr="00561A70">
              <w:rPr>
                <w:rFonts w:eastAsia="Times New Roman"/>
                <w:color w:val="auto"/>
                <w:sz w:val="22"/>
                <w:szCs w:val="22"/>
                <w:shd w:val="clear" w:color="auto" w:fill="auto"/>
              </w:rPr>
              <w:t>17</w:t>
            </w:r>
          </w:p>
        </w:tc>
        <w:tc>
          <w:tcPr>
            <w:tcW w:w="3402" w:type="dxa"/>
            <w:tcBorders>
              <w:top w:val="single" w:sz="4" w:space="0" w:color="000000"/>
              <w:left w:val="single" w:sz="4" w:space="0" w:color="000000"/>
              <w:bottom w:val="single" w:sz="4" w:space="0" w:color="000000"/>
            </w:tcBorders>
            <w:shd w:val="clear" w:color="auto" w:fill="auto"/>
            <w:vAlign w:val="center"/>
          </w:tcPr>
          <w:p w14:paraId="6F3B455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4FDF047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39BA895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2C49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6AAC985D"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564FC4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739DD38"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1E858B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Колодец ж/б канализационный Ø1000</w:t>
            </w:r>
          </w:p>
        </w:tc>
        <w:tc>
          <w:tcPr>
            <w:tcW w:w="3402" w:type="dxa"/>
            <w:tcBorders>
              <w:top w:val="single" w:sz="4" w:space="0" w:color="000000"/>
              <w:left w:val="single" w:sz="4" w:space="0" w:color="000000"/>
              <w:bottom w:val="single" w:sz="4" w:space="0" w:color="000000"/>
            </w:tcBorders>
            <w:shd w:val="clear" w:color="auto" w:fill="auto"/>
            <w:vAlign w:val="center"/>
          </w:tcPr>
          <w:p w14:paraId="59A0B7E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т.п. 902-09-22.084</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CEF9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w:t>
            </w:r>
          </w:p>
        </w:tc>
        <w:tc>
          <w:tcPr>
            <w:tcW w:w="965" w:type="dxa"/>
            <w:tcBorders>
              <w:top w:val="single" w:sz="4" w:space="0" w:color="000000"/>
              <w:left w:val="single" w:sz="4" w:space="0" w:color="000000"/>
              <w:bottom w:val="single" w:sz="4" w:space="0" w:color="000000"/>
              <w:right w:val="single" w:sz="4" w:space="0" w:color="000000"/>
            </w:tcBorders>
            <w:vAlign w:val="center"/>
          </w:tcPr>
          <w:p w14:paraId="3C3F59CE"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D2D1A8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E2F9585"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2880C1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Врезка в сеть Ø 225 мм (п/э)</w:t>
            </w:r>
          </w:p>
        </w:tc>
        <w:tc>
          <w:tcPr>
            <w:tcW w:w="3402" w:type="dxa"/>
            <w:tcBorders>
              <w:top w:val="single" w:sz="4" w:space="0" w:color="000000"/>
              <w:left w:val="single" w:sz="4" w:space="0" w:color="000000"/>
              <w:bottom w:val="single" w:sz="4" w:space="0" w:color="000000"/>
            </w:tcBorders>
            <w:shd w:val="clear" w:color="auto" w:fill="auto"/>
            <w:vAlign w:val="center"/>
          </w:tcPr>
          <w:p w14:paraId="2843F904"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4C63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7C2471C2"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C8FAEB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65ED0F4"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E8317C6"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МС-1</w:t>
            </w:r>
          </w:p>
          <w:p w14:paraId="6633FFC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=6000</w:t>
            </w:r>
          </w:p>
          <w:p w14:paraId="73E8C1B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435BB749"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4,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30933B78" w14:textId="77777777" w:rsidR="00561A70" w:rsidRPr="00561A70" w:rsidRDefault="00561A70" w:rsidP="00561A70">
            <w:pPr>
              <w:jc w:val="center"/>
              <w:rPr>
                <w:rFonts w:eastAsia="Times New Roman"/>
                <w:color w:val="auto"/>
                <w:sz w:val="22"/>
                <w:szCs w:val="22"/>
                <w:shd w:val="clear" w:color="auto" w:fill="auto"/>
              </w:rPr>
            </w:pPr>
          </w:p>
          <w:p w14:paraId="1B5D3D2B"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6300548A" w14:textId="77777777" w:rsidR="00561A70" w:rsidRPr="00561A70" w:rsidRDefault="00561A70" w:rsidP="00561A70">
            <w:pPr>
              <w:jc w:val="center"/>
              <w:rPr>
                <w:rFonts w:eastAsia="Times New Roman"/>
                <w:color w:val="auto"/>
                <w:sz w:val="22"/>
                <w:szCs w:val="22"/>
                <w:shd w:val="clear" w:color="auto" w:fill="auto"/>
              </w:rPr>
            </w:pPr>
          </w:p>
          <w:p w14:paraId="1EB81BA2"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8E61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28703B8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p w14:paraId="74A879D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7E571819"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6E4485F8"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55D463E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1900,8</w:t>
            </w:r>
          </w:p>
          <w:p w14:paraId="500A0CB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2C9649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2,64</w:t>
            </w:r>
          </w:p>
        </w:tc>
      </w:tr>
      <w:tr w:rsidR="00561A70" w:rsidRPr="00561A70" w14:paraId="06A7308B"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F2E60D2"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14536EC"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Каркас КП-1</w:t>
            </w:r>
          </w:p>
          <w:p w14:paraId="1758E56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Ø10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=1200</w:t>
            </w:r>
          </w:p>
          <w:p w14:paraId="4864BEC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Ø6 А240,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=140</w:t>
            </w:r>
          </w:p>
        </w:tc>
        <w:tc>
          <w:tcPr>
            <w:tcW w:w="3402" w:type="dxa"/>
            <w:tcBorders>
              <w:top w:val="single" w:sz="4" w:space="0" w:color="000000"/>
              <w:left w:val="single" w:sz="4" w:space="0" w:color="000000"/>
              <w:bottom w:val="single" w:sz="4" w:space="0" w:color="000000"/>
            </w:tcBorders>
            <w:shd w:val="clear" w:color="auto" w:fill="auto"/>
            <w:vAlign w:val="center"/>
          </w:tcPr>
          <w:p w14:paraId="5BF80B38" w14:textId="77777777" w:rsidR="00561A70" w:rsidRPr="00561A70" w:rsidRDefault="00561A70" w:rsidP="00561A70">
            <w:pPr>
              <w:suppressAutoHyphens/>
              <w:jc w:val="center"/>
              <w:rPr>
                <w:rFonts w:eastAsia="Times New Roman"/>
                <w:color w:val="auto"/>
                <w:sz w:val="22"/>
                <w:szCs w:val="22"/>
                <w:shd w:val="clear" w:color="auto" w:fill="auto"/>
              </w:rPr>
            </w:pPr>
          </w:p>
          <w:p w14:paraId="55D35A41"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p w14:paraId="283A539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4C75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2C80B43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48</w:t>
            </w:r>
          </w:p>
          <w:p w14:paraId="608D963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192</w:t>
            </w:r>
          </w:p>
        </w:tc>
        <w:tc>
          <w:tcPr>
            <w:tcW w:w="965" w:type="dxa"/>
            <w:tcBorders>
              <w:top w:val="single" w:sz="4" w:space="0" w:color="000000"/>
              <w:left w:val="single" w:sz="4" w:space="0" w:color="000000"/>
              <w:bottom w:val="single" w:sz="4" w:space="0" w:color="000000"/>
              <w:right w:val="single" w:sz="4" w:space="0" w:color="000000"/>
            </w:tcBorders>
            <w:vAlign w:val="center"/>
          </w:tcPr>
          <w:p w14:paraId="32C9853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78086DC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35,52</w:t>
            </w:r>
          </w:p>
          <w:p w14:paraId="7667C96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5,952</w:t>
            </w:r>
          </w:p>
        </w:tc>
      </w:tr>
      <w:tr w:rsidR="00561A70" w:rsidRPr="00561A70" w14:paraId="143720DE"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6FE0528"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A18C65E"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Фундамент ФМ-1</w:t>
            </w:r>
          </w:p>
          <w:p w14:paraId="537EE12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Сетка С-1</w:t>
            </w:r>
          </w:p>
          <w:p w14:paraId="458FBF2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75, м</w:t>
            </w:r>
            <w:r w:rsidRPr="00561A70">
              <w:rPr>
                <w:rFonts w:eastAsia="Times New Roman"/>
                <w:color w:val="auto"/>
                <w:sz w:val="22"/>
                <w:szCs w:val="22"/>
                <w:shd w:val="clear" w:color="auto" w:fill="auto"/>
                <w:vertAlign w:val="superscript"/>
              </w:rPr>
              <w:t>3</w:t>
            </w:r>
          </w:p>
          <w:p w14:paraId="36A500E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3</w:t>
            </w:r>
          </w:p>
          <w:p w14:paraId="7321620E" w14:textId="77777777" w:rsidR="00561A70" w:rsidRPr="00561A70" w:rsidRDefault="00561A70" w:rsidP="00561A70">
            <w:pPr>
              <w:suppressAutoHyphens/>
              <w:snapToGrid w:val="0"/>
              <w:jc w:val="center"/>
              <w:rPr>
                <w:rFonts w:eastAsia="Times New Roman"/>
                <w:color w:val="auto"/>
                <w:sz w:val="22"/>
                <w:szCs w:val="22"/>
                <w:shd w:val="clear" w:color="auto" w:fill="auto"/>
                <w:vertAlign w:val="superscript"/>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p w14:paraId="62BBAAB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w:t>
            </w:r>
          </w:p>
        </w:tc>
        <w:tc>
          <w:tcPr>
            <w:tcW w:w="3402" w:type="dxa"/>
            <w:tcBorders>
              <w:top w:val="single" w:sz="4" w:space="0" w:color="000000"/>
              <w:left w:val="single" w:sz="4" w:space="0" w:color="000000"/>
              <w:bottom w:val="single" w:sz="4" w:space="0" w:color="000000"/>
            </w:tcBorders>
            <w:shd w:val="clear" w:color="auto" w:fill="auto"/>
            <w:vAlign w:val="center"/>
          </w:tcPr>
          <w:p w14:paraId="54923E5F" w14:textId="77777777" w:rsidR="00561A70" w:rsidRPr="00561A70" w:rsidRDefault="00561A70" w:rsidP="00561A70">
            <w:pPr>
              <w:suppressAutoHyphens/>
              <w:jc w:val="center"/>
              <w:rPr>
                <w:rFonts w:eastAsia="Times New Roman"/>
                <w:color w:val="auto"/>
                <w:sz w:val="22"/>
                <w:szCs w:val="22"/>
                <w:shd w:val="clear" w:color="auto" w:fill="auto"/>
              </w:rPr>
            </w:pPr>
          </w:p>
          <w:p w14:paraId="096FAC50" w14:textId="77777777" w:rsidR="00561A70" w:rsidRPr="00561A70" w:rsidRDefault="00561A70" w:rsidP="00561A70">
            <w:pPr>
              <w:suppressAutoHyphens/>
              <w:jc w:val="center"/>
              <w:rPr>
                <w:rFonts w:eastAsia="Times New Roman"/>
                <w:color w:val="auto"/>
                <w:sz w:val="22"/>
                <w:szCs w:val="22"/>
                <w:shd w:val="clear" w:color="auto" w:fill="auto"/>
              </w:rPr>
            </w:pPr>
          </w:p>
          <w:p w14:paraId="1C323ED3"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4EA0DC40"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0C2E548D" w14:textId="77777777" w:rsidR="00561A70" w:rsidRPr="00561A70" w:rsidRDefault="00561A70" w:rsidP="00561A70">
            <w:pPr>
              <w:suppressAutoHyphens/>
              <w:jc w:val="center"/>
              <w:rPr>
                <w:rFonts w:eastAsia="Times New Roman"/>
                <w:color w:val="auto"/>
                <w:sz w:val="22"/>
                <w:szCs w:val="22"/>
                <w:shd w:val="clear" w:color="auto" w:fill="auto"/>
              </w:rPr>
            </w:pPr>
          </w:p>
          <w:p w14:paraId="686E5BC5"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3776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w:t>
            </w:r>
          </w:p>
          <w:p w14:paraId="21C84DF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w:t>
            </w:r>
          </w:p>
          <w:p w14:paraId="1C62A790"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FC2FBB5"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463F11AA"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7C95887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192</w:t>
            </w:r>
          </w:p>
        </w:tc>
        <w:tc>
          <w:tcPr>
            <w:tcW w:w="965" w:type="dxa"/>
            <w:tcBorders>
              <w:top w:val="single" w:sz="4" w:space="0" w:color="000000"/>
              <w:left w:val="single" w:sz="4" w:space="0" w:color="000000"/>
              <w:bottom w:val="single" w:sz="4" w:space="0" w:color="000000"/>
              <w:right w:val="single" w:sz="4" w:space="0" w:color="000000"/>
            </w:tcBorders>
            <w:vAlign w:val="center"/>
          </w:tcPr>
          <w:p w14:paraId="0FA111AE"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12FE89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229,68</w:t>
            </w:r>
          </w:p>
          <w:p w14:paraId="15FB0BC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2,04</w:t>
            </w:r>
          </w:p>
          <w:p w14:paraId="5AFE9A3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0,39</w:t>
            </w:r>
          </w:p>
          <w:p w14:paraId="7470200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2,1</w:t>
            </w:r>
          </w:p>
          <w:p w14:paraId="0C898EC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44,16</w:t>
            </w:r>
          </w:p>
        </w:tc>
      </w:tr>
      <w:tr w:rsidR="00561A70" w:rsidRPr="00561A70" w14:paraId="3035520E"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1F49D72"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048EC1D"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Сетка С-1</w:t>
            </w:r>
          </w:p>
          <w:p w14:paraId="4896FC3C"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=1460</w:t>
            </w:r>
          </w:p>
        </w:tc>
        <w:tc>
          <w:tcPr>
            <w:tcW w:w="3402" w:type="dxa"/>
            <w:tcBorders>
              <w:top w:val="single" w:sz="4" w:space="0" w:color="000000"/>
              <w:left w:val="single" w:sz="4" w:space="0" w:color="000000"/>
              <w:bottom w:val="single" w:sz="4" w:space="0" w:color="000000"/>
            </w:tcBorders>
            <w:shd w:val="clear" w:color="auto" w:fill="auto"/>
            <w:vAlign w:val="center"/>
          </w:tcPr>
          <w:p w14:paraId="6357729F" w14:textId="77777777" w:rsidR="00561A70" w:rsidRPr="00561A70" w:rsidRDefault="00561A70" w:rsidP="00561A70">
            <w:pPr>
              <w:suppressAutoHyphens/>
              <w:jc w:val="center"/>
              <w:rPr>
                <w:rFonts w:eastAsia="Times New Roman"/>
                <w:color w:val="auto"/>
                <w:sz w:val="22"/>
                <w:szCs w:val="22"/>
                <w:shd w:val="clear" w:color="auto" w:fill="auto"/>
              </w:rPr>
            </w:pPr>
          </w:p>
          <w:p w14:paraId="2CD51C06"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0D8F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w:t>
            </w:r>
          </w:p>
          <w:p w14:paraId="63B12E5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96</w:t>
            </w:r>
          </w:p>
        </w:tc>
        <w:tc>
          <w:tcPr>
            <w:tcW w:w="965" w:type="dxa"/>
            <w:tcBorders>
              <w:top w:val="single" w:sz="4" w:space="0" w:color="000000"/>
              <w:left w:val="single" w:sz="4" w:space="0" w:color="000000"/>
              <w:bottom w:val="single" w:sz="4" w:space="0" w:color="000000"/>
              <w:right w:val="single" w:sz="4" w:space="0" w:color="000000"/>
            </w:tcBorders>
            <w:vAlign w:val="center"/>
          </w:tcPr>
          <w:p w14:paraId="1F4B7D9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229,68</w:t>
            </w:r>
          </w:p>
          <w:p w14:paraId="2E1D2C3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124,8</w:t>
            </w:r>
          </w:p>
        </w:tc>
      </w:tr>
      <w:tr w:rsidR="00561A70" w:rsidRPr="00561A70" w14:paraId="25B2885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899BF67"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D507D8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Металлическая свая СМ-1</w:t>
            </w:r>
          </w:p>
        </w:tc>
        <w:tc>
          <w:tcPr>
            <w:tcW w:w="3402" w:type="dxa"/>
            <w:tcBorders>
              <w:top w:val="single" w:sz="4" w:space="0" w:color="000000"/>
              <w:left w:val="single" w:sz="4" w:space="0" w:color="000000"/>
              <w:bottom w:val="single" w:sz="4" w:space="0" w:color="000000"/>
            </w:tcBorders>
            <w:shd w:val="clear" w:color="auto" w:fill="auto"/>
            <w:vAlign w:val="center"/>
          </w:tcPr>
          <w:p w14:paraId="63EB8259"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46AE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tc>
        <w:tc>
          <w:tcPr>
            <w:tcW w:w="965" w:type="dxa"/>
            <w:tcBorders>
              <w:top w:val="single" w:sz="4" w:space="0" w:color="000000"/>
              <w:left w:val="single" w:sz="4" w:space="0" w:color="000000"/>
              <w:bottom w:val="single" w:sz="4" w:space="0" w:color="000000"/>
              <w:right w:val="single" w:sz="4" w:space="0" w:color="000000"/>
            </w:tcBorders>
            <w:vAlign w:val="center"/>
          </w:tcPr>
          <w:p w14:paraId="27B6AA5D"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4E43A41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D24D07D"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85F1A5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Винтовая свая Ø108 мм,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 м</w:t>
            </w:r>
          </w:p>
        </w:tc>
        <w:tc>
          <w:tcPr>
            <w:tcW w:w="3402" w:type="dxa"/>
            <w:tcBorders>
              <w:top w:val="single" w:sz="4" w:space="0" w:color="000000"/>
              <w:left w:val="single" w:sz="4" w:space="0" w:color="000000"/>
              <w:bottom w:val="single" w:sz="4" w:space="0" w:color="000000"/>
            </w:tcBorders>
            <w:shd w:val="clear" w:color="auto" w:fill="auto"/>
            <w:vAlign w:val="center"/>
          </w:tcPr>
          <w:p w14:paraId="13812CCE"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0A81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43</w:t>
            </w:r>
          </w:p>
        </w:tc>
        <w:tc>
          <w:tcPr>
            <w:tcW w:w="965" w:type="dxa"/>
            <w:tcBorders>
              <w:top w:val="single" w:sz="4" w:space="0" w:color="000000"/>
              <w:left w:val="single" w:sz="4" w:space="0" w:color="000000"/>
              <w:bottom w:val="single" w:sz="4" w:space="0" w:color="000000"/>
              <w:right w:val="single" w:sz="4" w:space="0" w:color="000000"/>
            </w:tcBorders>
            <w:vAlign w:val="center"/>
          </w:tcPr>
          <w:p w14:paraId="775D383E"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7722D218"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3FA48FE"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3CEF4D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Швеллер №12,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=600</w:t>
            </w:r>
          </w:p>
        </w:tc>
        <w:tc>
          <w:tcPr>
            <w:tcW w:w="3402" w:type="dxa"/>
            <w:tcBorders>
              <w:top w:val="single" w:sz="4" w:space="0" w:color="000000"/>
              <w:left w:val="single" w:sz="4" w:space="0" w:color="000000"/>
              <w:bottom w:val="single" w:sz="4" w:space="0" w:color="000000"/>
            </w:tcBorders>
            <w:shd w:val="clear" w:color="auto" w:fill="auto"/>
            <w:vAlign w:val="center"/>
          </w:tcPr>
          <w:p w14:paraId="3592C6C6"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8240-97</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0736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43</w:t>
            </w:r>
          </w:p>
        </w:tc>
        <w:tc>
          <w:tcPr>
            <w:tcW w:w="965" w:type="dxa"/>
            <w:tcBorders>
              <w:top w:val="single" w:sz="4" w:space="0" w:color="000000"/>
              <w:left w:val="single" w:sz="4" w:space="0" w:color="000000"/>
              <w:bottom w:val="single" w:sz="4" w:space="0" w:color="000000"/>
              <w:right w:val="single" w:sz="4" w:space="0" w:color="000000"/>
            </w:tcBorders>
            <w:vAlign w:val="center"/>
          </w:tcPr>
          <w:p w14:paraId="6FB7BEE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268,32</w:t>
            </w:r>
          </w:p>
        </w:tc>
      </w:tr>
      <w:tr w:rsidR="00561A70" w:rsidRPr="00561A70" w14:paraId="1E2F25B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E2D570"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222E0C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Косынка Ø8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=300</w:t>
            </w:r>
          </w:p>
        </w:tc>
        <w:tc>
          <w:tcPr>
            <w:tcW w:w="3402" w:type="dxa"/>
            <w:tcBorders>
              <w:top w:val="single" w:sz="4" w:space="0" w:color="000000"/>
              <w:left w:val="single" w:sz="4" w:space="0" w:color="000000"/>
              <w:bottom w:val="single" w:sz="4" w:space="0" w:color="000000"/>
            </w:tcBorders>
            <w:shd w:val="clear" w:color="auto" w:fill="auto"/>
            <w:vAlign w:val="center"/>
          </w:tcPr>
          <w:p w14:paraId="1F155FB9"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60F9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86</w:t>
            </w:r>
          </w:p>
        </w:tc>
        <w:tc>
          <w:tcPr>
            <w:tcW w:w="965" w:type="dxa"/>
            <w:tcBorders>
              <w:top w:val="single" w:sz="4" w:space="0" w:color="000000"/>
              <w:left w:val="single" w:sz="4" w:space="0" w:color="000000"/>
              <w:bottom w:val="single" w:sz="4" w:space="0" w:color="000000"/>
              <w:right w:val="single" w:sz="4" w:space="0" w:color="000000"/>
            </w:tcBorders>
            <w:vAlign w:val="center"/>
          </w:tcPr>
          <w:p w14:paraId="0D91672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10,32</w:t>
            </w:r>
          </w:p>
        </w:tc>
      </w:tr>
      <w:tr w:rsidR="00561A70" w:rsidRPr="00561A70" w14:paraId="556F8F5B"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C61866"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7A2C8C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Хомут -4х40,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=450</w:t>
            </w:r>
          </w:p>
        </w:tc>
        <w:tc>
          <w:tcPr>
            <w:tcW w:w="3402" w:type="dxa"/>
            <w:tcBorders>
              <w:top w:val="single" w:sz="4" w:space="0" w:color="000000"/>
              <w:left w:val="single" w:sz="4" w:space="0" w:color="000000"/>
              <w:bottom w:val="single" w:sz="4" w:space="0" w:color="000000"/>
            </w:tcBorders>
            <w:shd w:val="clear" w:color="auto" w:fill="auto"/>
            <w:vAlign w:val="center"/>
          </w:tcPr>
          <w:p w14:paraId="3AFCB429"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103-2006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8622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43</w:t>
            </w:r>
          </w:p>
        </w:tc>
        <w:tc>
          <w:tcPr>
            <w:tcW w:w="965" w:type="dxa"/>
            <w:tcBorders>
              <w:top w:val="single" w:sz="4" w:space="0" w:color="000000"/>
              <w:left w:val="single" w:sz="4" w:space="0" w:color="000000"/>
              <w:bottom w:val="single" w:sz="4" w:space="0" w:color="000000"/>
              <w:right w:val="single" w:sz="4" w:space="0" w:color="000000"/>
            </w:tcBorders>
            <w:vAlign w:val="center"/>
          </w:tcPr>
          <w:p w14:paraId="6FF9990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24,51</w:t>
            </w:r>
          </w:p>
        </w:tc>
      </w:tr>
      <w:tr w:rsidR="00561A70" w:rsidRPr="00561A70" w14:paraId="58F122D2"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3DB87BA"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7F2B31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Ø225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21-225х10.8 техническая</w:t>
            </w:r>
          </w:p>
        </w:tc>
        <w:tc>
          <w:tcPr>
            <w:tcW w:w="3402" w:type="dxa"/>
            <w:tcBorders>
              <w:top w:val="single" w:sz="4" w:space="0" w:color="000000"/>
              <w:left w:val="single" w:sz="4" w:space="0" w:color="000000"/>
              <w:bottom w:val="single" w:sz="4" w:space="0" w:color="000000"/>
            </w:tcBorders>
            <w:shd w:val="clear" w:color="auto" w:fill="auto"/>
            <w:vAlign w:val="center"/>
          </w:tcPr>
          <w:p w14:paraId="04CDBFB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643FBB9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7C0BBACF"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A912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104,1 м</w:t>
            </w:r>
          </w:p>
        </w:tc>
        <w:tc>
          <w:tcPr>
            <w:tcW w:w="965" w:type="dxa"/>
            <w:tcBorders>
              <w:top w:val="single" w:sz="4" w:space="0" w:color="000000"/>
              <w:left w:val="single" w:sz="4" w:space="0" w:color="000000"/>
              <w:bottom w:val="single" w:sz="4" w:space="0" w:color="000000"/>
              <w:right w:val="single" w:sz="4" w:space="0" w:color="000000"/>
            </w:tcBorders>
            <w:vAlign w:val="center"/>
          </w:tcPr>
          <w:p w14:paraId="557086D3"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232922B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5D1A7C8"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71E872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Колодец ж/б канализационный Ø1500</w:t>
            </w:r>
          </w:p>
        </w:tc>
        <w:tc>
          <w:tcPr>
            <w:tcW w:w="3402" w:type="dxa"/>
            <w:tcBorders>
              <w:top w:val="single" w:sz="4" w:space="0" w:color="000000"/>
              <w:left w:val="single" w:sz="4" w:space="0" w:color="000000"/>
              <w:bottom w:val="single" w:sz="4" w:space="0" w:color="000000"/>
            </w:tcBorders>
            <w:shd w:val="clear" w:color="auto" w:fill="auto"/>
            <w:vAlign w:val="center"/>
          </w:tcPr>
          <w:p w14:paraId="7934121F"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8347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w:t>
            </w:r>
          </w:p>
        </w:tc>
        <w:tc>
          <w:tcPr>
            <w:tcW w:w="965" w:type="dxa"/>
            <w:tcBorders>
              <w:top w:val="single" w:sz="4" w:space="0" w:color="000000"/>
              <w:left w:val="single" w:sz="4" w:space="0" w:color="000000"/>
              <w:bottom w:val="single" w:sz="4" w:space="0" w:color="000000"/>
              <w:right w:val="single" w:sz="4" w:space="0" w:color="000000"/>
            </w:tcBorders>
            <w:vAlign w:val="center"/>
          </w:tcPr>
          <w:p w14:paraId="18F25164"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CAB8491"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C25F24A"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6CCEDF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Колодец ж/б канализационный Ø1000</w:t>
            </w:r>
          </w:p>
        </w:tc>
        <w:tc>
          <w:tcPr>
            <w:tcW w:w="3402" w:type="dxa"/>
            <w:tcBorders>
              <w:top w:val="single" w:sz="4" w:space="0" w:color="000000"/>
              <w:left w:val="single" w:sz="4" w:space="0" w:color="000000"/>
              <w:bottom w:val="single" w:sz="4" w:space="0" w:color="000000"/>
            </w:tcBorders>
            <w:shd w:val="clear" w:color="auto" w:fill="auto"/>
            <w:vAlign w:val="center"/>
          </w:tcPr>
          <w:p w14:paraId="0ED27BA5"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т.п. 902-09-22.084</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E2B0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tc>
        <w:tc>
          <w:tcPr>
            <w:tcW w:w="965" w:type="dxa"/>
            <w:tcBorders>
              <w:top w:val="single" w:sz="4" w:space="0" w:color="000000"/>
              <w:left w:val="single" w:sz="4" w:space="0" w:color="000000"/>
              <w:bottom w:val="single" w:sz="4" w:space="0" w:color="000000"/>
              <w:right w:val="single" w:sz="4" w:space="0" w:color="000000"/>
            </w:tcBorders>
            <w:vAlign w:val="center"/>
          </w:tcPr>
          <w:p w14:paraId="55258D53"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39D0F2BB"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B09793A"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57C9C0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Фундамент ФМ-1</w:t>
            </w:r>
          </w:p>
          <w:p w14:paraId="0879CEF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Сетка С-1</w:t>
            </w:r>
          </w:p>
          <w:p w14:paraId="4405DC8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75, м</w:t>
            </w:r>
            <w:r w:rsidRPr="00561A70">
              <w:rPr>
                <w:rFonts w:eastAsia="Times New Roman"/>
                <w:color w:val="auto"/>
                <w:sz w:val="22"/>
                <w:szCs w:val="22"/>
                <w:shd w:val="clear" w:color="auto" w:fill="auto"/>
                <w:vertAlign w:val="superscript"/>
              </w:rPr>
              <w:t>3</w:t>
            </w:r>
          </w:p>
          <w:p w14:paraId="2FEB12F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3</w:t>
            </w:r>
          </w:p>
          <w:p w14:paraId="684396B2" w14:textId="77777777" w:rsidR="00561A70" w:rsidRPr="00561A70" w:rsidRDefault="00561A70" w:rsidP="00561A70">
            <w:pPr>
              <w:suppressAutoHyphens/>
              <w:snapToGrid w:val="0"/>
              <w:jc w:val="center"/>
              <w:rPr>
                <w:rFonts w:eastAsia="Times New Roman"/>
                <w:color w:val="auto"/>
                <w:sz w:val="22"/>
                <w:szCs w:val="22"/>
                <w:shd w:val="clear" w:color="auto" w:fill="auto"/>
                <w:vertAlign w:val="superscript"/>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p w14:paraId="03F92C5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w:t>
            </w:r>
          </w:p>
        </w:tc>
        <w:tc>
          <w:tcPr>
            <w:tcW w:w="3402" w:type="dxa"/>
            <w:tcBorders>
              <w:top w:val="single" w:sz="4" w:space="0" w:color="000000"/>
              <w:left w:val="single" w:sz="4" w:space="0" w:color="000000"/>
              <w:bottom w:val="single" w:sz="4" w:space="0" w:color="000000"/>
            </w:tcBorders>
            <w:shd w:val="clear" w:color="auto" w:fill="auto"/>
            <w:vAlign w:val="center"/>
          </w:tcPr>
          <w:p w14:paraId="0927D5BD" w14:textId="77777777" w:rsidR="00561A70" w:rsidRPr="00561A70" w:rsidRDefault="00561A70" w:rsidP="00561A70">
            <w:pPr>
              <w:suppressAutoHyphens/>
              <w:jc w:val="center"/>
              <w:rPr>
                <w:rFonts w:eastAsia="Times New Roman"/>
                <w:color w:val="auto"/>
                <w:sz w:val="22"/>
                <w:szCs w:val="22"/>
                <w:shd w:val="clear" w:color="auto" w:fill="auto"/>
              </w:rPr>
            </w:pPr>
          </w:p>
          <w:p w14:paraId="583F60FE" w14:textId="77777777" w:rsidR="00561A70" w:rsidRPr="00561A70" w:rsidRDefault="00561A70" w:rsidP="00561A70">
            <w:pPr>
              <w:suppressAutoHyphens/>
              <w:jc w:val="center"/>
              <w:rPr>
                <w:rFonts w:eastAsia="Times New Roman"/>
                <w:color w:val="auto"/>
                <w:sz w:val="22"/>
                <w:szCs w:val="22"/>
                <w:shd w:val="clear" w:color="auto" w:fill="auto"/>
              </w:rPr>
            </w:pPr>
          </w:p>
          <w:p w14:paraId="1278C5FF"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3E50735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2F64E6A9" w14:textId="77777777" w:rsidR="00561A70" w:rsidRPr="00561A70" w:rsidRDefault="00561A70" w:rsidP="00561A70">
            <w:pPr>
              <w:suppressAutoHyphens/>
              <w:jc w:val="center"/>
              <w:rPr>
                <w:rFonts w:eastAsia="Times New Roman"/>
                <w:color w:val="auto"/>
                <w:sz w:val="22"/>
                <w:szCs w:val="22"/>
                <w:shd w:val="clear" w:color="auto" w:fill="auto"/>
              </w:rPr>
            </w:pPr>
          </w:p>
          <w:p w14:paraId="4CF19B04"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4B61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w:t>
            </w:r>
          </w:p>
          <w:p w14:paraId="5A59FDF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w:t>
            </w:r>
          </w:p>
          <w:p w14:paraId="49720CA8"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75C6DE3"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6FF063A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742C9EE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500</w:t>
            </w:r>
          </w:p>
        </w:tc>
        <w:tc>
          <w:tcPr>
            <w:tcW w:w="965" w:type="dxa"/>
            <w:tcBorders>
              <w:top w:val="single" w:sz="4" w:space="0" w:color="000000"/>
              <w:left w:val="single" w:sz="4" w:space="0" w:color="000000"/>
              <w:bottom w:val="single" w:sz="4" w:space="0" w:color="000000"/>
              <w:right w:val="single" w:sz="4" w:space="0" w:color="000000"/>
            </w:tcBorders>
            <w:vAlign w:val="center"/>
          </w:tcPr>
          <w:p w14:paraId="6ED86FC2"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0446B1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382,8</w:t>
            </w:r>
          </w:p>
          <w:p w14:paraId="5BCC8CA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w:t>
            </w:r>
          </w:p>
          <w:p w14:paraId="513C807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1,15</w:t>
            </w:r>
          </w:p>
          <w:p w14:paraId="191A2EE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7</w:t>
            </w:r>
          </w:p>
          <w:p w14:paraId="1C851DB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115</w:t>
            </w:r>
          </w:p>
        </w:tc>
      </w:tr>
      <w:tr w:rsidR="00561A70" w:rsidRPr="00561A70" w14:paraId="44FFC82E"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FFCCB33"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00C2025"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Сетка С-1</w:t>
            </w:r>
          </w:p>
          <w:p w14:paraId="2C3A034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=1960</w:t>
            </w:r>
          </w:p>
        </w:tc>
        <w:tc>
          <w:tcPr>
            <w:tcW w:w="3402" w:type="dxa"/>
            <w:tcBorders>
              <w:top w:val="single" w:sz="4" w:space="0" w:color="000000"/>
              <w:left w:val="single" w:sz="4" w:space="0" w:color="000000"/>
              <w:bottom w:val="single" w:sz="4" w:space="0" w:color="000000"/>
            </w:tcBorders>
            <w:shd w:val="clear" w:color="auto" w:fill="auto"/>
            <w:vAlign w:val="center"/>
          </w:tcPr>
          <w:p w14:paraId="489BD052" w14:textId="77777777" w:rsidR="00561A70" w:rsidRPr="00561A70" w:rsidRDefault="00561A70" w:rsidP="00561A70">
            <w:pPr>
              <w:suppressAutoHyphens/>
              <w:jc w:val="center"/>
              <w:rPr>
                <w:rFonts w:eastAsia="Times New Roman"/>
                <w:color w:val="auto"/>
                <w:sz w:val="22"/>
                <w:szCs w:val="22"/>
                <w:shd w:val="clear" w:color="auto" w:fill="auto"/>
              </w:rPr>
            </w:pPr>
          </w:p>
          <w:p w14:paraId="1C93AF5C"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B20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w:t>
            </w:r>
          </w:p>
          <w:p w14:paraId="6DDBDF8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220</w:t>
            </w:r>
          </w:p>
        </w:tc>
        <w:tc>
          <w:tcPr>
            <w:tcW w:w="965" w:type="dxa"/>
            <w:tcBorders>
              <w:top w:val="single" w:sz="4" w:space="0" w:color="000000"/>
              <w:left w:val="single" w:sz="4" w:space="0" w:color="000000"/>
              <w:bottom w:val="single" w:sz="4" w:space="0" w:color="000000"/>
              <w:right w:val="single" w:sz="4" w:space="0" w:color="000000"/>
            </w:tcBorders>
            <w:vAlign w:val="center"/>
          </w:tcPr>
          <w:p w14:paraId="271AAA3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382,8</w:t>
            </w:r>
          </w:p>
        </w:tc>
      </w:tr>
      <w:tr w:rsidR="00561A70" w:rsidRPr="00561A70" w14:paraId="47F7B9AD"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3AF7743"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D7F040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Швеллер №12,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=600</w:t>
            </w:r>
          </w:p>
        </w:tc>
        <w:tc>
          <w:tcPr>
            <w:tcW w:w="3402" w:type="dxa"/>
            <w:tcBorders>
              <w:top w:val="single" w:sz="4" w:space="0" w:color="000000"/>
              <w:left w:val="single" w:sz="4" w:space="0" w:color="000000"/>
              <w:bottom w:val="single" w:sz="4" w:space="0" w:color="000000"/>
            </w:tcBorders>
            <w:shd w:val="clear" w:color="auto" w:fill="auto"/>
            <w:vAlign w:val="center"/>
          </w:tcPr>
          <w:p w14:paraId="2CCB6833"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8240-97</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9419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59,4 м</w:t>
            </w:r>
          </w:p>
        </w:tc>
        <w:tc>
          <w:tcPr>
            <w:tcW w:w="965" w:type="dxa"/>
            <w:tcBorders>
              <w:top w:val="single" w:sz="4" w:space="0" w:color="000000"/>
              <w:left w:val="single" w:sz="4" w:space="0" w:color="000000"/>
              <w:bottom w:val="single" w:sz="4" w:space="0" w:color="000000"/>
              <w:right w:val="single" w:sz="4" w:space="0" w:color="000000"/>
            </w:tcBorders>
            <w:vAlign w:val="center"/>
          </w:tcPr>
          <w:p w14:paraId="6B055E18"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5F7A256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59AFE8A"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6239BB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Хомут -4х40,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=600 м</w:t>
            </w:r>
          </w:p>
        </w:tc>
        <w:tc>
          <w:tcPr>
            <w:tcW w:w="3402" w:type="dxa"/>
            <w:tcBorders>
              <w:top w:val="single" w:sz="4" w:space="0" w:color="000000"/>
              <w:left w:val="single" w:sz="4" w:space="0" w:color="000000"/>
              <w:bottom w:val="single" w:sz="4" w:space="0" w:color="000000"/>
            </w:tcBorders>
            <w:shd w:val="clear" w:color="auto" w:fill="auto"/>
            <w:vAlign w:val="center"/>
          </w:tcPr>
          <w:p w14:paraId="3F18D1E8"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103-2006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98DB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99</w:t>
            </w:r>
          </w:p>
        </w:tc>
        <w:tc>
          <w:tcPr>
            <w:tcW w:w="965" w:type="dxa"/>
            <w:tcBorders>
              <w:top w:val="single" w:sz="4" w:space="0" w:color="000000"/>
              <w:left w:val="single" w:sz="4" w:space="0" w:color="000000"/>
              <w:bottom w:val="single" w:sz="4" w:space="0" w:color="000000"/>
              <w:right w:val="single" w:sz="4" w:space="0" w:color="000000"/>
            </w:tcBorders>
            <w:vAlign w:val="center"/>
          </w:tcPr>
          <w:p w14:paraId="58FF9168"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0FB07641"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BF9224D"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FA5CDE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Косынка Ø8 А400,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=300 м</w:t>
            </w:r>
          </w:p>
        </w:tc>
        <w:tc>
          <w:tcPr>
            <w:tcW w:w="3402" w:type="dxa"/>
            <w:tcBorders>
              <w:top w:val="single" w:sz="4" w:space="0" w:color="000000"/>
              <w:left w:val="single" w:sz="4" w:space="0" w:color="000000"/>
              <w:bottom w:val="single" w:sz="4" w:space="0" w:color="000000"/>
            </w:tcBorders>
            <w:shd w:val="clear" w:color="auto" w:fill="auto"/>
            <w:vAlign w:val="center"/>
          </w:tcPr>
          <w:p w14:paraId="26D9AA95"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1D36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198</w:t>
            </w:r>
          </w:p>
        </w:tc>
        <w:tc>
          <w:tcPr>
            <w:tcW w:w="965" w:type="dxa"/>
            <w:tcBorders>
              <w:top w:val="single" w:sz="4" w:space="0" w:color="000000"/>
              <w:left w:val="single" w:sz="4" w:space="0" w:color="000000"/>
              <w:bottom w:val="single" w:sz="4" w:space="0" w:color="000000"/>
              <w:right w:val="single" w:sz="4" w:space="0" w:color="000000"/>
            </w:tcBorders>
            <w:vAlign w:val="center"/>
          </w:tcPr>
          <w:p w14:paraId="34C8A00A"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78BA8ED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FB54E30"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985789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Винтовая свая Ø108 мм,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 м</w:t>
            </w:r>
          </w:p>
        </w:tc>
        <w:tc>
          <w:tcPr>
            <w:tcW w:w="3402" w:type="dxa"/>
            <w:tcBorders>
              <w:top w:val="single" w:sz="4" w:space="0" w:color="000000"/>
              <w:left w:val="single" w:sz="4" w:space="0" w:color="000000"/>
              <w:bottom w:val="single" w:sz="4" w:space="0" w:color="000000"/>
            </w:tcBorders>
            <w:shd w:val="clear" w:color="auto" w:fill="auto"/>
            <w:vAlign w:val="center"/>
          </w:tcPr>
          <w:p w14:paraId="406FAA65"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8BC5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99</w:t>
            </w:r>
          </w:p>
        </w:tc>
        <w:tc>
          <w:tcPr>
            <w:tcW w:w="965" w:type="dxa"/>
            <w:tcBorders>
              <w:top w:val="single" w:sz="4" w:space="0" w:color="000000"/>
              <w:left w:val="single" w:sz="4" w:space="0" w:color="000000"/>
              <w:bottom w:val="single" w:sz="4" w:space="0" w:color="000000"/>
              <w:right w:val="single" w:sz="4" w:space="0" w:color="000000"/>
            </w:tcBorders>
            <w:vAlign w:val="center"/>
          </w:tcPr>
          <w:p w14:paraId="798EDCD3"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0B619C39"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8061E61"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DC82E1B"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МС-5</w:t>
            </w:r>
          </w:p>
          <w:p w14:paraId="539D847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=6500</w:t>
            </w:r>
          </w:p>
          <w:p w14:paraId="5CF0C8F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1C597FF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4,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30902730" w14:textId="77777777" w:rsidR="00561A70" w:rsidRPr="00561A70" w:rsidRDefault="00561A70" w:rsidP="00561A70">
            <w:pPr>
              <w:suppressAutoHyphens/>
              <w:jc w:val="center"/>
              <w:rPr>
                <w:rFonts w:eastAsia="Times New Roman"/>
                <w:color w:val="auto"/>
                <w:sz w:val="22"/>
                <w:szCs w:val="22"/>
                <w:shd w:val="clear" w:color="auto" w:fill="auto"/>
              </w:rPr>
            </w:pPr>
          </w:p>
          <w:p w14:paraId="253C3634"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11F83399" w14:textId="77777777" w:rsidR="00561A70" w:rsidRPr="00561A70" w:rsidRDefault="00561A70" w:rsidP="00561A70">
            <w:pPr>
              <w:suppressAutoHyphens/>
              <w:jc w:val="center"/>
              <w:rPr>
                <w:rFonts w:eastAsia="Times New Roman"/>
                <w:color w:val="auto"/>
                <w:sz w:val="22"/>
                <w:szCs w:val="22"/>
                <w:shd w:val="clear" w:color="auto" w:fill="auto"/>
              </w:rPr>
            </w:pPr>
          </w:p>
          <w:p w14:paraId="79E02BBA"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A72C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4E12585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30D4F5B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74E2AEEA"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375D2D83"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0CA7C0A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1372,32</w:t>
            </w:r>
          </w:p>
          <w:p w14:paraId="1A9673C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27,68</w:t>
            </w:r>
          </w:p>
          <w:p w14:paraId="18E45A1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1,92</w:t>
            </w:r>
          </w:p>
        </w:tc>
      </w:tr>
      <w:tr w:rsidR="00561A70" w:rsidRPr="00561A70" w14:paraId="2E5939C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AB2E517"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C0B6789"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МС-6</w:t>
            </w:r>
          </w:p>
          <w:p w14:paraId="5C8FFE3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=6000</w:t>
            </w:r>
          </w:p>
          <w:p w14:paraId="1B1838C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0B4812DA"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4,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6707EAC4" w14:textId="77777777" w:rsidR="00561A70" w:rsidRPr="00561A70" w:rsidRDefault="00561A70" w:rsidP="00561A70">
            <w:pPr>
              <w:suppressAutoHyphens/>
              <w:jc w:val="center"/>
              <w:rPr>
                <w:rFonts w:eastAsia="Times New Roman"/>
                <w:color w:val="auto"/>
                <w:sz w:val="22"/>
                <w:szCs w:val="22"/>
                <w:shd w:val="clear" w:color="auto" w:fill="auto"/>
              </w:rPr>
            </w:pPr>
          </w:p>
          <w:p w14:paraId="35C65C89"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15D8CCDD" w14:textId="77777777" w:rsidR="00561A70" w:rsidRPr="00561A70" w:rsidRDefault="00561A70" w:rsidP="00561A70">
            <w:pPr>
              <w:suppressAutoHyphens/>
              <w:jc w:val="center"/>
              <w:rPr>
                <w:rFonts w:eastAsia="Times New Roman"/>
                <w:color w:val="auto"/>
                <w:sz w:val="22"/>
                <w:szCs w:val="22"/>
                <w:shd w:val="clear" w:color="auto" w:fill="auto"/>
              </w:rPr>
            </w:pPr>
          </w:p>
          <w:p w14:paraId="3937ECA3"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E057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4AA3FD9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1045855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561A415C"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484A5AEF"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678F6DF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1900,08</w:t>
            </w:r>
          </w:p>
          <w:p w14:paraId="047AB98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732D5D1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2,64</w:t>
            </w:r>
          </w:p>
        </w:tc>
      </w:tr>
      <w:tr w:rsidR="00561A70" w:rsidRPr="00561A70" w14:paraId="022B350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009B1CD"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EF6D5A4"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Каркас КП-1</w:t>
            </w:r>
          </w:p>
          <w:p w14:paraId="5E6F026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Ø10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=1200</w:t>
            </w:r>
          </w:p>
          <w:p w14:paraId="63BC96D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Ø6 А240,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=140</w:t>
            </w:r>
          </w:p>
        </w:tc>
        <w:tc>
          <w:tcPr>
            <w:tcW w:w="3402" w:type="dxa"/>
            <w:tcBorders>
              <w:top w:val="single" w:sz="4" w:space="0" w:color="000000"/>
              <w:left w:val="single" w:sz="4" w:space="0" w:color="000000"/>
              <w:bottom w:val="single" w:sz="4" w:space="0" w:color="000000"/>
            </w:tcBorders>
            <w:shd w:val="clear" w:color="auto" w:fill="auto"/>
            <w:vAlign w:val="center"/>
          </w:tcPr>
          <w:p w14:paraId="54F48DE0" w14:textId="77777777" w:rsidR="00561A70" w:rsidRPr="00561A70" w:rsidRDefault="00561A70" w:rsidP="00561A70">
            <w:pPr>
              <w:suppressAutoHyphens/>
              <w:jc w:val="center"/>
              <w:rPr>
                <w:rFonts w:eastAsia="Times New Roman"/>
                <w:color w:val="auto"/>
                <w:sz w:val="22"/>
                <w:szCs w:val="22"/>
                <w:shd w:val="clear" w:color="auto" w:fill="auto"/>
              </w:rPr>
            </w:pPr>
          </w:p>
          <w:p w14:paraId="44F3B24D"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p w14:paraId="540C0B57"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BDA8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20</w:t>
            </w:r>
          </w:p>
          <w:p w14:paraId="609A4EC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80</w:t>
            </w:r>
          </w:p>
          <w:p w14:paraId="1ACDA9F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320</w:t>
            </w:r>
          </w:p>
        </w:tc>
        <w:tc>
          <w:tcPr>
            <w:tcW w:w="965" w:type="dxa"/>
            <w:tcBorders>
              <w:top w:val="single" w:sz="4" w:space="0" w:color="000000"/>
              <w:left w:val="single" w:sz="4" w:space="0" w:color="000000"/>
              <w:bottom w:val="single" w:sz="4" w:space="0" w:color="000000"/>
              <w:right w:val="single" w:sz="4" w:space="0" w:color="000000"/>
            </w:tcBorders>
            <w:vAlign w:val="center"/>
          </w:tcPr>
          <w:p w14:paraId="5EFE825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69,2</w:t>
            </w:r>
          </w:p>
          <w:p w14:paraId="64DADEA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59,2</w:t>
            </w:r>
          </w:p>
          <w:p w14:paraId="3B9C9C7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9,92</w:t>
            </w:r>
          </w:p>
        </w:tc>
      </w:tr>
    </w:tbl>
    <w:p w14:paraId="4E9D54E8" w14:textId="77777777" w:rsidR="00561A70" w:rsidRPr="00561A70" w:rsidRDefault="00561A70" w:rsidP="00561A70">
      <w:pPr>
        <w:suppressAutoHyphens/>
        <w:ind w:firstLine="567"/>
        <w:rPr>
          <w:rFonts w:eastAsia="Calibri"/>
          <w:color w:val="auto"/>
          <w:shd w:val="clear" w:color="auto" w:fill="auto"/>
          <w:lang w:eastAsia="zh-CN"/>
        </w:rPr>
      </w:pPr>
    </w:p>
    <w:p w14:paraId="04CF378E" w14:textId="77777777" w:rsidR="00561A70" w:rsidRPr="00561A70" w:rsidRDefault="00561A70" w:rsidP="00561A70">
      <w:pPr>
        <w:suppressAutoHyphens/>
        <w:ind w:firstLine="567"/>
        <w:rPr>
          <w:rFonts w:ascii="Calibri" w:eastAsia="Calibri" w:hAnsi="Calibri" w:cs="Calibri"/>
          <w:color w:val="auto"/>
          <w:sz w:val="22"/>
          <w:szCs w:val="22"/>
          <w:shd w:val="clear" w:color="auto" w:fill="auto"/>
          <w:lang w:eastAsia="zh-CN"/>
        </w:rPr>
      </w:pPr>
      <w:r w:rsidRPr="00561A70">
        <w:rPr>
          <w:rFonts w:eastAsia="Calibri"/>
          <w:color w:val="auto"/>
          <w:shd w:val="clear" w:color="auto" w:fill="auto"/>
          <w:lang w:eastAsia="zh-CN"/>
        </w:rPr>
        <w:t>6.7. Требования к применяемым материалам, оборудованию и иным ресурсам при строительстве объекта № 2 (этап 2)</w:t>
      </w:r>
    </w:p>
    <w:tbl>
      <w:tblPr>
        <w:tblW w:w="10704" w:type="dxa"/>
        <w:tblInd w:w="64" w:type="dxa"/>
        <w:tblLayout w:type="fixed"/>
        <w:tblLook w:val="0000" w:firstRow="0" w:lastRow="0" w:firstColumn="0" w:lastColumn="0" w:noHBand="0" w:noVBand="0"/>
      </w:tblPr>
      <w:tblGrid>
        <w:gridCol w:w="753"/>
        <w:gridCol w:w="3998"/>
        <w:gridCol w:w="3402"/>
        <w:gridCol w:w="1586"/>
        <w:gridCol w:w="965"/>
      </w:tblGrid>
      <w:tr w:rsidR="00561A70" w:rsidRPr="00561A70" w14:paraId="31B275CD" w14:textId="77777777" w:rsidTr="00892013">
        <w:trPr>
          <w:trHeight w:val="23"/>
        </w:trPr>
        <w:tc>
          <w:tcPr>
            <w:tcW w:w="753" w:type="dxa"/>
            <w:tcBorders>
              <w:top w:val="single" w:sz="4" w:space="0" w:color="000000"/>
              <w:left w:val="single" w:sz="4" w:space="0" w:color="000000"/>
            </w:tcBorders>
            <w:shd w:val="clear" w:color="auto" w:fill="auto"/>
            <w:vAlign w:val="center"/>
          </w:tcPr>
          <w:p w14:paraId="1C9302F4"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 п/п.</w:t>
            </w:r>
          </w:p>
        </w:tc>
        <w:tc>
          <w:tcPr>
            <w:tcW w:w="3998" w:type="dxa"/>
            <w:tcBorders>
              <w:top w:val="single" w:sz="4" w:space="0" w:color="000000"/>
              <w:left w:val="single" w:sz="4" w:space="0" w:color="000000"/>
            </w:tcBorders>
            <w:shd w:val="clear" w:color="auto" w:fill="auto"/>
            <w:vAlign w:val="center"/>
          </w:tcPr>
          <w:p w14:paraId="4EE4FF3D"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Наименование</w:t>
            </w:r>
          </w:p>
        </w:tc>
        <w:tc>
          <w:tcPr>
            <w:tcW w:w="3402" w:type="dxa"/>
            <w:tcBorders>
              <w:top w:val="single" w:sz="4" w:space="0" w:color="000000"/>
              <w:left w:val="single" w:sz="4" w:space="0" w:color="000000"/>
            </w:tcBorders>
            <w:shd w:val="clear" w:color="auto" w:fill="auto"/>
            <w:vAlign w:val="center"/>
          </w:tcPr>
          <w:p w14:paraId="4220B4A1"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Технические характеристики</w:t>
            </w:r>
          </w:p>
        </w:tc>
        <w:tc>
          <w:tcPr>
            <w:tcW w:w="1586" w:type="dxa"/>
            <w:tcBorders>
              <w:top w:val="single" w:sz="4" w:space="0" w:color="000000"/>
              <w:left w:val="single" w:sz="4" w:space="0" w:color="000000"/>
              <w:right w:val="single" w:sz="4" w:space="0" w:color="000000"/>
            </w:tcBorders>
            <w:shd w:val="clear" w:color="auto" w:fill="auto"/>
            <w:vAlign w:val="center"/>
          </w:tcPr>
          <w:p w14:paraId="7BBE6CC9"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Кол-во</w:t>
            </w:r>
          </w:p>
        </w:tc>
        <w:tc>
          <w:tcPr>
            <w:tcW w:w="965" w:type="dxa"/>
            <w:tcBorders>
              <w:top w:val="single" w:sz="4" w:space="0" w:color="000000"/>
              <w:left w:val="single" w:sz="4" w:space="0" w:color="000000"/>
              <w:right w:val="single" w:sz="4" w:space="0" w:color="000000"/>
            </w:tcBorders>
            <w:vAlign w:val="center"/>
          </w:tcPr>
          <w:p w14:paraId="5360553A"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Масса, кг</w:t>
            </w:r>
          </w:p>
        </w:tc>
      </w:tr>
      <w:tr w:rsidR="00561A70" w:rsidRPr="00561A70" w14:paraId="3264C29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5E0A3F"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1</w:t>
            </w:r>
          </w:p>
        </w:tc>
        <w:tc>
          <w:tcPr>
            <w:tcW w:w="3998" w:type="dxa"/>
            <w:tcBorders>
              <w:top w:val="single" w:sz="4" w:space="0" w:color="000000"/>
              <w:left w:val="single" w:sz="4" w:space="0" w:color="000000"/>
              <w:bottom w:val="single" w:sz="4" w:space="0" w:color="000000"/>
            </w:tcBorders>
            <w:shd w:val="clear" w:color="auto" w:fill="auto"/>
            <w:vAlign w:val="center"/>
          </w:tcPr>
          <w:p w14:paraId="00BBE563"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2</w:t>
            </w:r>
          </w:p>
        </w:tc>
        <w:tc>
          <w:tcPr>
            <w:tcW w:w="3402" w:type="dxa"/>
            <w:tcBorders>
              <w:top w:val="single" w:sz="4" w:space="0" w:color="000000"/>
              <w:left w:val="single" w:sz="4" w:space="0" w:color="000000"/>
              <w:bottom w:val="single" w:sz="4" w:space="0" w:color="000000"/>
            </w:tcBorders>
            <w:shd w:val="clear" w:color="auto" w:fill="auto"/>
            <w:vAlign w:val="center"/>
          </w:tcPr>
          <w:p w14:paraId="435BB9EB"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833A1"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5</w:t>
            </w:r>
          </w:p>
        </w:tc>
        <w:tc>
          <w:tcPr>
            <w:tcW w:w="965" w:type="dxa"/>
            <w:tcBorders>
              <w:top w:val="single" w:sz="4" w:space="0" w:color="000000"/>
              <w:left w:val="single" w:sz="4" w:space="0" w:color="000000"/>
              <w:bottom w:val="single" w:sz="4" w:space="0" w:color="000000"/>
              <w:right w:val="single" w:sz="4" w:space="0" w:color="000000"/>
            </w:tcBorders>
            <w:vAlign w:val="center"/>
          </w:tcPr>
          <w:p w14:paraId="3CE182D4" w14:textId="77777777" w:rsidR="00561A70" w:rsidRPr="00561A70" w:rsidRDefault="00561A70" w:rsidP="00561A70">
            <w:pPr>
              <w:suppressAutoHyphens/>
              <w:snapToGrid w:val="0"/>
              <w:jc w:val="center"/>
              <w:rPr>
                <w:rFonts w:eastAsia="Calibri"/>
                <w:color w:val="auto"/>
                <w:sz w:val="22"/>
                <w:szCs w:val="22"/>
                <w:shd w:val="clear" w:color="auto" w:fill="auto"/>
                <w:lang w:eastAsia="zh-CN"/>
              </w:rPr>
            </w:pPr>
            <w:r w:rsidRPr="00561A70">
              <w:rPr>
                <w:rFonts w:eastAsia="Times New Roman"/>
                <w:color w:val="auto"/>
                <w:sz w:val="22"/>
                <w:szCs w:val="22"/>
                <w:shd w:val="clear" w:color="auto" w:fill="auto"/>
              </w:rPr>
              <w:t>4</w:t>
            </w:r>
          </w:p>
        </w:tc>
      </w:tr>
      <w:tr w:rsidR="00561A70" w:rsidRPr="00561A70" w14:paraId="626D2B91"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E8A61A4"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7DD0A64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Трубы полиэтиленовые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w:t>
            </w:r>
            <w:r w:rsidRPr="00561A70">
              <w:rPr>
                <w:rFonts w:eastAsia="Times New Roman"/>
                <w:color w:val="auto"/>
                <w:sz w:val="22"/>
                <w:szCs w:val="22"/>
                <w:shd w:val="clear" w:color="auto" w:fill="auto"/>
              </w:rPr>
              <w:br/>
              <w:t>21-160х7,7 Ø160</w:t>
            </w:r>
          </w:p>
        </w:tc>
        <w:tc>
          <w:tcPr>
            <w:tcW w:w="3402" w:type="dxa"/>
            <w:tcBorders>
              <w:top w:val="single" w:sz="4" w:space="0" w:color="000000"/>
              <w:left w:val="single" w:sz="4" w:space="0" w:color="000000"/>
              <w:bottom w:val="single" w:sz="4" w:space="0" w:color="000000"/>
            </w:tcBorders>
            <w:shd w:val="clear" w:color="auto" w:fill="auto"/>
            <w:vAlign w:val="center"/>
          </w:tcPr>
          <w:p w14:paraId="488883A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382F99F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1532CC6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8A1A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229,8 м</w:t>
            </w:r>
          </w:p>
        </w:tc>
        <w:tc>
          <w:tcPr>
            <w:tcW w:w="965" w:type="dxa"/>
            <w:tcBorders>
              <w:top w:val="single" w:sz="4" w:space="0" w:color="000000"/>
              <w:left w:val="single" w:sz="4" w:space="0" w:color="000000"/>
              <w:bottom w:val="single" w:sz="4" w:space="0" w:color="000000"/>
              <w:right w:val="single" w:sz="4" w:space="0" w:color="000000"/>
            </w:tcBorders>
            <w:vAlign w:val="center"/>
          </w:tcPr>
          <w:p w14:paraId="09BE3E6A"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E5F93B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2D4952"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1629AFF"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Трубы полиэтиленовые ПЭ 100 </w:t>
            </w:r>
            <w:r w:rsidRPr="00561A70">
              <w:rPr>
                <w:rFonts w:eastAsia="Times New Roman"/>
                <w:color w:val="auto"/>
                <w:sz w:val="22"/>
                <w:szCs w:val="22"/>
                <w:shd w:val="clear" w:color="auto" w:fill="auto"/>
                <w:lang w:val="en-US"/>
              </w:rPr>
              <w:t>SDR</w:t>
            </w:r>
            <w:r w:rsidRPr="00561A70">
              <w:rPr>
                <w:rFonts w:eastAsia="Times New Roman"/>
                <w:color w:val="auto"/>
                <w:sz w:val="22"/>
                <w:szCs w:val="22"/>
                <w:shd w:val="clear" w:color="auto" w:fill="auto"/>
              </w:rPr>
              <w:t xml:space="preserve"> </w:t>
            </w:r>
            <w:r w:rsidRPr="00561A70">
              <w:rPr>
                <w:rFonts w:eastAsia="Times New Roman"/>
                <w:color w:val="auto"/>
                <w:sz w:val="22"/>
                <w:szCs w:val="22"/>
                <w:shd w:val="clear" w:color="auto" w:fill="auto"/>
              </w:rPr>
              <w:br/>
              <w:t>21-225х10,8 Ø225</w:t>
            </w:r>
          </w:p>
        </w:tc>
        <w:tc>
          <w:tcPr>
            <w:tcW w:w="3402" w:type="dxa"/>
            <w:tcBorders>
              <w:top w:val="single" w:sz="4" w:space="0" w:color="000000"/>
              <w:left w:val="single" w:sz="4" w:space="0" w:color="000000"/>
              <w:bottom w:val="single" w:sz="4" w:space="0" w:color="000000"/>
            </w:tcBorders>
            <w:shd w:val="clear" w:color="auto" w:fill="auto"/>
            <w:vAlign w:val="center"/>
          </w:tcPr>
          <w:p w14:paraId="0EE0D1B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18599-2001</w:t>
            </w:r>
          </w:p>
          <w:p w14:paraId="61D9882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или </w:t>
            </w:r>
          </w:p>
          <w:p w14:paraId="714A49D7"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70628.2-2023</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FA3F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13,5206</w:t>
            </w:r>
          </w:p>
        </w:tc>
        <w:tc>
          <w:tcPr>
            <w:tcW w:w="965" w:type="dxa"/>
            <w:tcBorders>
              <w:top w:val="single" w:sz="4" w:space="0" w:color="000000"/>
              <w:left w:val="single" w:sz="4" w:space="0" w:color="000000"/>
              <w:bottom w:val="single" w:sz="4" w:space="0" w:color="000000"/>
              <w:right w:val="single" w:sz="4" w:space="0" w:color="000000"/>
            </w:tcBorders>
            <w:vAlign w:val="center"/>
          </w:tcPr>
          <w:p w14:paraId="6F42BD28"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24A86B8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3B32B7F"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B989AC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Колодцы канализационные ж/б Ø1000</w:t>
            </w:r>
          </w:p>
        </w:tc>
        <w:tc>
          <w:tcPr>
            <w:tcW w:w="3402" w:type="dxa"/>
            <w:tcBorders>
              <w:top w:val="single" w:sz="4" w:space="0" w:color="000000"/>
              <w:left w:val="single" w:sz="4" w:space="0" w:color="000000"/>
              <w:bottom w:val="single" w:sz="4" w:space="0" w:color="000000"/>
            </w:tcBorders>
            <w:shd w:val="clear" w:color="auto" w:fill="auto"/>
            <w:vAlign w:val="center"/>
          </w:tcPr>
          <w:p w14:paraId="58759C01"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т.п. 901-09-22.84</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ADB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14</w:t>
            </w:r>
          </w:p>
        </w:tc>
        <w:tc>
          <w:tcPr>
            <w:tcW w:w="965" w:type="dxa"/>
            <w:tcBorders>
              <w:top w:val="single" w:sz="4" w:space="0" w:color="000000"/>
              <w:left w:val="single" w:sz="4" w:space="0" w:color="000000"/>
              <w:bottom w:val="single" w:sz="4" w:space="0" w:color="000000"/>
              <w:right w:val="single" w:sz="4" w:space="0" w:color="000000"/>
            </w:tcBorders>
            <w:vAlign w:val="center"/>
          </w:tcPr>
          <w:p w14:paraId="098A95FB"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6C133549"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C317CAB"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188A4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Внутренняя гидроизоляция колодцев</w:t>
            </w:r>
          </w:p>
        </w:tc>
        <w:tc>
          <w:tcPr>
            <w:tcW w:w="3402" w:type="dxa"/>
            <w:tcBorders>
              <w:top w:val="single" w:sz="4" w:space="0" w:color="000000"/>
              <w:left w:val="single" w:sz="4" w:space="0" w:color="000000"/>
              <w:bottom w:val="single" w:sz="4" w:space="0" w:color="000000"/>
            </w:tcBorders>
            <w:shd w:val="clear" w:color="auto" w:fill="auto"/>
            <w:vAlign w:val="center"/>
          </w:tcPr>
          <w:p w14:paraId="321CCB5A"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1FC4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w:t>
            </w:r>
          </w:p>
        </w:tc>
        <w:tc>
          <w:tcPr>
            <w:tcW w:w="965" w:type="dxa"/>
            <w:tcBorders>
              <w:top w:val="single" w:sz="4" w:space="0" w:color="000000"/>
              <w:left w:val="single" w:sz="4" w:space="0" w:color="000000"/>
              <w:bottom w:val="single" w:sz="4" w:space="0" w:color="000000"/>
              <w:right w:val="single" w:sz="4" w:space="0" w:color="000000"/>
            </w:tcBorders>
            <w:vAlign w:val="center"/>
          </w:tcPr>
          <w:p w14:paraId="68284606"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5D2D3D15"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7F01AF2"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1467F4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Искусственное, монолитное, железобетонное основание на сваях</w:t>
            </w:r>
          </w:p>
        </w:tc>
        <w:tc>
          <w:tcPr>
            <w:tcW w:w="3402" w:type="dxa"/>
            <w:tcBorders>
              <w:top w:val="single" w:sz="4" w:space="0" w:color="000000"/>
              <w:left w:val="single" w:sz="4" w:space="0" w:color="000000"/>
              <w:bottom w:val="single" w:sz="4" w:space="0" w:color="000000"/>
            </w:tcBorders>
            <w:shd w:val="clear" w:color="auto" w:fill="auto"/>
            <w:vAlign w:val="center"/>
          </w:tcPr>
          <w:p w14:paraId="588D4D3C"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серия 3.008.9-6/86.027 лист 1</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E87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264,05 м</w:t>
            </w:r>
          </w:p>
        </w:tc>
        <w:tc>
          <w:tcPr>
            <w:tcW w:w="965" w:type="dxa"/>
            <w:tcBorders>
              <w:top w:val="single" w:sz="4" w:space="0" w:color="000000"/>
              <w:left w:val="single" w:sz="4" w:space="0" w:color="000000"/>
              <w:bottom w:val="single" w:sz="4" w:space="0" w:color="000000"/>
              <w:right w:val="single" w:sz="4" w:space="0" w:color="000000"/>
            </w:tcBorders>
            <w:vAlign w:val="center"/>
          </w:tcPr>
          <w:p w14:paraId="7F5AE5C2"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56E6398D"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B8D4757"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5F69FF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Обратная засыпка траншей песком </w:t>
            </w:r>
            <w:r w:rsidRPr="00561A70">
              <w:rPr>
                <w:rFonts w:eastAsia="Times New Roman"/>
                <w:color w:val="auto"/>
                <w:sz w:val="22"/>
                <w:szCs w:val="22"/>
                <w:shd w:val="clear" w:color="auto" w:fill="auto"/>
                <w:lang w:val="en-US"/>
              </w:rPr>
              <w:t>h</w:t>
            </w:r>
            <w:r w:rsidRPr="00561A70">
              <w:rPr>
                <w:rFonts w:eastAsia="Times New Roman"/>
                <w:color w:val="auto"/>
                <w:sz w:val="22"/>
                <w:szCs w:val="22"/>
                <w:shd w:val="clear" w:color="auto" w:fill="auto"/>
              </w:rPr>
              <w:t>=0,3 м</w:t>
            </w:r>
          </w:p>
        </w:tc>
        <w:tc>
          <w:tcPr>
            <w:tcW w:w="3402" w:type="dxa"/>
            <w:tcBorders>
              <w:top w:val="single" w:sz="4" w:space="0" w:color="000000"/>
              <w:left w:val="single" w:sz="4" w:space="0" w:color="000000"/>
              <w:bottom w:val="single" w:sz="4" w:space="0" w:color="000000"/>
            </w:tcBorders>
            <w:shd w:val="clear" w:color="auto" w:fill="auto"/>
            <w:vAlign w:val="center"/>
          </w:tcPr>
          <w:p w14:paraId="4164560C"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5D97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30,3 м</w:t>
            </w:r>
          </w:p>
        </w:tc>
        <w:tc>
          <w:tcPr>
            <w:tcW w:w="965" w:type="dxa"/>
            <w:tcBorders>
              <w:top w:val="single" w:sz="4" w:space="0" w:color="000000"/>
              <w:left w:val="single" w:sz="4" w:space="0" w:color="000000"/>
              <w:bottom w:val="single" w:sz="4" w:space="0" w:color="000000"/>
              <w:right w:val="single" w:sz="4" w:space="0" w:color="000000"/>
            </w:tcBorders>
            <w:vAlign w:val="center"/>
          </w:tcPr>
          <w:p w14:paraId="2FB53CB2"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11BBDEB1"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93ABB99"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3D3BD39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Фундамент ФМ-1</w:t>
            </w:r>
          </w:p>
          <w:p w14:paraId="3B304C9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Сетка С-1</w:t>
            </w:r>
          </w:p>
          <w:p w14:paraId="46F76B2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75, м</w:t>
            </w:r>
            <w:r w:rsidRPr="00561A70">
              <w:rPr>
                <w:rFonts w:eastAsia="Times New Roman"/>
                <w:color w:val="auto"/>
                <w:sz w:val="22"/>
                <w:szCs w:val="22"/>
                <w:shd w:val="clear" w:color="auto" w:fill="auto"/>
                <w:vertAlign w:val="superscript"/>
              </w:rPr>
              <w:t>3</w:t>
            </w:r>
          </w:p>
          <w:p w14:paraId="1CD60A9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3</w:t>
            </w:r>
          </w:p>
          <w:p w14:paraId="5A60F368" w14:textId="77777777" w:rsidR="00561A70" w:rsidRPr="00561A70" w:rsidRDefault="00561A70" w:rsidP="00561A70">
            <w:pPr>
              <w:suppressAutoHyphens/>
              <w:snapToGrid w:val="0"/>
              <w:jc w:val="center"/>
              <w:rPr>
                <w:rFonts w:eastAsia="Times New Roman"/>
                <w:color w:val="auto"/>
                <w:sz w:val="22"/>
                <w:szCs w:val="22"/>
                <w:shd w:val="clear" w:color="auto" w:fill="auto"/>
                <w:vertAlign w:val="superscript"/>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p w14:paraId="5466D19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w:t>
            </w:r>
          </w:p>
        </w:tc>
        <w:tc>
          <w:tcPr>
            <w:tcW w:w="3402" w:type="dxa"/>
            <w:tcBorders>
              <w:top w:val="single" w:sz="4" w:space="0" w:color="000000"/>
              <w:left w:val="single" w:sz="4" w:space="0" w:color="000000"/>
              <w:bottom w:val="single" w:sz="4" w:space="0" w:color="000000"/>
            </w:tcBorders>
            <w:shd w:val="clear" w:color="auto" w:fill="auto"/>
            <w:vAlign w:val="center"/>
          </w:tcPr>
          <w:p w14:paraId="078394E1" w14:textId="77777777" w:rsidR="00561A70" w:rsidRPr="00561A70" w:rsidRDefault="00561A70" w:rsidP="00561A70">
            <w:pPr>
              <w:suppressAutoHyphens/>
              <w:jc w:val="center"/>
              <w:rPr>
                <w:rFonts w:eastAsia="Times New Roman"/>
                <w:color w:val="auto"/>
                <w:sz w:val="22"/>
                <w:szCs w:val="22"/>
                <w:shd w:val="clear" w:color="auto" w:fill="auto"/>
              </w:rPr>
            </w:pPr>
          </w:p>
          <w:p w14:paraId="5DF33B5A" w14:textId="77777777" w:rsidR="00561A70" w:rsidRPr="00561A70" w:rsidRDefault="00561A70" w:rsidP="00561A70">
            <w:pPr>
              <w:suppressAutoHyphens/>
              <w:jc w:val="center"/>
              <w:rPr>
                <w:rFonts w:eastAsia="Times New Roman"/>
                <w:color w:val="auto"/>
                <w:sz w:val="22"/>
                <w:szCs w:val="22"/>
                <w:shd w:val="clear" w:color="auto" w:fill="auto"/>
              </w:rPr>
            </w:pPr>
          </w:p>
          <w:p w14:paraId="5738CDB3"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39383C58"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3D6FE086" w14:textId="77777777" w:rsidR="00561A70" w:rsidRPr="00561A70" w:rsidRDefault="00561A70" w:rsidP="00561A70">
            <w:pPr>
              <w:suppressAutoHyphens/>
              <w:jc w:val="center"/>
              <w:rPr>
                <w:rFonts w:eastAsia="Times New Roman"/>
                <w:color w:val="auto"/>
                <w:sz w:val="22"/>
                <w:szCs w:val="22"/>
                <w:shd w:val="clear" w:color="auto" w:fill="auto"/>
              </w:rPr>
            </w:pPr>
          </w:p>
          <w:p w14:paraId="08054562"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365C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14</w:t>
            </w:r>
          </w:p>
          <w:p w14:paraId="2DA3EDA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28</w:t>
            </w:r>
          </w:p>
          <w:p w14:paraId="04E07377"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1BA4943"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52996F8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6359306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1400</w:t>
            </w:r>
          </w:p>
        </w:tc>
        <w:tc>
          <w:tcPr>
            <w:tcW w:w="965" w:type="dxa"/>
            <w:tcBorders>
              <w:top w:val="single" w:sz="4" w:space="0" w:color="000000"/>
              <w:left w:val="single" w:sz="4" w:space="0" w:color="000000"/>
              <w:bottom w:val="single" w:sz="4" w:space="0" w:color="000000"/>
              <w:right w:val="single" w:sz="4" w:space="0" w:color="000000"/>
            </w:tcBorders>
            <w:vAlign w:val="center"/>
          </w:tcPr>
          <w:p w14:paraId="6FA240B2"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E98DAB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1071,84</w:t>
            </w:r>
          </w:p>
          <w:p w14:paraId="090C31B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16,8</w:t>
            </w:r>
          </w:p>
          <w:p w14:paraId="33DB338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2,8</w:t>
            </w:r>
          </w:p>
          <w:p w14:paraId="7B53E4C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19,6</w:t>
            </w:r>
          </w:p>
          <w:p w14:paraId="5C7BBAD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322</w:t>
            </w:r>
          </w:p>
        </w:tc>
      </w:tr>
      <w:tr w:rsidR="00561A70" w:rsidRPr="00561A70" w14:paraId="6F3206B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F5AE731"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D643A2A"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Сетка С-1</w:t>
            </w:r>
          </w:p>
          <w:p w14:paraId="59181E5F"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color w:val="auto"/>
                <w:sz w:val="22"/>
                <w:szCs w:val="22"/>
                <w:shd w:val="clear" w:color="auto" w:fill="auto"/>
              </w:rPr>
              <w:t xml:space="preserve">Ø12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=1460</w:t>
            </w:r>
          </w:p>
        </w:tc>
        <w:tc>
          <w:tcPr>
            <w:tcW w:w="3402" w:type="dxa"/>
            <w:tcBorders>
              <w:top w:val="single" w:sz="4" w:space="0" w:color="000000"/>
              <w:left w:val="single" w:sz="4" w:space="0" w:color="000000"/>
              <w:bottom w:val="single" w:sz="4" w:space="0" w:color="000000"/>
            </w:tcBorders>
            <w:shd w:val="clear" w:color="auto" w:fill="auto"/>
            <w:vAlign w:val="center"/>
          </w:tcPr>
          <w:p w14:paraId="0D51F66F" w14:textId="77777777" w:rsidR="00561A70" w:rsidRPr="00561A70" w:rsidRDefault="00561A70" w:rsidP="00561A70">
            <w:pPr>
              <w:suppressAutoHyphens/>
              <w:jc w:val="center"/>
              <w:rPr>
                <w:rFonts w:eastAsia="Times New Roman"/>
                <w:color w:val="auto"/>
                <w:sz w:val="22"/>
                <w:szCs w:val="22"/>
                <w:shd w:val="clear" w:color="auto" w:fill="auto"/>
              </w:rPr>
            </w:pPr>
          </w:p>
          <w:p w14:paraId="1C67C496"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D742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28</w:t>
            </w:r>
          </w:p>
          <w:p w14:paraId="578EB95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616</w:t>
            </w:r>
          </w:p>
        </w:tc>
        <w:tc>
          <w:tcPr>
            <w:tcW w:w="965" w:type="dxa"/>
            <w:tcBorders>
              <w:top w:val="single" w:sz="4" w:space="0" w:color="000000"/>
              <w:left w:val="single" w:sz="4" w:space="0" w:color="000000"/>
              <w:bottom w:val="single" w:sz="4" w:space="0" w:color="000000"/>
              <w:right w:val="single" w:sz="4" w:space="0" w:color="000000"/>
            </w:tcBorders>
            <w:vAlign w:val="center"/>
          </w:tcPr>
          <w:p w14:paraId="1969140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1071,84</w:t>
            </w:r>
          </w:p>
        </w:tc>
      </w:tr>
      <w:tr w:rsidR="00561A70" w:rsidRPr="00561A70" w14:paraId="02CAC16D"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3880D5"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BB34A04"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Монолитный ростверк</w:t>
            </w:r>
          </w:p>
          <w:p w14:paraId="182B3ED1"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Ø12 А400, м</w:t>
            </w:r>
          </w:p>
          <w:p w14:paraId="4E1596B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Бетон В15 </w:t>
            </w:r>
            <w:r w:rsidRPr="00561A70">
              <w:rPr>
                <w:rFonts w:eastAsia="Times New Roman"/>
                <w:color w:val="auto"/>
                <w:sz w:val="22"/>
                <w:szCs w:val="22"/>
                <w:shd w:val="clear" w:color="auto" w:fill="auto"/>
                <w:lang w:val="en-US"/>
              </w:rPr>
              <w:t>F75</w:t>
            </w:r>
            <w:r w:rsidRPr="00561A70">
              <w:rPr>
                <w:rFonts w:eastAsia="Times New Roman"/>
                <w:color w:val="auto"/>
                <w:sz w:val="22"/>
                <w:szCs w:val="22"/>
                <w:shd w:val="clear" w:color="auto" w:fill="auto"/>
              </w:rPr>
              <w:t>, м</w:t>
            </w:r>
            <w:r w:rsidRPr="00561A70">
              <w:rPr>
                <w:rFonts w:eastAsia="Times New Roman"/>
                <w:color w:val="auto"/>
                <w:sz w:val="22"/>
                <w:szCs w:val="22"/>
                <w:shd w:val="clear" w:color="auto" w:fill="auto"/>
                <w:vertAlign w:val="superscript"/>
              </w:rPr>
              <w:t>3</w:t>
            </w:r>
          </w:p>
          <w:p w14:paraId="2D43CC90" w14:textId="77777777" w:rsidR="00561A70" w:rsidRPr="00561A70" w:rsidRDefault="00561A70" w:rsidP="00561A70">
            <w:pPr>
              <w:suppressAutoHyphens/>
              <w:snapToGrid w:val="0"/>
              <w:jc w:val="center"/>
              <w:rPr>
                <w:rFonts w:eastAsia="Times New Roman"/>
                <w:color w:val="auto"/>
                <w:sz w:val="20"/>
                <w:szCs w:val="18"/>
                <w:shd w:val="clear" w:color="auto" w:fill="auto"/>
              </w:rPr>
            </w:pPr>
            <w:r w:rsidRPr="00561A70">
              <w:rPr>
                <w:rFonts w:eastAsia="Times New Roman"/>
                <w:color w:val="auto"/>
                <w:sz w:val="20"/>
                <w:szCs w:val="18"/>
                <w:shd w:val="clear" w:color="auto" w:fill="auto"/>
              </w:rPr>
              <w:t xml:space="preserve">Бетон В15 </w:t>
            </w:r>
            <w:r w:rsidRPr="00561A70">
              <w:rPr>
                <w:rFonts w:eastAsia="Times New Roman"/>
                <w:color w:val="auto"/>
                <w:sz w:val="20"/>
                <w:szCs w:val="18"/>
                <w:shd w:val="clear" w:color="auto" w:fill="auto"/>
                <w:lang w:val="en-US"/>
              </w:rPr>
              <w:t>F</w:t>
            </w:r>
            <w:r w:rsidRPr="00561A70">
              <w:rPr>
                <w:rFonts w:eastAsia="Times New Roman"/>
                <w:color w:val="auto"/>
                <w:sz w:val="20"/>
                <w:szCs w:val="18"/>
                <w:shd w:val="clear" w:color="auto" w:fill="auto"/>
              </w:rPr>
              <w:t>75, м</w:t>
            </w:r>
            <w:r w:rsidRPr="00561A70">
              <w:rPr>
                <w:rFonts w:eastAsia="Times New Roman"/>
                <w:color w:val="auto"/>
                <w:sz w:val="20"/>
                <w:szCs w:val="18"/>
                <w:shd w:val="clear" w:color="auto" w:fill="auto"/>
                <w:vertAlign w:val="superscript"/>
              </w:rPr>
              <w:t xml:space="preserve">3 </w:t>
            </w:r>
            <w:r w:rsidRPr="00561A70">
              <w:rPr>
                <w:rFonts w:eastAsia="Times New Roman"/>
                <w:color w:val="auto"/>
                <w:sz w:val="20"/>
                <w:szCs w:val="18"/>
                <w:shd w:val="clear" w:color="auto" w:fill="auto"/>
              </w:rPr>
              <w:t>(</w:t>
            </w:r>
            <w:proofErr w:type="spellStart"/>
            <w:r w:rsidRPr="00561A70">
              <w:rPr>
                <w:rFonts w:eastAsia="Times New Roman"/>
                <w:color w:val="auto"/>
                <w:sz w:val="20"/>
                <w:szCs w:val="18"/>
                <w:shd w:val="clear" w:color="auto" w:fill="auto"/>
              </w:rPr>
              <w:t>обетонирование</w:t>
            </w:r>
            <w:proofErr w:type="spellEnd"/>
            <w:r w:rsidRPr="00561A70">
              <w:rPr>
                <w:rFonts w:eastAsia="Times New Roman"/>
                <w:color w:val="auto"/>
                <w:sz w:val="20"/>
                <w:szCs w:val="18"/>
                <w:shd w:val="clear" w:color="auto" w:fill="auto"/>
              </w:rPr>
              <w:t xml:space="preserve"> трубы)</w:t>
            </w:r>
          </w:p>
          <w:p w14:paraId="1D0B813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Бетон В7.5, м</w:t>
            </w:r>
            <w:r w:rsidRPr="00561A70">
              <w:rPr>
                <w:rFonts w:eastAsia="Times New Roman"/>
                <w:color w:val="auto"/>
                <w:sz w:val="22"/>
                <w:szCs w:val="22"/>
                <w:shd w:val="clear" w:color="auto" w:fill="auto"/>
                <w:vertAlign w:val="superscript"/>
              </w:rPr>
              <w:t xml:space="preserve">3 </w:t>
            </w:r>
            <w:r w:rsidRPr="00561A70">
              <w:rPr>
                <w:rFonts w:eastAsia="Times New Roman"/>
                <w:color w:val="auto"/>
                <w:sz w:val="22"/>
                <w:szCs w:val="22"/>
                <w:shd w:val="clear" w:color="auto" w:fill="auto"/>
              </w:rPr>
              <w:t xml:space="preserve">(бетонная </w:t>
            </w:r>
            <w:proofErr w:type="spellStart"/>
            <w:r w:rsidRPr="00561A70">
              <w:rPr>
                <w:rFonts w:eastAsia="Times New Roman"/>
                <w:color w:val="auto"/>
                <w:sz w:val="22"/>
                <w:szCs w:val="22"/>
                <w:shd w:val="clear" w:color="auto" w:fill="auto"/>
              </w:rPr>
              <w:t>подготовека</w:t>
            </w:r>
            <w:proofErr w:type="spellEnd"/>
            <w:r w:rsidRPr="00561A70">
              <w:rPr>
                <w:rFonts w:eastAsia="Times New Roman"/>
                <w:color w:val="auto"/>
                <w:sz w:val="22"/>
                <w:szCs w:val="22"/>
                <w:shd w:val="clear" w:color="auto" w:fill="auto"/>
              </w:rPr>
              <w:t>)</w:t>
            </w:r>
          </w:p>
          <w:p w14:paraId="5D69BB3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Щебень, м</w:t>
            </w:r>
            <w:r w:rsidRPr="00561A70">
              <w:rPr>
                <w:rFonts w:eastAsia="Times New Roman"/>
                <w:color w:val="auto"/>
                <w:sz w:val="22"/>
                <w:szCs w:val="22"/>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3C409782" w14:textId="77777777" w:rsidR="00561A70" w:rsidRPr="00561A70" w:rsidRDefault="00561A70" w:rsidP="00561A70">
            <w:pPr>
              <w:suppressAutoHyphens/>
              <w:jc w:val="center"/>
              <w:rPr>
                <w:rFonts w:eastAsia="Times New Roman"/>
                <w:color w:val="auto"/>
                <w:sz w:val="22"/>
                <w:szCs w:val="22"/>
                <w:shd w:val="clear" w:color="auto" w:fill="auto"/>
              </w:rPr>
            </w:pPr>
          </w:p>
          <w:p w14:paraId="15011E3C"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p w14:paraId="66F1ACA0"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6078653E"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05D0E3AD"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p w14:paraId="39BB29C2"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BD02"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4788E525"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4920</w:t>
            </w:r>
          </w:p>
          <w:p w14:paraId="69CB9A19"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42E3B33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45FCBD4"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5A1B6559"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680BDF4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2A8249E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0,888</w:t>
            </w:r>
          </w:p>
          <w:p w14:paraId="63597D2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49</w:t>
            </w:r>
          </w:p>
          <w:p w14:paraId="7B232C6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7.3</w:t>
            </w:r>
          </w:p>
          <w:p w14:paraId="0F6ACF6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9.2</w:t>
            </w:r>
          </w:p>
          <w:p w14:paraId="0FA3323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55</w:t>
            </w:r>
          </w:p>
        </w:tc>
      </w:tr>
      <w:tr w:rsidR="00561A70" w:rsidRPr="00561A70" w14:paraId="1D700D49"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76B2AB8"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552B08F"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Каркас КП-1</w:t>
            </w:r>
          </w:p>
          <w:p w14:paraId="704C350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Ø10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=1200</w:t>
            </w:r>
          </w:p>
          <w:p w14:paraId="369AB6D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Ø6 А240,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=140</w:t>
            </w:r>
          </w:p>
        </w:tc>
        <w:tc>
          <w:tcPr>
            <w:tcW w:w="3402" w:type="dxa"/>
            <w:tcBorders>
              <w:top w:val="single" w:sz="4" w:space="0" w:color="000000"/>
              <w:left w:val="single" w:sz="4" w:space="0" w:color="000000"/>
              <w:bottom w:val="single" w:sz="4" w:space="0" w:color="000000"/>
            </w:tcBorders>
            <w:shd w:val="clear" w:color="auto" w:fill="auto"/>
            <w:vAlign w:val="center"/>
          </w:tcPr>
          <w:p w14:paraId="68652E98" w14:textId="77777777" w:rsidR="00561A70" w:rsidRPr="00561A70" w:rsidRDefault="00561A70" w:rsidP="00561A70">
            <w:pPr>
              <w:suppressAutoHyphens/>
              <w:jc w:val="center"/>
              <w:rPr>
                <w:rFonts w:eastAsia="Times New Roman"/>
                <w:color w:val="auto"/>
                <w:sz w:val="22"/>
                <w:szCs w:val="22"/>
                <w:shd w:val="clear" w:color="auto" w:fill="auto"/>
              </w:rPr>
            </w:pPr>
          </w:p>
          <w:p w14:paraId="0CB96AEB"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p w14:paraId="404769DA"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497A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56</w:t>
            </w:r>
          </w:p>
          <w:p w14:paraId="412BACA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224</w:t>
            </w:r>
          </w:p>
          <w:p w14:paraId="438A5BB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896</w:t>
            </w:r>
          </w:p>
        </w:tc>
        <w:tc>
          <w:tcPr>
            <w:tcW w:w="965" w:type="dxa"/>
            <w:tcBorders>
              <w:top w:val="single" w:sz="4" w:space="0" w:color="000000"/>
              <w:left w:val="single" w:sz="4" w:space="0" w:color="000000"/>
              <w:bottom w:val="single" w:sz="4" w:space="0" w:color="000000"/>
              <w:right w:val="single" w:sz="4" w:space="0" w:color="000000"/>
            </w:tcBorders>
            <w:vAlign w:val="center"/>
          </w:tcPr>
          <w:p w14:paraId="2DEDD41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193,76</w:t>
            </w:r>
          </w:p>
          <w:p w14:paraId="17EEA1A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165,76</w:t>
            </w:r>
          </w:p>
          <w:p w14:paraId="38BBF34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27,776</w:t>
            </w:r>
          </w:p>
        </w:tc>
      </w:tr>
      <w:tr w:rsidR="00561A70" w:rsidRPr="00561A70" w14:paraId="29DCA05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EBA68FB"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005A5F9F"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МС-1</w:t>
            </w:r>
          </w:p>
          <w:p w14:paraId="261302B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=9500</w:t>
            </w:r>
          </w:p>
          <w:p w14:paraId="425D24C4"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0A585118"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792BA9AE" w14:textId="77777777" w:rsidR="00561A70" w:rsidRPr="00561A70" w:rsidRDefault="00561A70" w:rsidP="00561A70">
            <w:pPr>
              <w:jc w:val="center"/>
              <w:rPr>
                <w:rFonts w:eastAsia="Times New Roman"/>
                <w:color w:val="auto"/>
                <w:sz w:val="22"/>
                <w:szCs w:val="22"/>
                <w:shd w:val="clear" w:color="auto" w:fill="auto"/>
              </w:rPr>
            </w:pPr>
          </w:p>
          <w:p w14:paraId="1B197F9C"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3C413FD7" w14:textId="77777777" w:rsidR="00561A70" w:rsidRPr="00561A70" w:rsidRDefault="00561A70" w:rsidP="00561A70">
            <w:pPr>
              <w:jc w:val="center"/>
              <w:rPr>
                <w:rFonts w:eastAsia="Times New Roman"/>
                <w:color w:val="auto"/>
                <w:sz w:val="22"/>
                <w:szCs w:val="22"/>
                <w:shd w:val="clear" w:color="auto" w:fill="auto"/>
              </w:rPr>
            </w:pPr>
          </w:p>
          <w:p w14:paraId="2E3AEF7A"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1E30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316F56DD"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1764358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7A663C54"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3F255CE0"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768C8A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3008,4</w:t>
            </w:r>
          </w:p>
          <w:p w14:paraId="29E783B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31B5E34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4,2</w:t>
            </w:r>
          </w:p>
        </w:tc>
      </w:tr>
      <w:tr w:rsidR="00561A70" w:rsidRPr="00561A70" w14:paraId="1C0AB6EA"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FFFEE05"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85AE312"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МС-2</w:t>
            </w:r>
          </w:p>
          <w:p w14:paraId="01C61EA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=9500</w:t>
            </w:r>
          </w:p>
          <w:p w14:paraId="2892C2D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2149613D"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1724354F" w14:textId="77777777" w:rsidR="00561A70" w:rsidRPr="00561A70" w:rsidRDefault="00561A70" w:rsidP="00561A70">
            <w:pPr>
              <w:jc w:val="center"/>
              <w:rPr>
                <w:rFonts w:eastAsia="Times New Roman"/>
                <w:color w:val="auto"/>
                <w:sz w:val="22"/>
                <w:szCs w:val="22"/>
                <w:shd w:val="clear" w:color="auto" w:fill="auto"/>
              </w:rPr>
            </w:pPr>
          </w:p>
          <w:p w14:paraId="631DCA80"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08EE7030" w14:textId="77777777" w:rsidR="00561A70" w:rsidRPr="00561A70" w:rsidRDefault="00561A70" w:rsidP="00561A70">
            <w:pPr>
              <w:jc w:val="center"/>
              <w:rPr>
                <w:rFonts w:eastAsia="Times New Roman"/>
                <w:color w:val="auto"/>
                <w:sz w:val="22"/>
                <w:szCs w:val="22"/>
                <w:shd w:val="clear" w:color="auto" w:fill="auto"/>
              </w:rPr>
            </w:pPr>
          </w:p>
          <w:p w14:paraId="3E529331"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589A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00DEB71F"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7B23BF81"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2576B9C0"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56C0CC0C"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D60C54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1171,68</w:t>
            </w:r>
          </w:p>
          <w:p w14:paraId="447CCAE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0280A37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1,68</w:t>
            </w:r>
          </w:p>
        </w:tc>
      </w:tr>
      <w:tr w:rsidR="00561A70" w:rsidRPr="00561A70" w14:paraId="0D86425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217DD77"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8980063"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МС-3</w:t>
            </w:r>
          </w:p>
          <w:p w14:paraId="0A53ADD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=3000</w:t>
            </w:r>
          </w:p>
          <w:p w14:paraId="474186D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37DFEA76"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2432755B" w14:textId="77777777" w:rsidR="00561A70" w:rsidRPr="00561A70" w:rsidRDefault="00561A70" w:rsidP="00561A70">
            <w:pPr>
              <w:jc w:val="center"/>
              <w:rPr>
                <w:rFonts w:eastAsia="Times New Roman"/>
                <w:color w:val="auto"/>
                <w:sz w:val="22"/>
                <w:szCs w:val="22"/>
                <w:shd w:val="clear" w:color="auto" w:fill="auto"/>
              </w:rPr>
            </w:pPr>
          </w:p>
          <w:p w14:paraId="3ECCD84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53923326" w14:textId="77777777" w:rsidR="00561A70" w:rsidRPr="00561A70" w:rsidRDefault="00561A70" w:rsidP="00561A70">
            <w:pPr>
              <w:jc w:val="center"/>
              <w:rPr>
                <w:rFonts w:eastAsia="Times New Roman"/>
                <w:color w:val="auto"/>
                <w:sz w:val="22"/>
                <w:szCs w:val="22"/>
                <w:shd w:val="clear" w:color="auto" w:fill="auto"/>
              </w:rPr>
            </w:pPr>
          </w:p>
          <w:p w14:paraId="2AC10F5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69B4E"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2030CE3D"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0B64B7E8"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31EFE62C"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5B5DE3E0"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3BFBE390"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633,36</w:t>
            </w:r>
          </w:p>
          <w:p w14:paraId="4955E75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27,68</w:t>
            </w:r>
          </w:p>
          <w:p w14:paraId="7F983716"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0,88</w:t>
            </w:r>
          </w:p>
        </w:tc>
      </w:tr>
      <w:tr w:rsidR="00561A70" w:rsidRPr="00561A70" w14:paraId="38E0E5F0"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2AB4364"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F4539FB"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МС-4</w:t>
            </w:r>
          </w:p>
          <w:p w14:paraId="0DCE265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=2600</w:t>
            </w:r>
          </w:p>
          <w:p w14:paraId="38A13DA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1CC81BE6"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43E2F84F" w14:textId="77777777" w:rsidR="00561A70" w:rsidRPr="00561A70" w:rsidRDefault="00561A70" w:rsidP="00561A70">
            <w:pPr>
              <w:jc w:val="center"/>
              <w:rPr>
                <w:rFonts w:eastAsia="Times New Roman"/>
                <w:color w:val="auto"/>
                <w:sz w:val="22"/>
                <w:szCs w:val="22"/>
                <w:shd w:val="clear" w:color="auto" w:fill="auto"/>
              </w:rPr>
            </w:pPr>
          </w:p>
          <w:p w14:paraId="755CB98D"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014741AD" w14:textId="77777777" w:rsidR="00561A70" w:rsidRPr="00561A70" w:rsidRDefault="00561A70" w:rsidP="00561A70">
            <w:pPr>
              <w:jc w:val="center"/>
              <w:rPr>
                <w:rFonts w:eastAsia="Times New Roman"/>
                <w:color w:val="auto"/>
                <w:sz w:val="22"/>
                <w:szCs w:val="22"/>
                <w:shd w:val="clear" w:color="auto" w:fill="auto"/>
              </w:rPr>
            </w:pPr>
          </w:p>
          <w:p w14:paraId="25AF293F"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E0D7C"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p w14:paraId="3AE82AD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p w14:paraId="77C08C10"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w:t>
            </w:r>
          </w:p>
          <w:p w14:paraId="30CA3BB9"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5961F010"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D43771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274,44</w:t>
            </w:r>
          </w:p>
          <w:p w14:paraId="403BBE8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13,84</w:t>
            </w:r>
          </w:p>
          <w:p w14:paraId="4F09752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0,4</w:t>
            </w:r>
          </w:p>
        </w:tc>
      </w:tr>
      <w:tr w:rsidR="00561A70" w:rsidRPr="00561A70" w14:paraId="293D55C7"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E1F092"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44D6D659"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МС-5</w:t>
            </w:r>
          </w:p>
          <w:p w14:paraId="00E9EED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=2200</w:t>
            </w:r>
          </w:p>
          <w:p w14:paraId="297CBE7E"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31A4C270"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18C41FCA" w14:textId="77777777" w:rsidR="00561A70" w:rsidRPr="00561A70" w:rsidRDefault="00561A70" w:rsidP="00561A70">
            <w:pPr>
              <w:jc w:val="center"/>
              <w:rPr>
                <w:rFonts w:eastAsia="Times New Roman"/>
                <w:color w:val="auto"/>
                <w:sz w:val="22"/>
                <w:szCs w:val="22"/>
                <w:shd w:val="clear" w:color="auto" w:fill="auto"/>
              </w:rPr>
            </w:pPr>
          </w:p>
          <w:p w14:paraId="3704431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398E9C1D" w14:textId="77777777" w:rsidR="00561A70" w:rsidRPr="00561A70" w:rsidRDefault="00561A70" w:rsidP="00561A70">
            <w:pPr>
              <w:jc w:val="center"/>
              <w:rPr>
                <w:rFonts w:eastAsia="Times New Roman"/>
                <w:color w:val="auto"/>
                <w:sz w:val="22"/>
                <w:szCs w:val="22"/>
                <w:shd w:val="clear" w:color="auto" w:fill="auto"/>
              </w:rPr>
            </w:pPr>
          </w:p>
          <w:p w14:paraId="2F07E31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FF266"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7F23155B"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7FF7503F"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w:t>
            </w:r>
          </w:p>
          <w:p w14:paraId="4DCE7B65"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0560AAEF"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688A531C"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464,08</w:t>
            </w:r>
          </w:p>
          <w:p w14:paraId="1DA3538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27,68</w:t>
            </w:r>
          </w:p>
          <w:p w14:paraId="1DC853A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0,64</w:t>
            </w:r>
          </w:p>
        </w:tc>
      </w:tr>
      <w:tr w:rsidR="00561A70" w:rsidRPr="00561A70" w14:paraId="51C508E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1108AA9"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62A4474A" w14:textId="77777777" w:rsidR="00561A70" w:rsidRPr="00561A70" w:rsidRDefault="00561A70" w:rsidP="00561A70">
            <w:pPr>
              <w:suppressAutoHyphens/>
              <w:snapToGrid w:val="0"/>
              <w:jc w:val="center"/>
              <w:rPr>
                <w:rFonts w:eastAsia="Times New Roman"/>
                <w:b/>
                <w:color w:val="auto"/>
                <w:sz w:val="22"/>
                <w:szCs w:val="22"/>
                <w:shd w:val="clear" w:color="auto" w:fill="auto"/>
              </w:rPr>
            </w:pPr>
            <w:r w:rsidRPr="00561A70">
              <w:rPr>
                <w:rFonts w:eastAsia="Times New Roman"/>
                <w:b/>
                <w:color w:val="auto"/>
                <w:sz w:val="22"/>
                <w:szCs w:val="22"/>
                <w:shd w:val="clear" w:color="auto" w:fill="auto"/>
              </w:rPr>
              <w:t>Свая МС-6</w:t>
            </w:r>
          </w:p>
          <w:p w14:paraId="534FD02D"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Труба Ø219х5,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=2000</w:t>
            </w:r>
          </w:p>
          <w:p w14:paraId="37F2369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Каркас КП-1</w:t>
            </w:r>
          </w:p>
          <w:p w14:paraId="62247247" w14:textId="77777777" w:rsidR="00561A70" w:rsidRPr="00561A70" w:rsidRDefault="00561A70" w:rsidP="00561A70">
            <w:pPr>
              <w:suppressAutoHyphens/>
              <w:snapToGrid w:val="0"/>
              <w:jc w:val="center"/>
              <w:rPr>
                <w:rFonts w:eastAsia="Times New Roman"/>
                <w:color w:val="auto"/>
                <w:sz w:val="20"/>
                <w:szCs w:val="18"/>
                <w:shd w:val="clear" w:color="auto" w:fill="auto"/>
                <w:vertAlign w:val="superscript"/>
              </w:rPr>
            </w:pPr>
            <w:r w:rsidRPr="00561A70">
              <w:rPr>
                <w:rFonts w:eastAsia="Times New Roman"/>
                <w:color w:val="auto"/>
                <w:sz w:val="22"/>
                <w:szCs w:val="22"/>
                <w:shd w:val="clear" w:color="auto" w:fill="auto"/>
              </w:rPr>
              <w:t xml:space="preserve">Бетон класса В15 </w:t>
            </w:r>
            <w:r w:rsidRPr="00561A70">
              <w:rPr>
                <w:rFonts w:eastAsia="Times New Roman"/>
                <w:color w:val="auto"/>
                <w:sz w:val="22"/>
                <w:szCs w:val="22"/>
                <w:shd w:val="clear" w:color="auto" w:fill="auto"/>
                <w:lang w:val="en-US"/>
              </w:rPr>
              <w:t>F</w:t>
            </w:r>
            <w:r w:rsidRPr="00561A70">
              <w:rPr>
                <w:rFonts w:eastAsia="Times New Roman"/>
                <w:color w:val="auto"/>
                <w:sz w:val="22"/>
                <w:szCs w:val="22"/>
                <w:shd w:val="clear" w:color="auto" w:fill="auto"/>
              </w:rPr>
              <w:t xml:space="preserve">75 </w:t>
            </w:r>
            <w:r w:rsidRPr="00561A70">
              <w:rPr>
                <w:rFonts w:eastAsia="Times New Roman"/>
                <w:color w:val="auto"/>
                <w:sz w:val="22"/>
                <w:szCs w:val="22"/>
                <w:shd w:val="clear" w:color="auto" w:fill="auto"/>
                <w:lang w:val="en-US"/>
              </w:rPr>
              <w:t>W</w:t>
            </w:r>
            <w:r w:rsidRPr="00561A70">
              <w:rPr>
                <w:rFonts w:eastAsia="Times New Roman"/>
                <w:color w:val="auto"/>
                <w:sz w:val="22"/>
                <w:szCs w:val="22"/>
                <w:shd w:val="clear" w:color="auto" w:fill="auto"/>
              </w:rPr>
              <w:t xml:space="preserve">4, </w:t>
            </w:r>
            <w:r w:rsidRPr="00561A70">
              <w:rPr>
                <w:rFonts w:eastAsia="Times New Roman"/>
                <w:color w:val="auto"/>
                <w:sz w:val="20"/>
                <w:szCs w:val="18"/>
                <w:shd w:val="clear" w:color="auto" w:fill="auto"/>
              </w:rPr>
              <w:t>м</w:t>
            </w:r>
            <w:r w:rsidRPr="00561A70">
              <w:rPr>
                <w:rFonts w:eastAsia="Times New Roman"/>
                <w:color w:val="auto"/>
                <w:sz w:val="20"/>
                <w:szCs w:val="18"/>
                <w:shd w:val="clear" w:color="auto" w:fill="auto"/>
                <w:vertAlign w:val="superscript"/>
              </w:rPr>
              <w:t>3</w:t>
            </w:r>
          </w:p>
        </w:tc>
        <w:tc>
          <w:tcPr>
            <w:tcW w:w="3402" w:type="dxa"/>
            <w:tcBorders>
              <w:top w:val="single" w:sz="4" w:space="0" w:color="000000"/>
              <w:left w:val="single" w:sz="4" w:space="0" w:color="000000"/>
              <w:bottom w:val="single" w:sz="4" w:space="0" w:color="000000"/>
            </w:tcBorders>
            <w:shd w:val="clear" w:color="auto" w:fill="auto"/>
            <w:vAlign w:val="center"/>
          </w:tcPr>
          <w:p w14:paraId="2B40F592" w14:textId="77777777" w:rsidR="00561A70" w:rsidRPr="00561A70" w:rsidRDefault="00561A70" w:rsidP="00561A70">
            <w:pPr>
              <w:jc w:val="center"/>
              <w:rPr>
                <w:rFonts w:eastAsia="Times New Roman"/>
                <w:color w:val="auto"/>
                <w:sz w:val="22"/>
                <w:szCs w:val="22"/>
                <w:shd w:val="clear" w:color="auto" w:fill="auto"/>
              </w:rPr>
            </w:pPr>
          </w:p>
          <w:p w14:paraId="7619AB77"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10704-91</w:t>
            </w:r>
          </w:p>
          <w:p w14:paraId="51D3F4BB" w14:textId="77777777" w:rsidR="00561A70" w:rsidRPr="00561A70" w:rsidRDefault="00561A70" w:rsidP="00561A70">
            <w:pPr>
              <w:jc w:val="center"/>
              <w:rPr>
                <w:rFonts w:eastAsia="Times New Roman"/>
                <w:color w:val="auto"/>
                <w:sz w:val="22"/>
                <w:szCs w:val="22"/>
                <w:shd w:val="clear" w:color="auto" w:fill="auto"/>
              </w:rPr>
            </w:pPr>
          </w:p>
          <w:p w14:paraId="4B60978E"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26633-2015</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2F275"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2D3C6479"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00E73400" w14:textId="77777777" w:rsidR="00561A70" w:rsidRPr="00561A70" w:rsidRDefault="00561A70" w:rsidP="00561A70">
            <w:pPr>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12</w:t>
            </w:r>
          </w:p>
          <w:p w14:paraId="40C2A6C3"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06845A9D" w14:textId="77777777" w:rsidR="00561A70" w:rsidRPr="00561A70" w:rsidRDefault="00561A70" w:rsidP="00561A70">
            <w:pPr>
              <w:suppressAutoHyphens/>
              <w:snapToGrid w:val="0"/>
              <w:jc w:val="center"/>
              <w:rPr>
                <w:rFonts w:eastAsia="Times New Roman"/>
                <w:color w:val="auto"/>
                <w:sz w:val="22"/>
                <w:szCs w:val="22"/>
                <w:shd w:val="clear" w:color="auto" w:fill="auto"/>
              </w:rPr>
            </w:pPr>
          </w:p>
          <w:p w14:paraId="1E94FAD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633,36</w:t>
            </w:r>
          </w:p>
          <w:p w14:paraId="5467368F"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41,52</w:t>
            </w:r>
          </w:p>
          <w:p w14:paraId="16A4F7D9"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8,88</w:t>
            </w:r>
          </w:p>
        </w:tc>
      </w:tr>
      <w:tr w:rsidR="00561A70" w:rsidRPr="00561A70" w14:paraId="01222773"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EF2CA21"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341096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Винтовая свая Ø108 мм,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 м</w:t>
            </w:r>
          </w:p>
        </w:tc>
        <w:tc>
          <w:tcPr>
            <w:tcW w:w="3402" w:type="dxa"/>
            <w:tcBorders>
              <w:top w:val="single" w:sz="4" w:space="0" w:color="000000"/>
              <w:left w:val="single" w:sz="4" w:space="0" w:color="000000"/>
              <w:bottom w:val="single" w:sz="4" w:space="0" w:color="000000"/>
            </w:tcBorders>
            <w:shd w:val="clear" w:color="auto" w:fill="auto"/>
            <w:vAlign w:val="center"/>
          </w:tcPr>
          <w:p w14:paraId="4112EE8A" w14:textId="77777777" w:rsidR="00561A70" w:rsidRPr="00561A70" w:rsidRDefault="00561A70" w:rsidP="00561A70">
            <w:pPr>
              <w:suppressAutoHyphens/>
              <w:jc w:val="center"/>
              <w:rPr>
                <w:rFonts w:eastAsia="Times New Roman"/>
                <w:color w:val="auto"/>
                <w:sz w:val="22"/>
                <w:szCs w:val="22"/>
                <w:shd w:val="clear" w:color="auto" w:fill="auto"/>
              </w:rPr>
            </w:pP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60578"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183</w:t>
            </w:r>
          </w:p>
        </w:tc>
        <w:tc>
          <w:tcPr>
            <w:tcW w:w="965" w:type="dxa"/>
            <w:tcBorders>
              <w:top w:val="single" w:sz="4" w:space="0" w:color="000000"/>
              <w:left w:val="single" w:sz="4" w:space="0" w:color="000000"/>
              <w:bottom w:val="single" w:sz="4" w:space="0" w:color="000000"/>
              <w:right w:val="single" w:sz="4" w:space="0" w:color="000000"/>
            </w:tcBorders>
            <w:vAlign w:val="center"/>
          </w:tcPr>
          <w:p w14:paraId="151C7E33" w14:textId="77777777" w:rsidR="00561A70" w:rsidRPr="00561A70" w:rsidRDefault="00561A70" w:rsidP="00561A70">
            <w:pPr>
              <w:suppressAutoHyphens/>
              <w:snapToGrid w:val="0"/>
              <w:jc w:val="center"/>
              <w:rPr>
                <w:rFonts w:eastAsia="Times New Roman"/>
                <w:color w:val="auto"/>
                <w:sz w:val="22"/>
                <w:szCs w:val="22"/>
                <w:shd w:val="clear" w:color="auto" w:fill="auto"/>
              </w:rPr>
            </w:pPr>
          </w:p>
        </w:tc>
      </w:tr>
      <w:tr w:rsidR="00561A70" w:rsidRPr="00561A70" w14:paraId="3187E0DE"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6500DBE"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182BF6E3"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Швеллер №12, </w:t>
            </w:r>
            <w:r w:rsidRPr="00561A70">
              <w:rPr>
                <w:rFonts w:eastAsia="Times New Roman"/>
                <w:color w:val="auto"/>
                <w:sz w:val="22"/>
                <w:szCs w:val="22"/>
                <w:shd w:val="clear" w:color="auto" w:fill="auto"/>
                <w:lang w:val="en-US"/>
              </w:rPr>
              <w:t>L</w:t>
            </w:r>
            <w:r w:rsidRPr="00561A70">
              <w:rPr>
                <w:rFonts w:eastAsia="Times New Roman"/>
                <w:color w:val="auto"/>
                <w:sz w:val="22"/>
                <w:szCs w:val="22"/>
                <w:shd w:val="clear" w:color="auto" w:fill="auto"/>
              </w:rPr>
              <w:t>=400</w:t>
            </w:r>
          </w:p>
        </w:tc>
        <w:tc>
          <w:tcPr>
            <w:tcW w:w="3402" w:type="dxa"/>
            <w:tcBorders>
              <w:top w:val="single" w:sz="4" w:space="0" w:color="000000"/>
              <w:left w:val="single" w:sz="4" w:space="0" w:color="000000"/>
              <w:bottom w:val="single" w:sz="4" w:space="0" w:color="000000"/>
            </w:tcBorders>
            <w:shd w:val="clear" w:color="auto" w:fill="auto"/>
            <w:vAlign w:val="center"/>
          </w:tcPr>
          <w:p w14:paraId="69AB1EAB"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8240-97</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4712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183</w:t>
            </w:r>
          </w:p>
        </w:tc>
        <w:tc>
          <w:tcPr>
            <w:tcW w:w="965" w:type="dxa"/>
            <w:tcBorders>
              <w:top w:val="single" w:sz="4" w:space="0" w:color="000000"/>
              <w:left w:val="single" w:sz="4" w:space="0" w:color="000000"/>
              <w:bottom w:val="single" w:sz="4" w:space="0" w:color="000000"/>
              <w:right w:val="single" w:sz="4" w:space="0" w:color="000000"/>
            </w:tcBorders>
            <w:vAlign w:val="center"/>
          </w:tcPr>
          <w:p w14:paraId="5F35E465"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761,28</w:t>
            </w:r>
          </w:p>
        </w:tc>
      </w:tr>
      <w:tr w:rsidR="00561A70" w:rsidRPr="00561A70" w14:paraId="61DB6724"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4CA66E3"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23D9DBD2"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Хомут -4х40,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=500</w:t>
            </w:r>
          </w:p>
        </w:tc>
        <w:tc>
          <w:tcPr>
            <w:tcW w:w="3402" w:type="dxa"/>
            <w:tcBorders>
              <w:top w:val="single" w:sz="4" w:space="0" w:color="000000"/>
              <w:left w:val="single" w:sz="4" w:space="0" w:color="000000"/>
              <w:bottom w:val="single" w:sz="4" w:space="0" w:color="000000"/>
            </w:tcBorders>
            <w:shd w:val="clear" w:color="auto" w:fill="auto"/>
            <w:vAlign w:val="center"/>
          </w:tcPr>
          <w:p w14:paraId="77D2DA75"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103-2006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3AC2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183</w:t>
            </w:r>
          </w:p>
        </w:tc>
        <w:tc>
          <w:tcPr>
            <w:tcW w:w="965" w:type="dxa"/>
            <w:tcBorders>
              <w:top w:val="single" w:sz="4" w:space="0" w:color="000000"/>
              <w:left w:val="single" w:sz="4" w:space="0" w:color="000000"/>
              <w:bottom w:val="single" w:sz="4" w:space="0" w:color="000000"/>
              <w:right w:val="single" w:sz="4" w:space="0" w:color="000000"/>
            </w:tcBorders>
            <w:vAlign w:val="center"/>
          </w:tcPr>
          <w:p w14:paraId="60C0DC97"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115,29</w:t>
            </w:r>
          </w:p>
        </w:tc>
      </w:tr>
      <w:tr w:rsidR="00561A70" w:rsidRPr="00561A70" w14:paraId="12A7308F" w14:textId="77777777" w:rsidTr="00892013">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910CB90" w14:textId="77777777" w:rsidR="00561A70" w:rsidRPr="00561A70" w:rsidRDefault="00561A70" w:rsidP="00561A70">
            <w:pPr>
              <w:numPr>
                <w:ilvl w:val="0"/>
                <w:numId w:val="89"/>
              </w:numPr>
              <w:tabs>
                <w:tab w:val="num" w:pos="0"/>
              </w:tabs>
              <w:suppressAutoHyphens/>
              <w:snapToGrid w:val="0"/>
              <w:spacing w:line="276" w:lineRule="auto"/>
              <w:jc w:val="center"/>
              <w:rPr>
                <w:rFonts w:eastAsia="Times New Roman"/>
                <w:color w:val="auto"/>
                <w:sz w:val="22"/>
                <w:szCs w:val="22"/>
                <w:shd w:val="clear" w:color="auto" w:fill="auto"/>
              </w:rPr>
            </w:pPr>
          </w:p>
        </w:tc>
        <w:tc>
          <w:tcPr>
            <w:tcW w:w="3998" w:type="dxa"/>
            <w:tcBorders>
              <w:top w:val="single" w:sz="4" w:space="0" w:color="000000"/>
              <w:left w:val="single" w:sz="4" w:space="0" w:color="000000"/>
              <w:bottom w:val="single" w:sz="4" w:space="0" w:color="000000"/>
            </w:tcBorders>
            <w:shd w:val="clear" w:color="auto" w:fill="auto"/>
            <w:vAlign w:val="center"/>
          </w:tcPr>
          <w:p w14:paraId="545E13FA"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 xml:space="preserve">Косынка Ø8 А400, </w:t>
            </w:r>
            <w:r w:rsidRPr="00561A70">
              <w:rPr>
                <w:rFonts w:eastAsia="Times New Roman"/>
                <w:color w:val="auto"/>
                <w:sz w:val="22"/>
                <w:szCs w:val="22"/>
                <w:shd w:val="clear" w:color="auto" w:fill="auto"/>
                <w:lang w:val="en-US"/>
              </w:rPr>
              <w:t>I</w:t>
            </w:r>
            <w:r w:rsidRPr="00561A70">
              <w:rPr>
                <w:rFonts w:eastAsia="Times New Roman"/>
                <w:color w:val="auto"/>
                <w:sz w:val="22"/>
                <w:szCs w:val="22"/>
                <w:shd w:val="clear" w:color="auto" w:fill="auto"/>
              </w:rPr>
              <w:t>=250</w:t>
            </w:r>
          </w:p>
        </w:tc>
        <w:tc>
          <w:tcPr>
            <w:tcW w:w="3402" w:type="dxa"/>
            <w:tcBorders>
              <w:top w:val="single" w:sz="4" w:space="0" w:color="000000"/>
              <w:left w:val="single" w:sz="4" w:space="0" w:color="000000"/>
              <w:bottom w:val="single" w:sz="4" w:space="0" w:color="000000"/>
            </w:tcBorders>
            <w:shd w:val="clear" w:color="auto" w:fill="auto"/>
            <w:vAlign w:val="center"/>
          </w:tcPr>
          <w:p w14:paraId="38312E4B" w14:textId="77777777" w:rsidR="00561A70" w:rsidRPr="00561A70" w:rsidRDefault="00561A70" w:rsidP="00561A70">
            <w:pPr>
              <w:suppressAutoHyphens/>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ГОСТ 34028-2016</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9D03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366</w:t>
            </w:r>
          </w:p>
        </w:tc>
        <w:tc>
          <w:tcPr>
            <w:tcW w:w="965" w:type="dxa"/>
            <w:tcBorders>
              <w:top w:val="single" w:sz="4" w:space="0" w:color="000000"/>
              <w:left w:val="single" w:sz="4" w:space="0" w:color="000000"/>
              <w:bottom w:val="single" w:sz="4" w:space="0" w:color="000000"/>
              <w:right w:val="single" w:sz="4" w:space="0" w:color="000000"/>
            </w:tcBorders>
            <w:vAlign w:val="center"/>
          </w:tcPr>
          <w:p w14:paraId="4646513B" w14:textId="77777777" w:rsidR="00561A70" w:rsidRPr="00561A70" w:rsidRDefault="00561A70" w:rsidP="00561A70">
            <w:pPr>
              <w:suppressAutoHyphens/>
              <w:snapToGrid w:val="0"/>
              <w:jc w:val="center"/>
              <w:rPr>
                <w:rFonts w:eastAsia="Times New Roman"/>
                <w:color w:val="auto"/>
                <w:sz w:val="22"/>
                <w:szCs w:val="22"/>
                <w:shd w:val="clear" w:color="auto" w:fill="auto"/>
              </w:rPr>
            </w:pPr>
            <w:r w:rsidRPr="00561A70">
              <w:rPr>
                <w:rFonts w:eastAsia="Times New Roman"/>
                <w:color w:val="auto"/>
                <w:sz w:val="22"/>
                <w:szCs w:val="22"/>
                <w:shd w:val="clear" w:color="auto" w:fill="auto"/>
              </w:rPr>
              <w:t>36,6</w:t>
            </w:r>
          </w:p>
        </w:tc>
      </w:tr>
    </w:tbl>
    <w:p w14:paraId="32FE958C" w14:textId="77777777" w:rsidR="00561A70" w:rsidRPr="00561A70" w:rsidRDefault="00561A70" w:rsidP="00561A70">
      <w:pPr>
        <w:suppressAutoHyphens/>
        <w:ind w:firstLine="567"/>
        <w:rPr>
          <w:rFonts w:eastAsia="Calibri"/>
          <w:color w:val="auto"/>
          <w:shd w:val="clear" w:color="auto" w:fill="auto"/>
          <w:lang w:eastAsia="zh-CN"/>
        </w:rPr>
      </w:pPr>
    </w:p>
    <w:p w14:paraId="6BBBED27" w14:textId="77777777" w:rsidR="00561A70" w:rsidRPr="00561A70" w:rsidRDefault="00561A70" w:rsidP="00561A70">
      <w:pPr>
        <w:suppressAutoHyphens/>
        <w:ind w:firstLine="567"/>
        <w:jc w:val="left"/>
        <w:rPr>
          <w:rFonts w:eastAsia="Calibri"/>
          <w:color w:val="auto"/>
          <w:shd w:val="clear" w:color="auto" w:fill="auto"/>
          <w:lang w:eastAsia="zh-CN"/>
        </w:rPr>
      </w:pPr>
      <w:r w:rsidRPr="00561A70">
        <w:rPr>
          <w:rFonts w:eastAsia="Calibri"/>
          <w:color w:val="auto"/>
          <w:shd w:val="clear" w:color="auto" w:fill="auto"/>
          <w:lang w:eastAsia="zh-CN"/>
        </w:rPr>
        <w:t>6.8. Требования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561A70" w:rsidRPr="00561A70" w14:paraId="18E302C6" w14:textId="77777777" w:rsidTr="00892013">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385F472" w14:textId="77777777" w:rsidR="00561A70" w:rsidRPr="00561A70" w:rsidRDefault="00561A70" w:rsidP="00561A70">
            <w:pPr>
              <w:suppressAutoHyphens/>
              <w:snapToGrid w:val="0"/>
              <w:jc w:val="center"/>
              <w:rPr>
                <w:rFonts w:ascii="Calibri" w:eastAsia="Calibri" w:hAnsi="Calibri" w:cs="Calibri"/>
                <w:color w:val="auto"/>
                <w:sz w:val="22"/>
                <w:szCs w:val="22"/>
                <w:shd w:val="clear" w:color="auto" w:fill="auto"/>
                <w:lang w:eastAsia="zh-CN"/>
              </w:rPr>
            </w:pPr>
            <w:r w:rsidRPr="00561A70">
              <w:rPr>
                <w:rFonts w:eastAsia="Calibri"/>
                <w:color w:val="auto"/>
                <w:sz w:val="22"/>
                <w:szCs w:val="22"/>
                <w:shd w:val="clear" w:color="auto" w:fill="auto"/>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64FF75E1" w14:textId="77777777" w:rsidR="00561A70" w:rsidRPr="00561A70" w:rsidRDefault="00561A70" w:rsidP="00561A70">
            <w:pPr>
              <w:suppressAutoHyphens/>
              <w:snapToGrid w:val="0"/>
              <w:ind w:firstLine="567"/>
              <w:jc w:val="center"/>
              <w:rPr>
                <w:rFonts w:ascii="Calibri" w:eastAsia="Calibri" w:hAnsi="Calibri" w:cs="Calibri"/>
                <w:color w:val="auto"/>
                <w:sz w:val="22"/>
                <w:szCs w:val="22"/>
                <w:shd w:val="clear" w:color="auto" w:fill="auto"/>
                <w:lang w:eastAsia="zh-CN"/>
              </w:rPr>
            </w:pPr>
            <w:r w:rsidRPr="00561A70">
              <w:rPr>
                <w:rFonts w:eastAsia="Calibri"/>
                <w:color w:val="auto"/>
                <w:sz w:val="22"/>
                <w:szCs w:val="22"/>
                <w:shd w:val="clear" w:color="auto" w:fill="auto"/>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A28FB" w14:textId="77777777" w:rsidR="00561A70" w:rsidRPr="00561A70" w:rsidRDefault="00561A70" w:rsidP="00561A70">
            <w:pPr>
              <w:suppressAutoHyphens/>
              <w:snapToGrid w:val="0"/>
              <w:jc w:val="center"/>
              <w:rPr>
                <w:rFonts w:ascii="Calibri" w:eastAsia="Calibri" w:hAnsi="Calibri" w:cs="Calibri"/>
                <w:color w:val="auto"/>
                <w:sz w:val="22"/>
                <w:szCs w:val="22"/>
                <w:shd w:val="clear" w:color="auto" w:fill="auto"/>
                <w:lang w:eastAsia="zh-CN"/>
              </w:rPr>
            </w:pPr>
            <w:r w:rsidRPr="00561A70">
              <w:rPr>
                <w:rFonts w:eastAsia="Calibri"/>
                <w:color w:val="auto"/>
                <w:sz w:val="22"/>
                <w:szCs w:val="22"/>
                <w:shd w:val="clear" w:color="auto" w:fill="auto"/>
                <w:lang w:eastAsia="zh-CN"/>
              </w:rPr>
              <w:t>Количество</w:t>
            </w:r>
          </w:p>
        </w:tc>
      </w:tr>
      <w:tr w:rsidR="00561A70" w:rsidRPr="00561A70" w14:paraId="1AD786E2" w14:textId="77777777" w:rsidTr="00892013">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57EE1462" w14:textId="77777777" w:rsidR="00561A70" w:rsidRPr="00561A70" w:rsidRDefault="00561A70" w:rsidP="00561A70">
            <w:pPr>
              <w:suppressAutoHyphens/>
              <w:snapToGrid w:val="0"/>
              <w:ind w:hanging="50"/>
              <w:jc w:val="center"/>
              <w:rPr>
                <w:rFonts w:ascii="Calibri" w:eastAsia="Calibri" w:hAnsi="Calibri" w:cs="Calibri"/>
                <w:color w:val="auto"/>
                <w:sz w:val="22"/>
                <w:szCs w:val="22"/>
                <w:shd w:val="clear" w:color="auto" w:fill="auto"/>
                <w:lang w:eastAsia="zh-CN"/>
              </w:rPr>
            </w:pPr>
            <w:r w:rsidRPr="00561A70">
              <w:rPr>
                <w:rFonts w:eastAsia="Times New Roman"/>
                <w:color w:val="auto"/>
                <w:sz w:val="22"/>
                <w:szCs w:val="22"/>
                <w:shd w:val="clear" w:color="auto" w:fill="auto"/>
              </w:rPr>
              <w:lastRenderedPageBreak/>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6390E51E" w14:textId="77777777" w:rsidR="00561A70" w:rsidRPr="00561A70" w:rsidRDefault="00561A70" w:rsidP="00561A70">
            <w:pPr>
              <w:suppressAutoHyphens/>
              <w:snapToGrid w:val="0"/>
              <w:jc w:val="left"/>
              <w:rPr>
                <w:rFonts w:eastAsia="Calibri"/>
                <w:color w:val="auto"/>
                <w:sz w:val="22"/>
                <w:szCs w:val="22"/>
                <w:shd w:val="clear" w:color="auto" w:fill="auto"/>
                <w:lang w:eastAsia="zh-CN"/>
              </w:rPr>
            </w:pPr>
            <w:r w:rsidRPr="00561A70">
              <w:rPr>
                <w:rFonts w:eastAsia="Calibri"/>
                <w:color w:val="auto"/>
                <w:sz w:val="22"/>
                <w:szCs w:val="22"/>
                <w:shd w:val="clear" w:color="auto" w:fill="auto"/>
                <w:lang w:eastAsia="zh-CN"/>
              </w:rPr>
              <w:t>Соответствие ГОСТ 8736-</w:t>
            </w:r>
            <w:proofErr w:type="gramStart"/>
            <w:r w:rsidRPr="00561A70">
              <w:rPr>
                <w:rFonts w:eastAsia="Calibri"/>
                <w:color w:val="auto"/>
                <w:sz w:val="22"/>
                <w:szCs w:val="22"/>
                <w:shd w:val="clear" w:color="auto" w:fill="auto"/>
                <w:lang w:eastAsia="zh-CN"/>
              </w:rPr>
              <w:t>2014.-</w:t>
            </w:r>
            <w:proofErr w:type="gramEnd"/>
            <w:r w:rsidRPr="00561A70">
              <w:rPr>
                <w:rFonts w:eastAsia="Calibri"/>
                <w:color w:val="auto"/>
                <w:sz w:val="22"/>
                <w:szCs w:val="22"/>
                <w:shd w:val="clear" w:color="auto" w:fill="auto"/>
                <w:lang w:eastAsia="zh-CN"/>
              </w:rPr>
              <w:t xml:space="preserve"> «Песок для строительных работ. Технические условия».</w:t>
            </w:r>
          </w:p>
          <w:p w14:paraId="48B290DB" w14:textId="77777777" w:rsidR="00561A70" w:rsidRPr="00561A70" w:rsidRDefault="00561A70" w:rsidP="00561A70">
            <w:pPr>
              <w:suppressAutoHyphens/>
              <w:snapToGrid w:val="0"/>
              <w:jc w:val="left"/>
              <w:rPr>
                <w:rFonts w:eastAsia="Calibri"/>
                <w:color w:val="auto"/>
                <w:sz w:val="22"/>
                <w:szCs w:val="22"/>
                <w:shd w:val="clear" w:color="auto" w:fill="auto"/>
                <w:lang w:eastAsia="zh-CN"/>
              </w:rPr>
            </w:pPr>
            <w:r w:rsidRPr="00561A70">
              <w:rPr>
                <w:rFonts w:eastAsia="Calibri"/>
                <w:color w:val="auto"/>
                <w:sz w:val="22"/>
                <w:szCs w:val="22"/>
                <w:shd w:val="clear" w:color="auto" w:fill="auto"/>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BFD0D" w14:textId="77777777" w:rsidR="00561A70" w:rsidRPr="00561A70" w:rsidRDefault="00561A70" w:rsidP="00561A70">
            <w:pPr>
              <w:suppressAutoHyphens/>
              <w:snapToGrid w:val="0"/>
              <w:jc w:val="center"/>
              <w:rPr>
                <w:rFonts w:ascii="Calibri" w:eastAsia="Calibri" w:hAnsi="Calibri" w:cs="Calibri"/>
                <w:color w:val="auto"/>
                <w:sz w:val="20"/>
                <w:szCs w:val="20"/>
                <w:shd w:val="clear" w:color="auto" w:fill="auto"/>
                <w:lang w:eastAsia="zh-CN"/>
              </w:rPr>
            </w:pPr>
            <w:r w:rsidRPr="00561A70">
              <w:rPr>
                <w:rFonts w:eastAsia="Calibri"/>
                <w:color w:val="auto"/>
                <w:sz w:val="20"/>
                <w:szCs w:val="20"/>
                <w:shd w:val="clear" w:color="auto" w:fill="auto"/>
                <w:lang w:eastAsia="zh-CN"/>
              </w:rPr>
              <w:t>Согласно сметным расценкам</w:t>
            </w:r>
          </w:p>
        </w:tc>
      </w:tr>
      <w:tr w:rsidR="00561A70" w:rsidRPr="00561A70" w14:paraId="2D105A61" w14:textId="77777777" w:rsidTr="00892013">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595E578E" w14:textId="77777777" w:rsidR="00561A70" w:rsidRPr="00561A70" w:rsidRDefault="00561A70" w:rsidP="00561A70">
            <w:pPr>
              <w:suppressAutoHyphens/>
              <w:snapToGrid w:val="0"/>
              <w:ind w:hanging="50"/>
              <w:jc w:val="center"/>
              <w:rPr>
                <w:rFonts w:ascii="Calibri" w:eastAsia="Calibri" w:hAnsi="Calibri" w:cs="Calibri"/>
                <w:color w:val="auto"/>
                <w:sz w:val="22"/>
                <w:szCs w:val="22"/>
                <w:shd w:val="clear" w:color="auto" w:fill="auto"/>
                <w:lang w:eastAsia="zh-CN"/>
              </w:rPr>
            </w:pPr>
            <w:r w:rsidRPr="00561A70">
              <w:rPr>
                <w:rFonts w:eastAsia="Times New Roman"/>
                <w:color w:val="auto"/>
                <w:sz w:val="22"/>
                <w:szCs w:val="22"/>
                <w:shd w:val="clear" w:color="auto" w:fill="auto"/>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1351B90E" w14:textId="77777777" w:rsidR="00561A70" w:rsidRPr="00561A70" w:rsidRDefault="00561A70" w:rsidP="00561A70">
            <w:pPr>
              <w:suppressAutoHyphens/>
              <w:snapToGrid w:val="0"/>
              <w:jc w:val="left"/>
              <w:rPr>
                <w:rFonts w:eastAsia="Calibri"/>
                <w:color w:val="auto"/>
                <w:sz w:val="22"/>
                <w:szCs w:val="22"/>
                <w:shd w:val="clear" w:color="auto" w:fill="auto"/>
                <w:lang w:eastAsia="zh-CN"/>
              </w:rPr>
            </w:pPr>
            <w:r w:rsidRPr="00561A70">
              <w:rPr>
                <w:rFonts w:eastAsia="Times New Roman"/>
                <w:color w:val="auto"/>
                <w:sz w:val="22"/>
                <w:szCs w:val="22"/>
                <w:shd w:val="clear" w:color="auto" w:fill="auto"/>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41351917" w14:textId="77777777" w:rsidR="00561A70" w:rsidRPr="00561A70" w:rsidRDefault="00561A70" w:rsidP="00561A70">
            <w:pPr>
              <w:suppressAutoHyphens/>
              <w:snapToGrid w:val="0"/>
              <w:jc w:val="center"/>
              <w:rPr>
                <w:rFonts w:ascii="Calibri" w:eastAsia="Calibri" w:hAnsi="Calibri" w:cs="Calibri"/>
                <w:color w:val="auto"/>
                <w:sz w:val="20"/>
                <w:szCs w:val="20"/>
                <w:shd w:val="clear" w:color="auto" w:fill="auto"/>
                <w:lang w:eastAsia="zh-CN"/>
              </w:rPr>
            </w:pPr>
            <w:r w:rsidRPr="00561A70">
              <w:rPr>
                <w:rFonts w:eastAsia="Calibri"/>
                <w:color w:val="auto"/>
                <w:sz w:val="20"/>
                <w:szCs w:val="20"/>
                <w:shd w:val="clear" w:color="auto" w:fill="auto"/>
                <w:lang w:eastAsia="zh-CN"/>
              </w:rPr>
              <w:t>Согласно сметным расценкам</w:t>
            </w:r>
          </w:p>
        </w:tc>
      </w:tr>
    </w:tbl>
    <w:p w14:paraId="6767F89A" w14:textId="77777777" w:rsidR="00561A70" w:rsidRPr="00561A70" w:rsidRDefault="00561A70" w:rsidP="00561A70">
      <w:pPr>
        <w:suppressAutoHyphens/>
        <w:jc w:val="left"/>
        <w:rPr>
          <w:rFonts w:eastAsia="Times New Roman"/>
          <w:bCs/>
          <w:i/>
          <w:iCs/>
          <w:color w:val="auto"/>
          <w:kern w:val="1"/>
          <w:sz w:val="22"/>
          <w:szCs w:val="22"/>
          <w:shd w:val="clear" w:color="auto" w:fill="auto"/>
          <w:lang w:eastAsia="ar-SA"/>
        </w:rPr>
      </w:pPr>
    </w:p>
    <w:p w14:paraId="1AB92315" w14:textId="77777777" w:rsidR="00561A70" w:rsidRPr="00561A70" w:rsidRDefault="00561A70" w:rsidP="00561A70">
      <w:pPr>
        <w:tabs>
          <w:tab w:val="left" w:pos="709"/>
        </w:tabs>
        <w:suppressAutoHyphens/>
        <w:spacing w:before="28" w:line="100" w:lineRule="atLeast"/>
        <w:ind w:left="-426" w:firstLine="426"/>
        <w:jc w:val="center"/>
        <w:rPr>
          <w:rFonts w:ascii="Calibri" w:eastAsia="Lucida Sans Unicode" w:hAnsi="Calibri"/>
          <w:b/>
          <w:color w:val="auto"/>
          <w:sz w:val="22"/>
          <w:szCs w:val="22"/>
          <w:shd w:val="clear" w:color="auto" w:fill="auto"/>
          <w:lang w:eastAsia="en-US"/>
        </w:rPr>
      </w:pPr>
    </w:p>
    <w:p w14:paraId="4B83AF20" w14:textId="77777777" w:rsidR="00561A70" w:rsidRPr="00561A70" w:rsidRDefault="00561A70" w:rsidP="00561A70">
      <w:pPr>
        <w:ind w:left="6804"/>
        <w:rPr>
          <w:rFonts w:eastAsia="Times New Roman"/>
          <w:color w:val="auto"/>
          <w:sz w:val="22"/>
          <w:szCs w:val="22"/>
          <w:shd w:val="clear" w:color="auto" w:fill="auto"/>
          <w:lang w:eastAsia="en-US" w:bidi="en-US"/>
        </w:rPr>
      </w:pPr>
      <w:r w:rsidRPr="00561A70">
        <w:rPr>
          <w:rFonts w:eastAsia="Times New Roman"/>
          <w:color w:val="auto"/>
          <w:sz w:val="22"/>
          <w:szCs w:val="22"/>
          <w:shd w:val="clear" w:color="auto" w:fill="auto"/>
        </w:rPr>
        <w:t xml:space="preserve">Приложение № 2 к Договору </w:t>
      </w:r>
      <w:r w:rsidRPr="00561A70">
        <w:rPr>
          <w:rFonts w:eastAsia="Times New Roman"/>
          <w:color w:val="auto"/>
          <w:sz w:val="22"/>
          <w:szCs w:val="22"/>
          <w:shd w:val="clear" w:color="auto" w:fill="auto"/>
          <w:lang w:eastAsia="en-US" w:bidi="en-US"/>
        </w:rPr>
        <w:t xml:space="preserve">на выполнение строительно-монтажных работ по прокладке канализационных сетей до многоквартирных жилых домов со встроенными помещениями (поз. 1, поз. 3) на участке, ограниченном автомобильной дорогой </w:t>
      </w:r>
      <w:proofErr w:type="spellStart"/>
      <w:r w:rsidRPr="00561A70">
        <w:rPr>
          <w:rFonts w:eastAsia="Times New Roman"/>
          <w:color w:val="auto"/>
          <w:sz w:val="22"/>
          <w:szCs w:val="22"/>
          <w:shd w:val="clear" w:color="auto" w:fill="auto"/>
          <w:lang w:eastAsia="en-US" w:bidi="en-US"/>
        </w:rPr>
        <w:t>г.Йошкар</w:t>
      </w:r>
      <w:proofErr w:type="spellEnd"/>
      <w:r w:rsidRPr="00561A70">
        <w:rPr>
          <w:rFonts w:eastAsia="Times New Roman"/>
          <w:color w:val="auto"/>
          <w:sz w:val="22"/>
          <w:szCs w:val="22"/>
          <w:shd w:val="clear" w:color="auto" w:fill="auto"/>
          <w:lang w:eastAsia="en-US" w:bidi="en-US"/>
        </w:rPr>
        <w:t>-Ола-Уржум, рекой Семеновка, Сернурским трактом и проектируемой улицей Кирова в городе Йошкар-Оле</w:t>
      </w:r>
    </w:p>
    <w:p w14:paraId="15E237F1" w14:textId="77777777" w:rsidR="00561A70" w:rsidRPr="00561A70" w:rsidRDefault="00561A70" w:rsidP="00561A70">
      <w:pPr>
        <w:ind w:left="6804"/>
        <w:rPr>
          <w:rFonts w:eastAsia="Times New Roman"/>
          <w:color w:val="auto"/>
          <w:sz w:val="22"/>
          <w:szCs w:val="22"/>
          <w:shd w:val="clear" w:color="auto" w:fill="auto"/>
          <w:lang w:eastAsia="en-US" w:bidi="en-US"/>
        </w:rPr>
      </w:pPr>
    </w:p>
    <w:p w14:paraId="2288DFCF" w14:textId="77777777" w:rsidR="00561A70" w:rsidRPr="00561A70" w:rsidRDefault="00561A70" w:rsidP="00561A70">
      <w:pPr>
        <w:ind w:left="6804"/>
        <w:rPr>
          <w:rFonts w:eastAsia="Times New Roman"/>
          <w:color w:val="auto"/>
          <w:sz w:val="22"/>
          <w:szCs w:val="22"/>
          <w:shd w:val="clear" w:color="auto" w:fill="auto"/>
        </w:rPr>
      </w:pPr>
      <w:r w:rsidRPr="00561A70">
        <w:rPr>
          <w:rFonts w:eastAsia="Times New Roman"/>
          <w:color w:val="auto"/>
          <w:sz w:val="22"/>
          <w:szCs w:val="22"/>
          <w:shd w:val="clear" w:color="auto" w:fill="auto"/>
        </w:rPr>
        <w:t>от __________№ ________</w:t>
      </w:r>
    </w:p>
    <w:p w14:paraId="77FED812" w14:textId="77777777" w:rsidR="00561A70" w:rsidRPr="00561A70" w:rsidRDefault="00561A70" w:rsidP="00561A70">
      <w:pPr>
        <w:spacing w:line="240" w:lineRule="exact"/>
        <w:jc w:val="center"/>
        <w:rPr>
          <w:rFonts w:eastAsia="Times New Roman"/>
          <w:b/>
          <w:color w:val="FF0000"/>
          <w:sz w:val="22"/>
          <w:szCs w:val="22"/>
          <w:shd w:val="clear" w:color="auto" w:fill="auto"/>
        </w:rPr>
      </w:pPr>
    </w:p>
    <w:p w14:paraId="06B41C82" w14:textId="77777777" w:rsidR="00561A70" w:rsidRPr="00561A70" w:rsidRDefault="00561A70" w:rsidP="00561A70">
      <w:pPr>
        <w:jc w:val="center"/>
        <w:rPr>
          <w:rFonts w:eastAsia="Times New Roman"/>
          <w:b/>
          <w:color w:val="auto"/>
          <w:sz w:val="28"/>
          <w:szCs w:val="28"/>
          <w:shd w:val="clear" w:color="auto" w:fill="auto"/>
        </w:rPr>
      </w:pPr>
    </w:p>
    <w:p w14:paraId="46B66558" w14:textId="77777777" w:rsidR="00561A70" w:rsidRPr="00561A70" w:rsidRDefault="00561A70" w:rsidP="00561A70">
      <w:pPr>
        <w:jc w:val="center"/>
        <w:rPr>
          <w:rFonts w:eastAsia="Times New Roman"/>
          <w:b/>
          <w:color w:val="auto"/>
          <w:sz w:val="28"/>
          <w:szCs w:val="28"/>
          <w:shd w:val="clear" w:color="auto" w:fill="auto"/>
        </w:rPr>
      </w:pPr>
      <w:r w:rsidRPr="00561A70">
        <w:rPr>
          <w:rFonts w:eastAsia="Times New Roman"/>
          <w:b/>
          <w:color w:val="auto"/>
          <w:sz w:val="28"/>
          <w:szCs w:val="28"/>
          <w:shd w:val="clear" w:color="auto" w:fill="auto"/>
        </w:rPr>
        <w:t>Локальный сметный расчет №1</w:t>
      </w:r>
    </w:p>
    <w:p w14:paraId="5E5AAAB2" w14:textId="77777777" w:rsidR="00561A70" w:rsidRPr="00561A70" w:rsidRDefault="00561A70" w:rsidP="00561A70">
      <w:pPr>
        <w:jc w:val="center"/>
        <w:rPr>
          <w:rFonts w:eastAsia="Times New Roman"/>
          <w:color w:val="auto"/>
          <w:sz w:val="28"/>
          <w:szCs w:val="28"/>
          <w:shd w:val="clear" w:color="auto" w:fill="auto"/>
        </w:rPr>
      </w:pPr>
      <w:r w:rsidRPr="00561A70">
        <w:rPr>
          <w:rFonts w:eastAsia="Times New Roman"/>
          <w:color w:val="auto"/>
          <w:sz w:val="28"/>
          <w:szCs w:val="28"/>
          <w:shd w:val="clear" w:color="auto" w:fill="auto"/>
        </w:rPr>
        <w:t>(прилагается отдельным файлом)</w:t>
      </w:r>
    </w:p>
    <w:p w14:paraId="575364AD"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354A1DE9"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776A3E0C" w14:textId="77777777" w:rsidR="00561A70" w:rsidRPr="00561A70" w:rsidRDefault="00561A70" w:rsidP="00561A70">
      <w:pPr>
        <w:spacing w:line="240" w:lineRule="exact"/>
        <w:jc w:val="center"/>
        <w:rPr>
          <w:rFonts w:eastAsia="Times New Roman"/>
          <w:b/>
          <w:color w:val="auto"/>
          <w:sz w:val="28"/>
          <w:szCs w:val="28"/>
          <w:shd w:val="clear" w:color="auto" w:fill="auto"/>
        </w:rPr>
      </w:pPr>
    </w:p>
    <w:p w14:paraId="41DB3A5C" w14:textId="77777777" w:rsidR="00561A70" w:rsidRPr="00561A70" w:rsidRDefault="00561A70" w:rsidP="00561A70">
      <w:pPr>
        <w:jc w:val="center"/>
        <w:rPr>
          <w:rFonts w:eastAsia="Times New Roman"/>
          <w:b/>
          <w:color w:val="auto"/>
          <w:sz w:val="28"/>
          <w:szCs w:val="28"/>
          <w:shd w:val="clear" w:color="auto" w:fill="auto"/>
        </w:rPr>
      </w:pPr>
      <w:r w:rsidRPr="00561A70">
        <w:rPr>
          <w:rFonts w:eastAsia="Times New Roman"/>
          <w:b/>
          <w:color w:val="auto"/>
          <w:sz w:val="28"/>
          <w:szCs w:val="28"/>
          <w:shd w:val="clear" w:color="auto" w:fill="auto"/>
        </w:rPr>
        <w:t>Локальный сметный расчет №2</w:t>
      </w:r>
    </w:p>
    <w:p w14:paraId="125AB9C2" w14:textId="77777777" w:rsidR="00561A70" w:rsidRPr="00561A70" w:rsidRDefault="00561A70" w:rsidP="00561A70">
      <w:pPr>
        <w:spacing w:line="240" w:lineRule="exact"/>
        <w:jc w:val="center"/>
        <w:rPr>
          <w:rFonts w:eastAsia="Times New Roman"/>
          <w:color w:val="auto"/>
          <w:sz w:val="28"/>
          <w:szCs w:val="28"/>
          <w:shd w:val="clear" w:color="auto" w:fill="auto"/>
        </w:rPr>
      </w:pPr>
      <w:r w:rsidRPr="00561A70">
        <w:rPr>
          <w:rFonts w:eastAsia="Times New Roman"/>
          <w:color w:val="auto"/>
          <w:sz w:val="28"/>
          <w:szCs w:val="28"/>
          <w:shd w:val="clear" w:color="auto" w:fill="auto"/>
        </w:rPr>
        <w:t>(прилагается отдельным файлом)</w:t>
      </w:r>
    </w:p>
    <w:p w14:paraId="3D951541" w14:textId="77777777" w:rsidR="00561A70" w:rsidRPr="00561A70" w:rsidRDefault="00561A70" w:rsidP="00561A70">
      <w:pPr>
        <w:spacing w:line="240" w:lineRule="exact"/>
        <w:jc w:val="center"/>
        <w:rPr>
          <w:rFonts w:eastAsia="Times New Roman"/>
          <w:color w:val="auto"/>
          <w:sz w:val="28"/>
          <w:szCs w:val="28"/>
          <w:shd w:val="clear" w:color="auto" w:fill="auto"/>
        </w:rPr>
      </w:pPr>
    </w:p>
    <w:p w14:paraId="1B5D26EC"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5FAAEA13"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3AE2B98A" w14:textId="77777777" w:rsidR="00561A70" w:rsidRPr="00561A70" w:rsidRDefault="00561A70" w:rsidP="00561A70">
      <w:pPr>
        <w:spacing w:line="240" w:lineRule="exact"/>
        <w:jc w:val="center"/>
        <w:rPr>
          <w:rFonts w:eastAsia="Times New Roman"/>
          <w:color w:val="auto"/>
          <w:sz w:val="28"/>
          <w:szCs w:val="28"/>
          <w:shd w:val="clear" w:color="auto" w:fill="auto"/>
        </w:rPr>
      </w:pPr>
    </w:p>
    <w:p w14:paraId="26F4A66C" w14:textId="77777777" w:rsidR="00561A70" w:rsidRPr="00561A70" w:rsidRDefault="00561A70" w:rsidP="00561A70">
      <w:pPr>
        <w:spacing w:line="240" w:lineRule="exact"/>
        <w:jc w:val="center"/>
        <w:rPr>
          <w:rFonts w:eastAsia="Times New Roman"/>
          <w:color w:val="auto"/>
          <w:sz w:val="22"/>
          <w:szCs w:val="22"/>
          <w:shd w:val="clear" w:color="auto" w:fill="auto"/>
        </w:rPr>
      </w:pPr>
    </w:p>
    <w:p w14:paraId="12A1350F"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4D7D404A"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5918276E"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0EAD8AEB" w14:textId="77777777" w:rsidR="00561A70" w:rsidRPr="00561A70" w:rsidRDefault="00561A70" w:rsidP="00561A70">
      <w:pPr>
        <w:spacing w:line="240" w:lineRule="exact"/>
        <w:jc w:val="center"/>
        <w:rPr>
          <w:rFonts w:eastAsia="Times New Roman"/>
          <w:b/>
          <w:color w:val="auto"/>
          <w:sz w:val="22"/>
          <w:szCs w:val="22"/>
          <w:shd w:val="clear" w:color="auto" w:fill="auto"/>
        </w:rPr>
      </w:pPr>
    </w:p>
    <w:p w14:paraId="32B718B0" w14:textId="77777777" w:rsidR="00561A70" w:rsidRPr="00561A70" w:rsidRDefault="00561A70" w:rsidP="00561A70">
      <w:pPr>
        <w:spacing w:line="240" w:lineRule="exact"/>
        <w:jc w:val="center"/>
        <w:rPr>
          <w:rFonts w:eastAsia="Times New Roman"/>
          <w:b/>
          <w:color w:val="auto"/>
          <w:sz w:val="20"/>
          <w:szCs w:val="20"/>
          <w:shd w:val="clear" w:color="auto" w:fill="auto"/>
        </w:rPr>
      </w:pPr>
    </w:p>
    <w:p w14:paraId="0935BF33" w14:textId="77777777" w:rsidR="00561A70" w:rsidRDefault="00561A70" w:rsidP="00881E89">
      <w:pPr>
        <w:jc w:val="center"/>
        <w:rPr>
          <w:rFonts w:eastAsia="Calibri"/>
          <w:b/>
          <w:color w:val="auto"/>
          <w:shd w:val="clear" w:color="auto" w:fill="auto"/>
          <w:lang w:eastAsia="en-US"/>
        </w:rPr>
      </w:pPr>
    </w:p>
    <w:p w14:paraId="62CAAF1C" w14:textId="77777777" w:rsidR="00561A70" w:rsidRDefault="00561A70" w:rsidP="00881E89">
      <w:pPr>
        <w:jc w:val="center"/>
        <w:rPr>
          <w:rFonts w:eastAsia="Calibri"/>
          <w:b/>
          <w:color w:val="auto"/>
          <w:shd w:val="clear" w:color="auto" w:fill="auto"/>
          <w:lang w:eastAsia="en-US"/>
        </w:rPr>
      </w:pPr>
    </w:p>
    <w:p w14:paraId="3E098001" w14:textId="77777777" w:rsidR="00561A70" w:rsidRDefault="00561A70" w:rsidP="00881E89">
      <w:pPr>
        <w:jc w:val="center"/>
        <w:rPr>
          <w:rFonts w:eastAsia="Calibri"/>
          <w:b/>
          <w:color w:val="auto"/>
          <w:shd w:val="clear" w:color="auto" w:fill="auto"/>
          <w:lang w:eastAsia="en-US"/>
        </w:rPr>
      </w:pPr>
    </w:p>
    <w:p w14:paraId="13227AD4" w14:textId="77777777" w:rsidR="00561A70" w:rsidRDefault="00561A70" w:rsidP="00881E89">
      <w:pPr>
        <w:jc w:val="center"/>
        <w:rPr>
          <w:rFonts w:eastAsia="Calibri"/>
          <w:b/>
          <w:color w:val="auto"/>
          <w:shd w:val="clear" w:color="auto" w:fill="auto"/>
          <w:lang w:eastAsia="en-US"/>
        </w:rPr>
      </w:pPr>
    </w:p>
    <w:p w14:paraId="14F30D2C" w14:textId="77777777" w:rsidR="00561A70" w:rsidRDefault="00561A70" w:rsidP="00881E89">
      <w:pPr>
        <w:jc w:val="center"/>
        <w:rPr>
          <w:rFonts w:eastAsia="Calibri"/>
          <w:b/>
          <w:color w:val="auto"/>
          <w:shd w:val="clear" w:color="auto" w:fill="auto"/>
          <w:lang w:eastAsia="en-US"/>
        </w:rPr>
      </w:pPr>
    </w:p>
    <w:p w14:paraId="6557AD09" w14:textId="77777777" w:rsidR="00561A70" w:rsidRDefault="00561A70" w:rsidP="00881E89">
      <w:pPr>
        <w:jc w:val="center"/>
        <w:rPr>
          <w:rFonts w:eastAsia="Calibri"/>
          <w:b/>
          <w:color w:val="auto"/>
          <w:shd w:val="clear" w:color="auto" w:fill="auto"/>
          <w:lang w:eastAsia="en-US"/>
        </w:rPr>
      </w:pPr>
    </w:p>
    <w:p w14:paraId="4A8323B7" w14:textId="77777777" w:rsidR="00561A70" w:rsidRDefault="00561A70" w:rsidP="00881E89">
      <w:pPr>
        <w:jc w:val="center"/>
        <w:rPr>
          <w:rFonts w:eastAsia="Calibri"/>
          <w:b/>
          <w:color w:val="auto"/>
          <w:shd w:val="clear" w:color="auto" w:fill="auto"/>
          <w:lang w:eastAsia="en-US"/>
        </w:rPr>
      </w:pPr>
    </w:p>
    <w:p w14:paraId="60BB5DA2" w14:textId="77777777" w:rsidR="00561A70" w:rsidRDefault="00561A70" w:rsidP="00881E89">
      <w:pPr>
        <w:jc w:val="center"/>
        <w:rPr>
          <w:rFonts w:eastAsia="Calibri"/>
          <w:b/>
          <w:color w:val="auto"/>
          <w:shd w:val="clear" w:color="auto" w:fill="auto"/>
          <w:lang w:eastAsia="en-US"/>
        </w:rPr>
      </w:pPr>
    </w:p>
    <w:p w14:paraId="22C397EF" w14:textId="77777777" w:rsidR="00CC2239" w:rsidRDefault="00CC2239" w:rsidP="00881E89">
      <w:pPr>
        <w:jc w:val="center"/>
        <w:rPr>
          <w:rFonts w:eastAsia="Calibri"/>
          <w:b/>
          <w:color w:val="auto"/>
          <w:shd w:val="clear" w:color="auto" w:fill="auto"/>
          <w:lang w:eastAsia="en-US"/>
        </w:rPr>
      </w:pPr>
    </w:p>
    <w:p w14:paraId="2E2B4EC6" w14:textId="77777777" w:rsidR="006D071D" w:rsidRDefault="006D071D" w:rsidP="00881E89">
      <w:pPr>
        <w:jc w:val="center"/>
        <w:rPr>
          <w:rFonts w:eastAsia="Calibri"/>
          <w:b/>
          <w:color w:val="auto"/>
          <w:shd w:val="clear" w:color="auto" w:fill="auto"/>
          <w:lang w:eastAsia="en-US"/>
        </w:rPr>
      </w:pPr>
    </w:p>
    <w:p w14:paraId="349D5E7B" w14:textId="77777777" w:rsidR="006D071D" w:rsidRDefault="006D071D" w:rsidP="00881E89">
      <w:pPr>
        <w:jc w:val="center"/>
        <w:rPr>
          <w:rFonts w:eastAsia="Calibri"/>
          <w:b/>
          <w:color w:val="auto"/>
          <w:shd w:val="clear" w:color="auto" w:fill="auto"/>
          <w:lang w:eastAsia="en-US"/>
        </w:rPr>
      </w:pPr>
    </w:p>
    <w:p w14:paraId="37823A9D" w14:textId="77777777" w:rsidR="006D071D" w:rsidRDefault="006D071D" w:rsidP="00881E89">
      <w:pPr>
        <w:jc w:val="center"/>
        <w:rPr>
          <w:rFonts w:eastAsia="Calibri"/>
          <w:b/>
          <w:color w:val="auto"/>
          <w:shd w:val="clear" w:color="auto" w:fill="auto"/>
          <w:lang w:eastAsia="en-US"/>
        </w:rPr>
      </w:pPr>
    </w:p>
    <w:p w14:paraId="5E6EC4C5" w14:textId="77777777" w:rsidR="006D071D" w:rsidRDefault="006D071D" w:rsidP="00881E89">
      <w:pPr>
        <w:jc w:val="center"/>
        <w:rPr>
          <w:rFonts w:eastAsia="Calibri"/>
          <w:b/>
          <w:color w:val="auto"/>
          <w:shd w:val="clear" w:color="auto" w:fill="auto"/>
          <w:lang w:eastAsia="en-US"/>
        </w:rPr>
      </w:pPr>
    </w:p>
    <w:p w14:paraId="39120B12"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C94A17">
          <w:pgSz w:w="11906" w:h="16838"/>
          <w:pgMar w:top="709" w:right="566" w:bottom="426" w:left="993" w:header="708" w:footer="708" w:gutter="0"/>
          <w:cols w:space="708"/>
          <w:docGrid w:linePitch="360"/>
        </w:sectPr>
      </w:pPr>
    </w:p>
    <w:p w14:paraId="043F77C0"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11E1BBCC" w14:textId="77777777" w:rsidR="00977E2A" w:rsidRPr="00AD35E6" w:rsidRDefault="00977E2A" w:rsidP="00675778">
      <w:pPr>
        <w:ind w:firstLine="709"/>
        <w:jc w:val="center"/>
        <w:rPr>
          <w:rFonts w:eastAsia="Calibri"/>
          <w:b/>
          <w:color w:val="auto"/>
          <w:shd w:val="clear" w:color="auto" w:fill="auto"/>
          <w:lang w:eastAsia="en-US"/>
        </w:rPr>
      </w:pPr>
    </w:p>
    <w:p w14:paraId="418CB204" w14:textId="77777777" w:rsidR="00561A70" w:rsidRDefault="00561A70" w:rsidP="00561A70">
      <w:pPr>
        <w:ind w:firstLine="709"/>
        <w:jc w:val="center"/>
        <w:rPr>
          <w:rFonts w:eastAsiaTheme="minorEastAsia"/>
          <w:b/>
          <w:bCs/>
          <w:sz w:val="22"/>
          <w:szCs w:val="22"/>
          <w:shd w:val="clear" w:color="auto" w:fill="auto"/>
          <w:lang w:eastAsia="en-US"/>
        </w:rPr>
      </w:pPr>
    </w:p>
    <w:p w14:paraId="10901335" w14:textId="77777777" w:rsidR="00561A70" w:rsidRDefault="00561A70" w:rsidP="00561A70">
      <w:pPr>
        <w:ind w:firstLine="709"/>
        <w:jc w:val="center"/>
        <w:rPr>
          <w:rFonts w:eastAsiaTheme="minorEastAsia"/>
          <w:b/>
          <w:bCs/>
          <w:sz w:val="22"/>
          <w:szCs w:val="22"/>
          <w:shd w:val="clear" w:color="auto" w:fill="auto"/>
          <w:lang w:eastAsia="en-US"/>
        </w:rPr>
      </w:pPr>
    </w:p>
    <w:p w14:paraId="11E94B49" w14:textId="77777777" w:rsidR="00561A70" w:rsidRDefault="00561A70" w:rsidP="00561A70">
      <w:pPr>
        <w:ind w:firstLine="709"/>
        <w:jc w:val="center"/>
        <w:rPr>
          <w:rFonts w:eastAsiaTheme="minorEastAsia"/>
          <w:b/>
          <w:bCs/>
          <w:sz w:val="22"/>
          <w:szCs w:val="22"/>
          <w:shd w:val="clear" w:color="auto" w:fill="auto"/>
          <w:lang w:eastAsia="en-US"/>
        </w:rPr>
      </w:pPr>
    </w:p>
    <w:p w14:paraId="3689192F" w14:textId="77777777" w:rsidR="00561A70" w:rsidRDefault="00561A70" w:rsidP="00561A70">
      <w:pPr>
        <w:ind w:firstLine="709"/>
        <w:jc w:val="center"/>
        <w:rPr>
          <w:rFonts w:eastAsiaTheme="minorEastAsia"/>
          <w:b/>
          <w:bCs/>
          <w:sz w:val="22"/>
          <w:szCs w:val="22"/>
          <w:shd w:val="clear" w:color="auto" w:fill="auto"/>
          <w:lang w:eastAsia="en-US"/>
        </w:rPr>
      </w:pPr>
    </w:p>
    <w:p w14:paraId="3C58DCAF" w14:textId="30E238A9" w:rsidR="00561A70" w:rsidRPr="00493113" w:rsidRDefault="00561A70" w:rsidP="00561A70">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w:t>
      </w:r>
      <w:r w:rsidR="009E30CC">
        <w:rPr>
          <w:rFonts w:eastAsiaTheme="minorEastAsia"/>
          <w:b/>
          <w:bCs/>
          <w:sz w:val="22"/>
          <w:szCs w:val="22"/>
          <w:shd w:val="clear" w:color="auto" w:fill="auto"/>
          <w:lang w:eastAsia="en-US"/>
        </w:rPr>
        <w:t>Е</w:t>
      </w:r>
      <w:r w:rsidRPr="00493113">
        <w:rPr>
          <w:rFonts w:eastAsiaTheme="minorEastAsia"/>
          <w:b/>
          <w:bCs/>
          <w:sz w:val="22"/>
          <w:szCs w:val="22"/>
          <w:shd w:val="clear" w:color="auto" w:fill="auto"/>
          <w:lang w:eastAsia="en-US"/>
        </w:rPr>
        <w:t xml:space="preserve"> СМЕТНЫ</w:t>
      </w:r>
      <w:r w:rsidR="009E30CC">
        <w:rPr>
          <w:rFonts w:eastAsiaTheme="minorEastAsia"/>
          <w:b/>
          <w:bCs/>
          <w:sz w:val="22"/>
          <w:szCs w:val="22"/>
          <w:shd w:val="clear" w:color="auto" w:fill="auto"/>
          <w:lang w:eastAsia="en-US"/>
        </w:rPr>
        <w:t>Е</w:t>
      </w:r>
      <w:r w:rsidRPr="00493113">
        <w:rPr>
          <w:rFonts w:eastAsiaTheme="minorEastAsia"/>
          <w:b/>
          <w:bCs/>
          <w:sz w:val="22"/>
          <w:szCs w:val="22"/>
          <w:shd w:val="clear" w:color="auto" w:fill="auto"/>
          <w:lang w:eastAsia="en-US"/>
        </w:rPr>
        <w:t xml:space="preserve"> РАСЧЕТ</w:t>
      </w:r>
      <w:r w:rsidR="009E30CC">
        <w:rPr>
          <w:rFonts w:eastAsiaTheme="minorEastAsia"/>
          <w:b/>
          <w:bCs/>
          <w:sz w:val="22"/>
          <w:szCs w:val="22"/>
          <w:shd w:val="clear" w:color="auto" w:fill="auto"/>
          <w:lang w:eastAsia="en-US"/>
        </w:rPr>
        <w:t>Ы</w:t>
      </w:r>
      <w:r>
        <w:rPr>
          <w:rFonts w:eastAsiaTheme="minorEastAsia"/>
          <w:b/>
          <w:bCs/>
          <w:sz w:val="22"/>
          <w:szCs w:val="22"/>
          <w:shd w:val="clear" w:color="auto" w:fill="auto"/>
          <w:lang w:eastAsia="en-US"/>
        </w:rPr>
        <w:t xml:space="preserve"> (СМЕТ</w:t>
      </w:r>
      <w:r w:rsidR="009E30CC">
        <w:rPr>
          <w:rFonts w:eastAsiaTheme="minorEastAsia"/>
          <w:b/>
          <w:bCs/>
          <w:sz w:val="22"/>
          <w:szCs w:val="22"/>
          <w:shd w:val="clear" w:color="auto" w:fill="auto"/>
          <w:lang w:eastAsia="en-US"/>
        </w:rPr>
        <w:t>Ы</w:t>
      </w:r>
      <w:r>
        <w:rPr>
          <w:rFonts w:eastAsiaTheme="minorEastAsia"/>
          <w:b/>
          <w:bCs/>
          <w:sz w:val="22"/>
          <w:szCs w:val="22"/>
          <w:shd w:val="clear" w:color="auto" w:fill="auto"/>
          <w:lang w:eastAsia="en-US"/>
        </w:rPr>
        <w:t>)</w:t>
      </w:r>
    </w:p>
    <w:p w14:paraId="31209BFA" w14:textId="546A573E" w:rsidR="009E2206" w:rsidRPr="002B0CB2" w:rsidRDefault="00561A70" w:rsidP="00561A70">
      <w:pPr>
        <w:pStyle w:val="ConsPlusNormal"/>
        <w:jc w:val="center"/>
        <w:rPr>
          <w:rStyle w:val="aa"/>
          <w:rFonts w:ascii="Times New Roman" w:hAnsi="Times New Roman"/>
          <w:b w:val="0"/>
          <w:sz w:val="22"/>
        </w:rPr>
      </w:pPr>
      <w:r w:rsidRPr="002B0CB2">
        <w:rPr>
          <w:rFonts w:ascii="Times New Roman" w:hAnsi="Times New Roman"/>
          <w:b/>
          <w:bCs/>
          <w:i/>
          <w:sz w:val="22"/>
        </w:rPr>
        <w:t>(</w:t>
      </w:r>
      <w:r w:rsidRPr="002B0CB2">
        <w:rPr>
          <w:rFonts w:ascii="Times New Roman" w:hAnsi="Times New Roman"/>
          <w:bCs/>
          <w:i/>
          <w:sz w:val="28"/>
          <w:szCs w:val="28"/>
        </w:rPr>
        <w:t>прилага</w:t>
      </w:r>
      <w:r w:rsidR="009E30CC">
        <w:rPr>
          <w:rFonts w:ascii="Times New Roman" w:hAnsi="Times New Roman"/>
          <w:bCs/>
          <w:i/>
          <w:sz w:val="28"/>
          <w:szCs w:val="28"/>
        </w:rPr>
        <w:t>ю</w:t>
      </w:r>
      <w:r w:rsidRPr="002B0CB2">
        <w:rPr>
          <w:rFonts w:ascii="Times New Roman" w:hAnsi="Times New Roman"/>
          <w:bCs/>
          <w:i/>
          <w:sz w:val="28"/>
          <w:szCs w:val="28"/>
        </w:rPr>
        <w:t>тся отдельным</w:t>
      </w:r>
      <w:r w:rsidR="009E30CC">
        <w:rPr>
          <w:rFonts w:ascii="Times New Roman" w:hAnsi="Times New Roman"/>
          <w:bCs/>
          <w:i/>
          <w:sz w:val="28"/>
          <w:szCs w:val="28"/>
        </w:rPr>
        <w:t>и</w:t>
      </w:r>
      <w:r w:rsidRPr="002B0CB2">
        <w:rPr>
          <w:rFonts w:ascii="Times New Roman" w:hAnsi="Times New Roman"/>
          <w:bCs/>
          <w:i/>
          <w:sz w:val="28"/>
          <w:szCs w:val="28"/>
        </w:rPr>
        <w:t xml:space="preserve"> файл</w:t>
      </w:r>
      <w:r w:rsidR="009E30CC">
        <w:rPr>
          <w:rFonts w:ascii="Times New Roman" w:hAnsi="Times New Roman"/>
          <w:bCs/>
          <w:i/>
          <w:sz w:val="28"/>
          <w:szCs w:val="28"/>
        </w:rPr>
        <w:t>ами</w:t>
      </w:r>
      <w:r w:rsidRPr="002B0CB2">
        <w:rPr>
          <w:rFonts w:ascii="Times New Roman" w:hAnsi="Times New Roman"/>
          <w:bCs/>
          <w:i/>
          <w:sz w:val="28"/>
          <w:szCs w:val="28"/>
        </w:rPr>
        <w:t>)</w:t>
      </w:r>
    </w:p>
    <w:p w14:paraId="4B0CA042" w14:textId="77777777" w:rsidR="009E2206" w:rsidRPr="00AD35E6" w:rsidRDefault="009E2206" w:rsidP="00977E2A">
      <w:pPr>
        <w:pStyle w:val="ConsPlusNormal"/>
        <w:rPr>
          <w:rStyle w:val="aa"/>
          <w:rFonts w:ascii="Times New Roman" w:hAnsi="Times New Roman"/>
          <w:b w:val="0"/>
          <w:sz w:val="22"/>
        </w:rPr>
      </w:pPr>
    </w:p>
    <w:p w14:paraId="3E6CE708" w14:textId="77777777" w:rsidR="009E2206" w:rsidRPr="00AD35E6" w:rsidRDefault="009E2206" w:rsidP="00977E2A">
      <w:pPr>
        <w:pStyle w:val="ConsPlusNormal"/>
        <w:rPr>
          <w:rStyle w:val="aa"/>
          <w:rFonts w:ascii="Times New Roman" w:hAnsi="Times New Roman"/>
          <w:b w:val="0"/>
          <w:sz w:val="22"/>
        </w:rPr>
      </w:pPr>
    </w:p>
    <w:p w14:paraId="72E7FCB0" w14:textId="77777777" w:rsidR="009E2206" w:rsidRPr="00AD35E6" w:rsidRDefault="009E2206" w:rsidP="00977E2A">
      <w:pPr>
        <w:pStyle w:val="ConsPlusNormal"/>
        <w:rPr>
          <w:rStyle w:val="aa"/>
          <w:rFonts w:ascii="Times New Roman" w:hAnsi="Times New Roman"/>
          <w:b w:val="0"/>
          <w:sz w:val="22"/>
        </w:rPr>
      </w:pPr>
    </w:p>
    <w:p w14:paraId="48D5E386" w14:textId="77777777" w:rsidR="009E2206" w:rsidRPr="00AD35E6" w:rsidRDefault="009E2206" w:rsidP="00977E2A">
      <w:pPr>
        <w:pStyle w:val="ConsPlusNormal"/>
        <w:rPr>
          <w:rStyle w:val="aa"/>
          <w:rFonts w:ascii="Times New Roman" w:hAnsi="Times New Roman"/>
          <w:b w:val="0"/>
          <w:sz w:val="22"/>
        </w:rPr>
      </w:pPr>
    </w:p>
    <w:p w14:paraId="5086619F" w14:textId="77777777" w:rsidR="009E2206" w:rsidRPr="00AD35E6" w:rsidRDefault="009E2206" w:rsidP="00977E2A">
      <w:pPr>
        <w:pStyle w:val="ConsPlusNormal"/>
        <w:rPr>
          <w:rStyle w:val="aa"/>
          <w:rFonts w:ascii="Times New Roman" w:hAnsi="Times New Roman"/>
          <w:b w:val="0"/>
          <w:sz w:val="22"/>
        </w:rPr>
      </w:pPr>
    </w:p>
    <w:p w14:paraId="4E5BF7B6" w14:textId="77777777" w:rsidR="009E2206" w:rsidRPr="00AD35E6" w:rsidRDefault="009E2206" w:rsidP="00977E2A">
      <w:pPr>
        <w:pStyle w:val="ConsPlusNormal"/>
        <w:rPr>
          <w:rStyle w:val="aa"/>
          <w:rFonts w:ascii="Times New Roman" w:hAnsi="Times New Roman"/>
          <w:b w:val="0"/>
          <w:sz w:val="22"/>
        </w:rPr>
      </w:pPr>
    </w:p>
    <w:p w14:paraId="393AF0FC" w14:textId="77777777" w:rsidR="009E2206" w:rsidRPr="00AD35E6" w:rsidRDefault="009E2206" w:rsidP="00977E2A">
      <w:pPr>
        <w:pStyle w:val="ConsPlusNormal"/>
        <w:rPr>
          <w:rStyle w:val="aa"/>
          <w:rFonts w:ascii="Times New Roman" w:hAnsi="Times New Roman"/>
          <w:b w:val="0"/>
          <w:sz w:val="22"/>
        </w:rPr>
      </w:pPr>
    </w:p>
    <w:p w14:paraId="253BD4A8" w14:textId="77777777" w:rsidR="009E2206" w:rsidRPr="00AD35E6" w:rsidRDefault="009E2206" w:rsidP="00977E2A">
      <w:pPr>
        <w:pStyle w:val="ConsPlusNormal"/>
        <w:rPr>
          <w:rStyle w:val="aa"/>
          <w:rFonts w:ascii="Times New Roman" w:hAnsi="Times New Roman"/>
          <w:b w:val="0"/>
          <w:sz w:val="22"/>
        </w:rPr>
      </w:pPr>
    </w:p>
    <w:p w14:paraId="0359F419" w14:textId="77777777" w:rsidR="007A37DF" w:rsidRPr="00AD35E6" w:rsidRDefault="007A37DF" w:rsidP="00977E2A">
      <w:pPr>
        <w:pStyle w:val="ConsPlusNormal"/>
        <w:rPr>
          <w:rStyle w:val="aa"/>
          <w:rFonts w:ascii="Times New Roman" w:hAnsi="Times New Roman"/>
          <w:b w:val="0"/>
          <w:sz w:val="22"/>
        </w:rPr>
      </w:pPr>
    </w:p>
    <w:p w14:paraId="2CF60600" w14:textId="77777777" w:rsidR="007A37DF" w:rsidRPr="00AD35E6" w:rsidRDefault="007A37DF" w:rsidP="00977E2A">
      <w:pPr>
        <w:pStyle w:val="ConsPlusNormal"/>
        <w:rPr>
          <w:rStyle w:val="aa"/>
          <w:rFonts w:ascii="Times New Roman" w:hAnsi="Times New Roman"/>
          <w:b w:val="0"/>
          <w:sz w:val="22"/>
        </w:rPr>
      </w:pPr>
    </w:p>
    <w:p w14:paraId="7550FA33" w14:textId="77777777" w:rsidR="007A6EAE" w:rsidRPr="00AD35E6" w:rsidRDefault="007A6EAE" w:rsidP="00977E2A">
      <w:pPr>
        <w:pStyle w:val="ConsPlusNormal"/>
        <w:rPr>
          <w:rStyle w:val="aa"/>
          <w:rFonts w:ascii="Times New Roman" w:hAnsi="Times New Roman"/>
          <w:b w:val="0"/>
          <w:sz w:val="22"/>
        </w:rPr>
        <w:sectPr w:rsidR="007A6EAE" w:rsidRPr="00AD35E6" w:rsidSect="00C94A17">
          <w:pgSz w:w="11906" w:h="16838"/>
          <w:pgMar w:top="709" w:right="566" w:bottom="426" w:left="993" w:header="708" w:footer="708" w:gutter="0"/>
          <w:cols w:space="708"/>
          <w:docGrid w:linePitch="360"/>
        </w:sectPr>
      </w:pPr>
    </w:p>
    <w:p w14:paraId="3E9B6C51"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6B972794" w14:textId="77777777" w:rsidR="002A4DE4" w:rsidRPr="00AD35E6" w:rsidRDefault="002A4DE4" w:rsidP="00675778">
      <w:pPr>
        <w:ind w:firstLine="709"/>
        <w:jc w:val="center"/>
        <w:rPr>
          <w:rFonts w:eastAsia="Calibri"/>
          <w:b/>
          <w:color w:val="auto"/>
          <w:shd w:val="clear" w:color="auto" w:fill="auto"/>
          <w:lang w:eastAsia="en-US"/>
        </w:rPr>
      </w:pPr>
    </w:p>
    <w:p w14:paraId="20D655E6"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2450F692"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510FFFC7" w14:textId="77777777" w:rsidR="002B0CB2" w:rsidRPr="001744C7"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DD4583C" w14:textId="77777777" w:rsidR="002B0CB2" w:rsidRDefault="002B0CB2" w:rsidP="002B0CB2">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EF4DB84" w14:textId="0649DD5A" w:rsidR="002752EF" w:rsidRPr="00AD35E6" w:rsidRDefault="002B0CB2" w:rsidP="002B0CB2">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Pr="00FD32F2">
        <w:rPr>
          <w:rFonts w:eastAsia="Calibri"/>
          <w:color w:val="auto"/>
          <w:sz w:val="22"/>
          <w:szCs w:val="22"/>
          <w:shd w:val="clear" w:color="auto" w:fill="auto"/>
          <w:lang w:eastAsia="en-US"/>
        </w:rPr>
        <w:t xml:space="preserve"> </w:t>
      </w:r>
      <w:r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4351E168" w14:textId="36877C1B" w:rsidR="002752EF" w:rsidRPr="00AD35E6" w:rsidRDefault="002752EF" w:rsidP="002752EF">
      <w:pPr>
        <w:suppressAutoHyphens/>
        <w:ind w:firstLine="709"/>
        <w:rPr>
          <w:rFonts w:eastAsia="Times New Roman"/>
          <w:color w:val="auto"/>
          <w:kern w:val="1"/>
          <w:sz w:val="22"/>
          <w:szCs w:val="22"/>
          <w:shd w:val="clear" w:color="auto" w:fill="auto"/>
          <w:lang w:eastAsia="ar-SA"/>
        </w:rPr>
      </w:pPr>
    </w:p>
    <w:p w14:paraId="37413A68" w14:textId="77777777" w:rsidR="002A4DE4" w:rsidRPr="00AD35E6" w:rsidRDefault="002A4DE4" w:rsidP="00F32A03">
      <w:pPr>
        <w:ind w:firstLine="709"/>
        <w:jc w:val="right"/>
        <w:rPr>
          <w:rFonts w:eastAsia="Calibri"/>
          <w:i/>
          <w:color w:val="auto"/>
          <w:shd w:val="clear" w:color="auto" w:fill="auto"/>
          <w:lang w:eastAsia="en-US"/>
        </w:rPr>
      </w:pPr>
    </w:p>
    <w:p w14:paraId="5C6A89A3" w14:textId="77777777" w:rsidR="002A4DE4" w:rsidRPr="00AD35E6" w:rsidRDefault="002A4DE4" w:rsidP="00F32A03">
      <w:pPr>
        <w:ind w:firstLine="709"/>
        <w:jc w:val="right"/>
        <w:rPr>
          <w:rFonts w:eastAsia="Calibri"/>
          <w:i/>
          <w:color w:val="auto"/>
          <w:shd w:val="clear" w:color="auto" w:fill="auto"/>
          <w:lang w:eastAsia="en-US"/>
        </w:rPr>
      </w:pPr>
    </w:p>
    <w:p w14:paraId="7E2F1498" w14:textId="77777777" w:rsidR="00503374" w:rsidRPr="00AD35E6" w:rsidRDefault="00503374" w:rsidP="00F32A03">
      <w:pPr>
        <w:ind w:firstLine="709"/>
        <w:jc w:val="right"/>
        <w:rPr>
          <w:rFonts w:eastAsia="Calibri"/>
          <w:i/>
          <w:color w:val="auto"/>
          <w:shd w:val="clear" w:color="auto" w:fill="auto"/>
          <w:lang w:eastAsia="en-US"/>
        </w:rPr>
      </w:pPr>
    </w:p>
    <w:p w14:paraId="6F35F803" w14:textId="77777777" w:rsidR="00503374" w:rsidRPr="00AD35E6" w:rsidRDefault="00503374" w:rsidP="00F32A03">
      <w:pPr>
        <w:ind w:firstLine="709"/>
        <w:jc w:val="right"/>
        <w:rPr>
          <w:rFonts w:eastAsia="Calibri"/>
          <w:i/>
          <w:color w:val="auto"/>
          <w:shd w:val="clear" w:color="auto" w:fill="auto"/>
          <w:lang w:eastAsia="en-US"/>
        </w:rPr>
      </w:pPr>
    </w:p>
    <w:p w14:paraId="04788168" w14:textId="77777777" w:rsidR="00503374" w:rsidRPr="00AD35E6" w:rsidRDefault="00503374" w:rsidP="00F32A03">
      <w:pPr>
        <w:ind w:firstLine="709"/>
        <w:jc w:val="right"/>
        <w:rPr>
          <w:rFonts w:eastAsia="Calibri"/>
          <w:i/>
          <w:color w:val="auto"/>
          <w:shd w:val="clear" w:color="auto" w:fill="auto"/>
          <w:lang w:eastAsia="en-US"/>
        </w:rPr>
      </w:pPr>
    </w:p>
    <w:p w14:paraId="1E091F11" w14:textId="77777777" w:rsidR="00503374" w:rsidRPr="00AD35E6" w:rsidRDefault="00503374" w:rsidP="00F32A03">
      <w:pPr>
        <w:ind w:firstLine="709"/>
        <w:jc w:val="right"/>
        <w:rPr>
          <w:rFonts w:eastAsia="Calibri"/>
          <w:i/>
          <w:color w:val="auto"/>
          <w:shd w:val="clear" w:color="auto" w:fill="auto"/>
          <w:lang w:eastAsia="en-US"/>
        </w:rPr>
      </w:pPr>
    </w:p>
    <w:p w14:paraId="5EF99010" w14:textId="77777777" w:rsidR="00503374" w:rsidRPr="00AD35E6" w:rsidRDefault="00503374" w:rsidP="00F32A03">
      <w:pPr>
        <w:ind w:firstLine="709"/>
        <w:jc w:val="right"/>
        <w:rPr>
          <w:rFonts w:eastAsia="Calibri"/>
          <w:i/>
          <w:color w:val="auto"/>
          <w:shd w:val="clear" w:color="auto" w:fill="auto"/>
          <w:lang w:eastAsia="en-US"/>
        </w:rPr>
      </w:pPr>
    </w:p>
    <w:p w14:paraId="27189B31" w14:textId="77777777" w:rsidR="002727DC" w:rsidRPr="00AD35E6" w:rsidRDefault="002727DC" w:rsidP="00F32A03">
      <w:pPr>
        <w:ind w:firstLine="709"/>
        <w:jc w:val="right"/>
        <w:rPr>
          <w:rFonts w:eastAsia="Calibri"/>
          <w:i/>
          <w:color w:val="auto"/>
          <w:shd w:val="clear" w:color="auto" w:fill="auto"/>
          <w:lang w:eastAsia="en-US"/>
        </w:rPr>
      </w:pPr>
    </w:p>
    <w:p w14:paraId="13AF28CF" w14:textId="7CDE8B8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41BD494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15B18FA6"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57E09F22"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C94A17">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DDA62" w14:textId="77777777" w:rsidR="001611E5" w:rsidRDefault="001611E5" w:rsidP="00A55106">
      <w:r>
        <w:separator/>
      </w:r>
    </w:p>
  </w:endnote>
  <w:endnote w:type="continuationSeparator" w:id="0">
    <w:p w14:paraId="5CA65EDA" w14:textId="77777777" w:rsidR="001611E5" w:rsidRDefault="001611E5"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Termin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4A9A69DD" w14:textId="77777777" w:rsidR="00743D72" w:rsidRDefault="00000000" w:rsidP="00DA5974">
        <w:pPr>
          <w:pStyle w:val="ConsPlusNormal"/>
          <w:jc w:val="right"/>
        </w:pPr>
        <w:r>
          <w:fldChar w:fldCharType="begin"/>
        </w:r>
        <w:r>
          <w:instrText xml:space="preserve"> PAGE   \* MERGEFORMAT </w:instrText>
        </w:r>
        <w:r>
          <w:fldChar w:fldCharType="separate"/>
        </w:r>
        <w:r w:rsidR="00BF4E4B">
          <w:rPr>
            <w:noProof/>
          </w:rPr>
          <w:t>1</w:t>
        </w:r>
        <w:r>
          <w:rPr>
            <w:noProof/>
          </w:rPr>
          <w:fldChar w:fldCharType="end"/>
        </w:r>
      </w:p>
    </w:sdtContent>
  </w:sdt>
  <w:p w14:paraId="20DC225F" w14:textId="77777777" w:rsidR="00743D72" w:rsidRDefault="00743D7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76B65" w14:textId="77777777" w:rsidR="001611E5" w:rsidRDefault="001611E5" w:rsidP="00A55106">
      <w:r>
        <w:separator/>
      </w:r>
    </w:p>
  </w:footnote>
  <w:footnote w:type="continuationSeparator" w:id="0">
    <w:p w14:paraId="6B0A890F" w14:textId="77777777" w:rsidR="001611E5" w:rsidRDefault="001611E5"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3ED2E0"/>
    <w:lvl w:ilvl="0">
      <w:start w:val="1"/>
      <w:numFmt w:val="decimal"/>
      <w:pStyle w:val="2"/>
      <w:lvlText w:val="%1."/>
      <w:lvlJc w:val="left"/>
      <w:pPr>
        <w:tabs>
          <w:tab w:val="num" w:pos="643"/>
        </w:tabs>
        <w:ind w:left="643" w:hanging="360"/>
      </w:pPr>
    </w:lvl>
  </w:abstractNum>
  <w:abstractNum w:abstractNumId="1"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029C724C"/>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0000004"/>
    <w:multiLevelType w:val="singleLevel"/>
    <w:tmpl w:val="322AC0D8"/>
    <w:name w:val="WW8Num4"/>
    <w:lvl w:ilvl="0">
      <w:start w:val="1"/>
      <w:numFmt w:val="decimal"/>
      <w:suff w:val="space"/>
      <w:lvlText w:val="%1."/>
      <w:lvlJc w:val="left"/>
      <w:pPr>
        <w:ind w:left="0" w:firstLine="0"/>
      </w:pPr>
      <w:rPr>
        <w:rFonts w:hint="default"/>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9"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0"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2883B67"/>
    <w:multiLevelType w:val="hybridMultilevel"/>
    <w:tmpl w:val="4A76F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5DD1F6A"/>
    <w:multiLevelType w:val="multilevel"/>
    <w:tmpl w:val="9B12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94B42A4"/>
    <w:multiLevelType w:val="multilevel"/>
    <w:tmpl w:val="93EEA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8363E1"/>
    <w:multiLevelType w:val="hybridMultilevel"/>
    <w:tmpl w:val="177429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0D482320"/>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0DDE3654"/>
    <w:multiLevelType w:val="hybridMultilevel"/>
    <w:tmpl w:val="C18EE9F4"/>
    <w:lvl w:ilvl="0" w:tplc="769A901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0E1023C6"/>
    <w:multiLevelType w:val="hybridMultilevel"/>
    <w:tmpl w:val="FE0E28CC"/>
    <w:lvl w:ilvl="0" w:tplc="E59425A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0E237A42"/>
    <w:multiLevelType w:val="singleLevel"/>
    <w:tmpl w:val="322AC0D8"/>
    <w:lvl w:ilvl="0">
      <w:start w:val="1"/>
      <w:numFmt w:val="decimal"/>
      <w:suff w:val="space"/>
      <w:lvlText w:val="%1."/>
      <w:lvlJc w:val="left"/>
      <w:pPr>
        <w:ind w:left="0" w:firstLine="0"/>
      </w:pPr>
      <w:rPr>
        <w:rFonts w:hint="default"/>
      </w:rPr>
    </w:lvl>
  </w:abstractNum>
  <w:abstractNum w:abstractNumId="22" w15:restartNumberingAfterBreak="0">
    <w:nsid w:val="0E7F442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24"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5"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27"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45F7C66"/>
    <w:multiLevelType w:val="hybridMultilevel"/>
    <w:tmpl w:val="3EA485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5F54A1"/>
    <w:multiLevelType w:val="hybridMultilevel"/>
    <w:tmpl w:val="A100FB70"/>
    <w:lvl w:ilvl="0" w:tplc="274E52E6">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2F441143"/>
    <w:multiLevelType w:val="hybridMultilevel"/>
    <w:tmpl w:val="FFF4E436"/>
    <w:lvl w:ilvl="0" w:tplc="FD0664D0">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2FA03D7B"/>
    <w:multiLevelType w:val="multilevel"/>
    <w:tmpl w:val="99084116"/>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7" w15:restartNumberingAfterBreak="0">
    <w:nsid w:val="30C3652E"/>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8" w15:restartNumberingAfterBreak="0">
    <w:nsid w:val="34AF591A"/>
    <w:multiLevelType w:val="multilevel"/>
    <w:tmpl w:val="F2101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824603"/>
    <w:multiLevelType w:val="multilevel"/>
    <w:tmpl w:val="481CE0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0" w15:restartNumberingAfterBreak="0">
    <w:nsid w:val="39D558CB"/>
    <w:multiLevelType w:val="hybridMultilevel"/>
    <w:tmpl w:val="E4AC5D26"/>
    <w:lvl w:ilvl="0" w:tplc="6366C3E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15:restartNumberingAfterBreak="0">
    <w:nsid w:val="3C083EFF"/>
    <w:multiLevelType w:val="multilevel"/>
    <w:tmpl w:val="E40E7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406F19FE"/>
    <w:multiLevelType w:val="multilevel"/>
    <w:tmpl w:val="D94A7688"/>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42D10A8A"/>
    <w:multiLevelType w:val="hybridMultilevel"/>
    <w:tmpl w:val="AC4A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472A47D1"/>
    <w:multiLevelType w:val="multilevel"/>
    <w:tmpl w:val="CEE60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51"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2"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4D353DB5"/>
    <w:multiLevelType w:val="multilevel"/>
    <w:tmpl w:val="35901E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6" w15:restartNumberingAfterBreak="0">
    <w:nsid w:val="514224C8"/>
    <w:multiLevelType w:val="hybridMultilevel"/>
    <w:tmpl w:val="4A8C72A0"/>
    <w:lvl w:ilvl="0" w:tplc="030E7768">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8" w15:restartNumberingAfterBreak="0">
    <w:nsid w:val="52B1253F"/>
    <w:multiLevelType w:val="hybridMultilevel"/>
    <w:tmpl w:val="F574E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60"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1"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15:restartNumberingAfterBreak="0">
    <w:nsid w:val="5A217302"/>
    <w:multiLevelType w:val="multilevel"/>
    <w:tmpl w:val="B06EDA32"/>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3" w15:restartNumberingAfterBreak="0">
    <w:nsid w:val="5F173D5B"/>
    <w:multiLevelType w:val="hybridMultilevel"/>
    <w:tmpl w:val="95A08886"/>
    <w:lvl w:ilvl="0" w:tplc="D4CC207C">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5" w15:restartNumberingAfterBreak="0">
    <w:nsid w:val="60590FBE"/>
    <w:multiLevelType w:val="multilevel"/>
    <w:tmpl w:val="69205A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6"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7" w15:restartNumberingAfterBreak="0">
    <w:nsid w:val="64BD699E"/>
    <w:multiLevelType w:val="hybridMultilevel"/>
    <w:tmpl w:val="62C4888A"/>
    <w:lvl w:ilvl="0" w:tplc="3FB8C55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8" w15:restartNumberingAfterBreak="0">
    <w:nsid w:val="64E738D2"/>
    <w:multiLevelType w:val="multilevel"/>
    <w:tmpl w:val="11F2BAAA"/>
    <w:lvl w:ilvl="0">
      <w:start w:val="3"/>
      <w:numFmt w:val="decimal"/>
      <w:lvlText w:val="%1."/>
      <w:lvlJc w:val="left"/>
      <w:pPr>
        <w:ind w:left="720" w:hanging="360"/>
      </w:p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65D14EDC"/>
    <w:multiLevelType w:val="hybridMultilevel"/>
    <w:tmpl w:val="1CB0E77C"/>
    <w:lvl w:ilvl="0" w:tplc="1256BD34">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15:restartNumberingAfterBreak="0">
    <w:nsid w:val="66504CAF"/>
    <w:multiLevelType w:val="multilevel"/>
    <w:tmpl w:val="14CE73D0"/>
    <w:lvl w:ilvl="0">
      <w:start w:val="3"/>
      <w:numFmt w:val="decimal"/>
      <w:lvlText w:val="%1."/>
      <w:lvlJc w:val="left"/>
      <w:pPr>
        <w:ind w:left="720" w:hanging="360"/>
      </w:pPr>
    </w:lvl>
    <w:lvl w:ilvl="1">
      <w:start w:val="3"/>
      <w:numFmt w:val="decimal"/>
      <w:lvlText w:val="%1.%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15:restartNumberingAfterBreak="0">
    <w:nsid w:val="691E7D51"/>
    <w:multiLevelType w:val="multilevel"/>
    <w:tmpl w:val="D05AA9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15:restartNumberingAfterBreak="0">
    <w:nsid w:val="6E75421B"/>
    <w:multiLevelType w:val="multilevel"/>
    <w:tmpl w:val="6E08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5" w15:restartNumberingAfterBreak="0">
    <w:nsid w:val="6FFF4817"/>
    <w:multiLevelType w:val="multilevel"/>
    <w:tmpl w:val="CE30BE92"/>
    <w:lvl w:ilvl="0">
      <w:start w:val="1"/>
      <w:numFmt w:val="none"/>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6" w15:restartNumberingAfterBreak="0">
    <w:nsid w:val="70AC4C7B"/>
    <w:multiLevelType w:val="multilevel"/>
    <w:tmpl w:val="89AE3A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71A80A40"/>
    <w:multiLevelType w:val="multilevel"/>
    <w:tmpl w:val="CE0EA1B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8"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79" w15:restartNumberingAfterBreak="0">
    <w:nsid w:val="73FF562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81" w15:restartNumberingAfterBreak="0">
    <w:nsid w:val="748B58E0"/>
    <w:multiLevelType w:val="hybridMultilevel"/>
    <w:tmpl w:val="A220332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82" w15:restartNumberingAfterBreak="0">
    <w:nsid w:val="751C1655"/>
    <w:multiLevelType w:val="multilevel"/>
    <w:tmpl w:val="742A0BAE"/>
    <w:lvl w:ilvl="0">
      <w:start w:val="1"/>
      <w:numFmt w:val="decimal"/>
      <w:lvlText w:val="%1."/>
      <w:lvlJc w:val="left"/>
      <w:pPr>
        <w:tabs>
          <w:tab w:val="num" w:pos="972"/>
        </w:tabs>
        <w:ind w:left="972" w:hanging="432"/>
      </w:pPr>
      <w:rPr>
        <w:rFonts w:cs="Times New Roman" w:hint="default"/>
      </w:rPr>
    </w:lvl>
    <w:lvl w:ilvl="1">
      <w:start w:val="1"/>
      <w:numFmt w:val="decimal"/>
      <w:lvlText w:val="%1.%2."/>
      <w:lvlJc w:val="left"/>
      <w:pPr>
        <w:tabs>
          <w:tab w:val="num" w:pos="1427"/>
        </w:tabs>
        <w:ind w:left="1427" w:hanging="576"/>
      </w:pPr>
      <w:rPr>
        <w:rFonts w:ascii="Times New Roman" w:hAnsi="Times New Roman" w:cs="Times New Roman" w:hint="default"/>
        <w:b w:val="0"/>
        <w:i w:val="0"/>
      </w:rPr>
    </w:lvl>
    <w:lvl w:ilvl="2">
      <w:start w:val="1"/>
      <w:numFmt w:val="decimal"/>
      <w:lvlText w:val="%1.%2.%3."/>
      <w:lvlJc w:val="left"/>
      <w:pPr>
        <w:tabs>
          <w:tab w:val="num" w:pos="1571"/>
        </w:tabs>
        <w:ind w:left="1571" w:hanging="720"/>
      </w:pPr>
      <w:rPr>
        <w:rFonts w:ascii="Times New Roman" w:eastAsia="Batang"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3" w15:restartNumberingAfterBreak="0">
    <w:nsid w:val="75ED595D"/>
    <w:multiLevelType w:val="hybridMultilevel"/>
    <w:tmpl w:val="12D6EBD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4"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86" w15:restartNumberingAfterBreak="0">
    <w:nsid w:val="782D2392"/>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8DD04B6"/>
    <w:multiLevelType w:val="multilevel"/>
    <w:tmpl w:val="F926B7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0"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91" w15:restartNumberingAfterBreak="0">
    <w:nsid w:val="7EBD7A51"/>
    <w:multiLevelType w:val="multilevel"/>
    <w:tmpl w:val="A20EA36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92" w15:restartNumberingAfterBreak="0">
    <w:nsid w:val="7F176AEB"/>
    <w:multiLevelType w:val="hybridMultilevel"/>
    <w:tmpl w:val="06B6EF50"/>
    <w:lvl w:ilvl="0" w:tplc="16D2CF66">
      <w:start w:val="1"/>
      <w:numFmt w:val="decimal"/>
      <w:suff w:val="space"/>
      <w:lvlText w:val="%1"/>
      <w:lvlJc w:val="left"/>
      <w:pPr>
        <w:ind w:left="0" w:firstLine="11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236670300">
    <w:abstractNumId w:val="16"/>
  </w:num>
  <w:num w:numId="2" w16cid:durableId="1508326997">
    <w:abstractNumId w:val="64"/>
  </w:num>
  <w:num w:numId="3" w16cid:durableId="1884361983">
    <w:abstractNumId w:val="10"/>
  </w:num>
  <w:num w:numId="4" w16cid:durableId="1319187065">
    <w:abstractNumId w:val="2"/>
    <w:lvlOverride w:ilvl="0">
      <w:lvl w:ilvl="0">
        <w:start w:val="1"/>
        <w:numFmt w:val="decimal"/>
        <w:lvlText w:val="%1."/>
        <w:lvlJc w:val="left"/>
        <w:pPr>
          <w:tabs>
            <w:tab w:val="num" w:pos="786"/>
          </w:tabs>
          <w:ind w:left="786" w:hanging="360"/>
        </w:pPr>
        <w:rPr>
          <w:rFonts w:hint="default"/>
          <w:b/>
          <w:sz w:val="22"/>
          <w:szCs w:val="22"/>
        </w:rPr>
      </w:lvl>
    </w:lvlOverride>
  </w:num>
  <w:num w:numId="5" w16cid:durableId="134765895">
    <w:abstractNumId w:val="8"/>
  </w:num>
  <w:num w:numId="6" w16cid:durableId="1298031208">
    <w:abstractNumId w:val="90"/>
  </w:num>
  <w:num w:numId="7" w16cid:durableId="34701118">
    <w:abstractNumId w:val="43"/>
  </w:num>
  <w:num w:numId="8" w16cid:durableId="2094469896">
    <w:abstractNumId w:val="54"/>
  </w:num>
  <w:num w:numId="9" w16cid:durableId="906693647">
    <w:abstractNumId w:val="41"/>
  </w:num>
  <w:num w:numId="10" w16cid:durableId="557672138">
    <w:abstractNumId w:val="55"/>
  </w:num>
  <w:num w:numId="11" w16cid:durableId="569464826">
    <w:abstractNumId w:val="25"/>
  </w:num>
  <w:num w:numId="12" w16cid:durableId="609892558">
    <w:abstractNumId w:val="30"/>
  </w:num>
  <w:num w:numId="13" w16cid:durableId="1165903655">
    <w:abstractNumId w:val="85"/>
  </w:num>
  <w:num w:numId="14" w16cid:durableId="545221039">
    <w:abstractNumId w:val="51"/>
  </w:num>
  <w:num w:numId="15" w16cid:durableId="1814060918">
    <w:abstractNumId w:val="50"/>
  </w:num>
  <w:num w:numId="16" w16cid:durableId="1886137910">
    <w:abstractNumId w:val="93"/>
  </w:num>
  <w:num w:numId="17" w16cid:durableId="1737580903">
    <w:abstractNumId w:val="74"/>
  </w:num>
  <w:num w:numId="18" w16cid:durableId="1511600937">
    <w:abstractNumId w:val="89"/>
  </w:num>
  <w:num w:numId="19" w16cid:durableId="1326473456">
    <w:abstractNumId w:val="57"/>
  </w:num>
  <w:num w:numId="20" w16cid:durableId="385498034">
    <w:abstractNumId w:val="84"/>
  </w:num>
  <w:num w:numId="21" w16cid:durableId="1877350397">
    <w:abstractNumId w:val="32"/>
  </w:num>
  <w:num w:numId="22" w16cid:durableId="1635987216">
    <w:abstractNumId w:val="23"/>
  </w:num>
  <w:num w:numId="23" w16cid:durableId="292684984">
    <w:abstractNumId w:val="88"/>
  </w:num>
  <w:num w:numId="24" w16cid:durableId="522287558">
    <w:abstractNumId w:val="26"/>
  </w:num>
  <w:num w:numId="25" w16cid:durableId="13772411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9241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336675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9949715">
    <w:abstractNumId w:val="80"/>
  </w:num>
  <w:num w:numId="29" w16cid:durableId="120783707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769941">
    <w:abstractNumId w:val="2"/>
  </w:num>
  <w:num w:numId="31" w16cid:durableId="1914853274">
    <w:abstractNumId w:val="33"/>
  </w:num>
  <w:num w:numId="32" w16cid:durableId="1125780974">
    <w:abstractNumId w:val="80"/>
  </w:num>
  <w:num w:numId="33" w16cid:durableId="1241209807">
    <w:abstractNumId w:val="47"/>
  </w:num>
  <w:num w:numId="34" w16cid:durableId="163128641">
    <w:abstractNumId w:val="49"/>
  </w:num>
  <w:num w:numId="35" w16cid:durableId="1314480340">
    <w:abstractNumId w:val="60"/>
  </w:num>
  <w:num w:numId="36" w16cid:durableId="275529860">
    <w:abstractNumId w:val="28"/>
  </w:num>
  <w:num w:numId="37" w16cid:durableId="270091333">
    <w:abstractNumId w:val="12"/>
  </w:num>
  <w:num w:numId="38" w16cid:durableId="1408376949">
    <w:abstractNumId w:val="27"/>
  </w:num>
  <w:num w:numId="39" w16cid:durableId="929773133">
    <w:abstractNumId w:val="73"/>
  </w:num>
  <w:num w:numId="40" w16cid:durableId="80377731">
    <w:abstractNumId w:val="45"/>
  </w:num>
  <w:num w:numId="41" w16cid:durableId="2033333707">
    <w:abstractNumId w:val="62"/>
  </w:num>
  <w:num w:numId="42" w16cid:durableId="44677638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12170251">
    <w:abstractNumId w:val="82"/>
  </w:num>
  <w:num w:numId="44" w16cid:durableId="2072460156">
    <w:abstractNumId w:val="37"/>
  </w:num>
  <w:num w:numId="45" w16cid:durableId="1684014761">
    <w:abstractNumId w:val="13"/>
  </w:num>
  <w:num w:numId="46" w16cid:durableId="1689672901">
    <w:abstractNumId w:val="40"/>
  </w:num>
  <w:num w:numId="47" w16cid:durableId="557857106">
    <w:abstractNumId w:val="59"/>
  </w:num>
  <w:num w:numId="48" w16cid:durableId="19592903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6696334">
    <w:abstractNumId w:val="18"/>
  </w:num>
  <w:num w:numId="50" w16cid:durableId="262807770">
    <w:abstractNumId w:val="65"/>
  </w:num>
  <w:num w:numId="51" w16cid:durableId="4085791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14420085">
    <w:abstractNumId w:val="31"/>
  </w:num>
  <w:num w:numId="53" w16cid:durableId="753626814">
    <w:abstractNumId w:val="17"/>
  </w:num>
  <w:num w:numId="54" w16cid:durableId="1482574337">
    <w:abstractNumId w:val="11"/>
  </w:num>
  <w:num w:numId="55" w16cid:durableId="1714771163">
    <w:abstractNumId w:val="81"/>
  </w:num>
  <w:num w:numId="56" w16cid:durableId="924151862">
    <w:abstractNumId w:val="83"/>
  </w:num>
  <w:num w:numId="57" w16cid:durableId="2219914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28853930">
    <w:abstractNumId w:val="87"/>
  </w:num>
  <w:num w:numId="59" w16cid:durableId="704647078">
    <w:abstractNumId w:val="72"/>
  </w:num>
  <w:num w:numId="60" w16cid:durableId="962493579">
    <w:abstractNumId w:val="71"/>
  </w:num>
  <w:num w:numId="61" w16cid:durableId="776488294">
    <w:abstractNumId w:val="48"/>
  </w:num>
  <w:num w:numId="62" w16cid:durableId="16908386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4703366">
    <w:abstractNumId w:val="91"/>
  </w:num>
  <w:num w:numId="64" w16cid:durableId="660160691">
    <w:abstractNumId w:val="36"/>
  </w:num>
  <w:num w:numId="65" w16cid:durableId="2043044009">
    <w:abstractNumId w:val="38"/>
  </w:num>
  <w:num w:numId="66" w16cid:durableId="192814593">
    <w:abstractNumId w:val="42"/>
  </w:num>
  <w:num w:numId="67" w16cid:durableId="1816490217">
    <w:abstractNumId w:val="14"/>
  </w:num>
  <w:num w:numId="68" w16cid:durableId="1371489070">
    <w:abstractNumId w:val="39"/>
  </w:num>
  <w:num w:numId="69" w16cid:durableId="64266088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95557264">
    <w:abstractNumId w:val="0"/>
  </w:num>
  <w:num w:numId="71" w16cid:durableId="1748923050">
    <w:abstractNumId w:val="77"/>
  </w:num>
  <w:num w:numId="72" w16cid:durableId="722993340">
    <w:abstractNumId w:val="76"/>
  </w:num>
  <w:num w:numId="73" w16cid:durableId="565262155">
    <w:abstractNumId w:val="68"/>
  </w:num>
  <w:num w:numId="74" w16cid:durableId="1974866933">
    <w:abstractNumId w:val="70"/>
  </w:num>
  <w:num w:numId="75" w16cid:durableId="1406538217">
    <w:abstractNumId w:val="15"/>
  </w:num>
  <w:num w:numId="76" w16cid:durableId="856240311">
    <w:abstractNumId w:val="53"/>
  </w:num>
  <w:num w:numId="77" w16cid:durableId="215968629">
    <w:abstractNumId w:val="75"/>
  </w:num>
  <w:num w:numId="78" w16cid:durableId="1503930186">
    <w:abstractNumId w:val="69"/>
  </w:num>
  <w:num w:numId="79" w16cid:durableId="4609995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1713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41611966">
    <w:abstractNumId w:val="35"/>
  </w:num>
  <w:num w:numId="82" w16cid:durableId="1552423320">
    <w:abstractNumId w:val="34"/>
  </w:num>
  <w:num w:numId="83" w16cid:durableId="2380288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118325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6994656">
    <w:abstractNumId w:val="29"/>
  </w:num>
  <w:num w:numId="86" w16cid:durableId="530411522">
    <w:abstractNumId w:val="52"/>
  </w:num>
  <w:num w:numId="87" w16cid:durableId="320356748">
    <w:abstractNumId w:val="67"/>
  </w:num>
  <w:num w:numId="88" w16cid:durableId="2001156329">
    <w:abstractNumId w:val="78"/>
  </w:num>
  <w:num w:numId="89" w16cid:durableId="1825777754">
    <w:abstractNumId w:val="4"/>
  </w:num>
  <w:num w:numId="90" w16cid:durableId="490562582">
    <w:abstractNumId w:val="5"/>
  </w:num>
  <w:num w:numId="91" w16cid:durableId="2015452454">
    <w:abstractNumId w:val="1"/>
  </w:num>
  <w:num w:numId="92" w16cid:durableId="1792480287">
    <w:abstractNumId w:val="3"/>
  </w:num>
  <w:num w:numId="93" w16cid:durableId="522790368">
    <w:abstractNumId w:val="6"/>
  </w:num>
  <w:num w:numId="94" w16cid:durableId="1995375957">
    <w:abstractNumId w:val="7"/>
  </w:num>
  <w:num w:numId="95" w16cid:durableId="462188938">
    <w:abstractNumId w:val="24"/>
  </w:num>
  <w:num w:numId="96" w16cid:durableId="822551587">
    <w:abstractNumId w:val="9"/>
  </w:num>
  <w:num w:numId="97" w16cid:durableId="476269028">
    <w:abstractNumId w:val="22"/>
  </w:num>
  <w:num w:numId="98" w16cid:durableId="165173826">
    <w:abstractNumId w:val="63"/>
  </w:num>
  <w:num w:numId="99" w16cid:durableId="879123738">
    <w:abstractNumId w:val="86"/>
  </w:num>
  <w:num w:numId="100" w16cid:durableId="32730385">
    <w:abstractNumId w:val="21"/>
  </w:num>
  <w:num w:numId="101" w16cid:durableId="1968198290">
    <w:abstractNumId w:val="92"/>
  </w:num>
  <w:num w:numId="102" w16cid:durableId="1621692792">
    <w:abstractNumId w:val="7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5D"/>
    <w:rsid w:val="00064CE8"/>
    <w:rsid w:val="000652F1"/>
    <w:rsid w:val="000655B3"/>
    <w:rsid w:val="0006725A"/>
    <w:rsid w:val="000713CA"/>
    <w:rsid w:val="0007225C"/>
    <w:rsid w:val="00075A04"/>
    <w:rsid w:val="00076DB7"/>
    <w:rsid w:val="000774D8"/>
    <w:rsid w:val="0008292D"/>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38DC"/>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0A1E"/>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11E5"/>
    <w:rsid w:val="00162943"/>
    <w:rsid w:val="001629A1"/>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0B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1697"/>
    <w:rsid w:val="00203C4F"/>
    <w:rsid w:val="00207DCB"/>
    <w:rsid w:val="0021425C"/>
    <w:rsid w:val="00215980"/>
    <w:rsid w:val="00215DA1"/>
    <w:rsid w:val="00216EC2"/>
    <w:rsid w:val="002206A5"/>
    <w:rsid w:val="00221CCC"/>
    <w:rsid w:val="002317F6"/>
    <w:rsid w:val="00232532"/>
    <w:rsid w:val="0023366B"/>
    <w:rsid w:val="00234C3C"/>
    <w:rsid w:val="0023535E"/>
    <w:rsid w:val="00235F13"/>
    <w:rsid w:val="00236AC0"/>
    <w:rsid w:val="00240A1A"/>
    <w:rsid w:val="00240E7C"/>
    <w:rsid w:val="00240FB0"/>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163"/>
    <w:rsid w:val="0029068E"/>
    <w:rsid w:val="0029625E"/>
    <w:rsid w:val="00296F1E"/>
    <w:rsid w:val="002A0908"/>
    <w:rsid w:val="002A284D"/>
    <w:rsid w:val="002A4DE4"/>
    <w:rsid w:val="002B0CB2"/>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99B"/>
    <w:rsid w:val="002F5EC2"/>
    <w:rsid w:val="00300A22"/>
    <w:rsid w:val="003014CC"/>
    <w:rsid w:val="00303DCD"/>
    <w:rsid w:val="0030579C"/>
    <w:rsid w:val="00306010"/>
    <w:rsid w:val="00310F1D"/>
    <w:rsid w:val="00311389"/>
    <w:rsid w:val="00312302"/>
    <w:rsid w:val="0031346B"/>
    <w:rsid w:val="0031420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47B2D"/>
    <w:rsid w:val="00350EB0"/>
    <w:rsid w:val="00352C5D"/>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6BEF"/>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6C7"/>
    <w:rsid w:val="00407A67"/>
    <w:rsid w:val="00407C78"/>
    <w:rsid w:val="00410E75"/>
    <w:rsid w:val="00411507"/>
    <w:rsid w:val="004125BE"/>
    <w:rsid w:val="004137A7"/>
    <w:rsid w:val="0041484E"/>
    <w:rsid w:val="00416855"/>
    <w:rsid w:val="00423A11"/>
    <w:rsid w:val="004242FC"/>
    <w:rsid w:val="00425C2C"/>
    <w:rsid w:val="004271F9"/>
    <w:rsid w:val="00427A93"/>
    <w:rsid w:val="00427EDA"/>
    <w:rsid w:val="004321E4"/>
    <w:rsid w:val="00432B44"/>
    <w:rsid w:val="004335D6"/>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2E85"/>
    <w:rsid w:val="0047590F"/>
    <w:rsid w:val="00480285"/>
    <w:rsid w:val="004809BD"/>
    <w:rsid w:val="00481818"/>
    <w:rsid w:val="004818D8"/>
    <w:rsid w:val="0048220B"/>
    <w:rsid w:val="0048238B"/>
    <w:rsid w:val="004824B2"/>
    <w:rsid w:val="00483404"/>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43FB"/>
    <w:rsid w:val="004E508A"/>
    <w:rsid w:val="004E70C5"/>
    <w:rsid w:val="004E7E16"/>
    <w:rsid w:val="004F0867"/>
    <w:rsid w:val="004F0C91"/>
    <w:rsid w:val="004F1240"/>
    <w:rsid w:val="004F1436"/>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1A70"/>
    <w:rsid w:val="00563DB9"/>
    <w:rsid w:val="00564DC4"/>
    <w:rsid w:val="005651ED"/>
    <w:rsid w:val="00565851"/>
    <w:rsid w:val="00565903"/>
    <w:rsid w:val="005676A0"/>
    <w:rsid w:val="00571345"/>
    <w:rsid w:val="005728A6"/>
    <w:rsid w:val="00573BF0"/>
    <w:rsid w:val="00574C7E"/>
    <w:rsid w:val="00574CA3"/>
    <w:rsid w:val="00576917"/>
    <w:rsid w:val="00576E98"/>
    <w:rsid w:val="00580202"/>
    <w:rsid w:val="00580EF1"/>
    <w:rsid w:val="00581A29"/>
    <w:rsid w:val="00582373"/>
    <w:rsid w:val="00582D6F"/>
    <w:rsid w:val="0058342E"/>
    <w:rsid w:val="005834B4"/>
    <w:rsid w:val="00583D9D"/>
    <w:rsid w:val="0058444F"/>
    <w:rsid w:val="00584ABE"/>
    <w:rsid w:val="00585DF6"/>
    <w:rsid w:val="005874A5"/>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5D2"/>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16C1C"/>
    <w:rsid w:val="0062069C"/>
    <w:rsid w:val="00620C83"/>
    <w:rsid w:val="0062146D"/>
    <w:rsid w:val="00625CAD"/>
    <w:rsid w:val="006270BB"/>
    <w:rsid w:val="00627B50"/>
    <w:rsid w:val="0063034A"/>
    <w:rsid w:val="00630D04"/>
    <w:rsid w:val="0063112F"/>
    <w:rsid w:val="00631BB2"/>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2FC9"/>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71D"/>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2037"/>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958"/>
    <w:rsid w:val="00726F05"/>
    <w:rsid w:val="00727884"/>
    <w:rsid w:val="007305C4"/>
    <w:rsid w:val="007323B6"/>
    <w:rsid w:val="00734C85"/>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2EB9"/>
    <w:rsid w:val="00795344"/>
    <w:rsid w:val="00796447"/>
    <w:rsid w:val="00796FCA"/>
    <w:rsid w:val="00797390"/>
    <w:rsid w:val="007A07D2"/>
    <w:rsid w:val="007A1217"/>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56DF"/>
    <w:rsid w:val="007C6117"/>
    <w:rsid w:val="007C74C2"/>
    <w:rsid w:val="007D0531"/>
    <w:rsid w:val="007D156C"/>
    <w:rsid w:val="007D1D72"/>
    <w:rsid w:val="007D25FD"/>
    <w:rsid w:val="007E01B1"/>
    <w:rsid w:val="007E030D"/>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2DC5"/>
    <w:rsid w:val="00815E3C"/>
    <w:rsid w:val="00816559"/>
    <w:rsid w:val="0082045A"/>
    <w:rsid w:val="00821D6E"/>
    <w:rsid w:val="008268DB"/>
    <w:rsid w:val="00826C9A"/>
    <w:rsid w:val="0083153A"/>
    <w:rsid w:val="00833F9B"/>
    <w:rsid w:val="00834667"/>
    <w:rsid w:val="00836F60"/>
    <w:rsid w:val="008374CE"/>
    <w:rsid w:val="00837F63"/>
    <w:rsid w:val="00840FB3"/>
    <w:rsid w:val="00841177"/>
    <w:rsid w:val="00842E1F"/>
    <w:rsid w:val="008436EC"/>
    <w:rsid w:val="00844A8C"/>
    <w:rsid w:val="008451CC"/>
    <w:rsid w:val="0084641B"/>
    <w:rsid w:val="008466D3"/>
    <w:rsid w:val="0084699B"/>
    <w:rsid w:val="00851687"/>
    <w:rsid w:val="008521A7"/>
    <w:rsid w:val="008546A7"/>
    <w:rsid w:val="0085482A"/>
    <w:rsid w:val="0085528C"/>
    <w:rsid w:val="00857955"/>
    <w:rsid w:val="00862617"/>
    <w:rsid w:val="0086318E"/>
    <w:rsid w:val="00864230"/>
    <w:rsid w:val="008652F3"/>
    <w:rsid w:val="0086692B"/>
    <w:rsid w:val="00871648"/>
    <w:rsid w:val="00872551"/>
    <w:rsid w:val="00873BA4"/>
    <w:rsid w:val="0087488D"/>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47E7"/>
    <w:rsid w:val="008A6F88"/>
    <w:rsid w:val="008A7090"/>
    <w:rsid w:val="008B16DF"/>
    <w:rsid w:val="008B1A47"/>
    <w:rsid w:val="008B3FFD"/>
    <w:rsid w:val="008B40DB"/>
    <w:rsid w:val="008B5E4A"/>
    <w:rsid w:val="008C00C2"/>
    <w:rsid w:val="008C04D4"/>
    <w:rsid w:val="008C1002"/>
    <w:rsid w:val="008C1173"/>
    <w:rsid w:val="008C3479"/>
    <w:rsid w:val="008C3A7C"/>
    <w:rsid w:val="008C4A6F"/>
    <w:rsid w:val="008C6AFC"/>
    <w:rsid w:val="008C7D80"/>
    <w:rsid w:val="008D12A8"/>
    <w:rsid w:val="008D1BDB"/>
    <w:rsid w:val="008D3040"/>
    <w:rsid w:val="008D4969"/>
    <w:rsid w:val="008D60ED"/>
    <w:rsid w:val="008D652E"/>
    <w:rsid w:val="008E0E8F"/>
    <w:rsid w:val="008E177D"/>
    <w:rsid w:val="008E2708"/>
    <w:rsid w:val="008E3267"/>
    <w:rsid w:val="008F0879"/>
    <w:rsid w:val="008F2C9F"/>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2FB7"/>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144B"/>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30CC"/>
    <w:rsid w:val="009E418B"/>
    <w:rsid w:val="009E5972"/>
    <w:rsid w:val="009E7D4B"/>
    <w:rsid w:val="009F0127"/>
    <w:rsid w:val="009F0B44"/>
    <w:rsid w:val="009F0DAA"/>
    <w:rsid w:val="009F2D5D"/>
    <w:rsid w:val="009F321A"/>
    <w:rsid w:val="009F3941"/>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17F9"/>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86D33"/>
    <w:rsid w:val="00A905E1"/>
    <w:rsid w:val="00A90CE9"/>
    <w:rsid w:val="00A91BCD"/>
    <w:rsid w:val="00A91C87"/>
    <w:rsid w:val="00A91FA5"/>
    <w:rsid w:val="00A92583"/>
    <w:rsid w:val="00A967E2"/>
    <w:rsid w:val="00A9775E"/>
    <w:rsid w:val="00AA3D9B"/>
    <w:rsid w:val="00AA4364"/>
    <w:rsid w:val="00AA560C"/>
    <w:rsid w:val="00AA5AFE"/>
    <w:rsid w:val="00AA78E7"/>
    <w:rsid w:val="00AA7C76"/>
    <w:rsid w:val="00AB1273"/>
    <w:rsid w:val="00AB520C"/>
    <w:rsid w:val="00AB5760"/>
    <w:rsid w:val="00AB6660"/>
    <w:rsid w:val="00AB798B"/>
    <w:rsid w:val="00AC328C"/>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19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227"/>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854A9"/>
    <w:rsid w:val="00B949FD"/>
    <w:rsid w:val="00B9510E"/>
    <w:rsid w:val="00BA0AEF"/>
    <w:rsid w:val="00BA0FC6"/>
    <w:rsid w:val="00BA36B2"/>
    <w:rsid w:val="00BA3D16"/>
    <w:rsid w:val="00BA5551"/>
    <w:rsid w:val="00BA6AF4"/>
    <w:rsid w:val="00BB04B4"/>
    <w:rsid w:val="00BB1C7E"/>
    <w:rsid w:val="00BB31CE"/>
    <w:rsid w:val="00BB4F47"/>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E4B"/>
    <w:rsid w:val="00BF5AA4"/>
    <w:rsid w:val="00BF65C7"/>
    <w:rsid w:val="00C003EE"/>
    <w:rsid w:val="00C004D5"/>
    <w:rsid w:val="00C026EC"/>
    <w:rsid w:val="00C02FB8"/>
    <w:rsid w:val="00C10936"/>
    <w:rsid w:val="00C10BA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B6C"/>
    <w:rsid w:val="00C87C3B"/>
    <w:rsid w:val="00C91668"/>
    <w:rsid w:val="00C930DA"/>
    <w:rsid w:val="00C93304"/>
    <w:rsid w:val="00C9352D"/>
    <w:rsid w:val="00C94A17"/>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239"/>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778"/>
    <w:rsid w:val="00CF4D79"/>
    <w:rsid w:val="00CF5F56"/>
    <w:rsid w:val="00CF711C"/>
    <w:rsid w:val="00CF720F"/>
    <w:rsid w:val="00CF7D78"/>
    <w:rsid w:val="00D002AF"/>
    <w:rsid w:val="00D02640"/>
    <w:rsid w:val="00D031C4"/>
    <w:rsid w:val="00D031D2"/>
    <w:rsid w:val="00D03395"/>
    <w:rsid w:val="00D036A2"/>
    <w:rsid w:val="00D03701"/>
    <w:rsid w:val="00D039FB"/>
    <w:rsid w:val="00D04701"/>
    <w:rsid w:val="00D05327"/>
    <w:rsid w:val="00D07AF8"/>
    <w:rsid w:val="00D105F0"/>
    <w:rsid w:val="00D10783"/>
    <w:rsid w:val="00D107DE"/>
    <w:rsid w:val="00D12048"/>
    <w:rsid w:val="00D1303E"/>
    <w:rsid w:val="00D13386"/>
    <w:rsid w:val="00D1340C"/>
    <w:rsid w:val="00D13492"/>
    <w:rsid w:val="00D15EE9"/>
    <w:rsid w:val="00D16FB5"/>
    <w:rsid w:val="00D17177"/>
    <w:rsid w:val="00D201DC"/>
    <w:rsid w:val="00D20427"/>
    <w:rsid w:val="00D213F5"/>
    <w:rsid w:val="00D239FA"/>
    <w:rsid w:val="00D250CE"/>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3C46"/>
    <w:rsid w:val="00D66381"/>
    <w:rsid w:val="00D752B8"/>
    <w:rsid w:val="00D76A76"/>
    <w:rsid w:val="00D77006"/>
    <w:rsid w:val="00D7739E"/>
    <w:rsid w:val="00D80514"/>
    <w:rsid w:val="00D81AAD"/>
    <w:rsid w:val="00D81C33"/>
    <w:rsid w:val="00D82B03"/>
    <w:rsid w:val="00D83182"/>
    <w:rsid w:val="00D837A0"/>
    <w:rsid w:val="00D839A9"/>
    <w:rsid w:val="00D86907"/>
    <w:rsid w:val="00D86FD7"/>
    <w:rsid w:val="00D920F9"/>
    <w:rsid w:val="00D96D11"/>
    <w:rsid w:val="00D96FB6"/>
    <w:rsid w:val="00D979EA"/>
    <w:rsid w:val="00D97C2F"/>
    <w:rsid w:val="00DA20C0"/>
    <w:rsid w:val="00DA25C8"/>
    <w:rsid w:val="00DA2D95"/>
    <w:rsid w:val="00DA44C3"/>
    <w:rsid w:val="00DA4691"/>
    <w:rsid w:val="00DA4CCF"/>
    <w:rsid w:val="00DA5974"/>
    <w:rsid w:val="00DA729F"/>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6CAC"/>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0D8C"/>
    <w:rsid w:val="00EB1901"/>
    <w:rsid w:val="00EB1EC7"/>
    <w:rsid w:val="00EB383E"/>
    <w:rsid w:val="00EB5C09"/>
    <w:rsid w:val="00EC4249"/>
    <w:rsid w:val="00EC464F"/>
    <w:rsid w:val="00EC5ABA"/>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5424"/>
    <w:rsid w:val="00EF6999"/>
    <w:rsid w:val="00EF6CFE"/>
    <w:rsid w:val="00F006B0"/>
    <w:rsid w:val="00F00FE4"/>
    <w:rsid w:val="00F0130E"/>
    <w:rsid w:val="00F05B00"/>
    <w:rsid w:val="00F0793D"/>
    <w:rsid w:val="00F07DC9"/>
    <w:rsid w:val="00F11344"/>
    <w:rsid w:val="00F14FF8"/>
    <w:rsid w:val="00F15EDC"/>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2B9A"/>
    <w:rsid w:val="00F952AC"/>
    <w:rsid w:val="00F9552D"/>
    <w:rsid w:val="00FA0C17"/>
    <w:rsid w:val="00FA2AE6"/>
    <w:rsid w:val="00FA36F2"/>
    <w:rsid w:val="00FA61D4"/>
    <w:rsid w:val="00FA78B3"/>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5B9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AD9A8"/>
  <w15:docId w15:val="{C874CEC7-428B-4F54-BE12-9E2E4BB5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0">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Мой Список,Bullet_IRAO"/>
    <w:basedOn w:val="a0"/>
    <w:link w:val="a8"/>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0"/>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qFormat/>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aliases w:val="Знак2"/>
    <w:basedOn w:val="a0"/>
    <w:link w:val="afd"/>
    <w:uiPriority w:val="99"/>
    <w:unhideWhenUsed/>
    <w:rsid w:val="002752EF"/>
    <w:rPr>
      <w:sz w:val="20"/>
      <w:szCs w:val="20"/>
    </w:rPr>
  </w:style>
  <w:style w:type="character" w:customStyle="1" w:styleId="afd">
    <w:name w:val="Текст сноски Знак"/>
    <w:aliases w:val="Знак2 Знак"/>
    <w:basedOn w:val="a1"/>
    <w:link w:val="afc"/>
    <w:uiPriority w:val="99"/>
    <w:rsid w:val="002752EF"/>
    <w:rPr>
      <w:sz w:val="20"/>
      <w:szCs w:val="20"/>
    </w:rPr>
  </w:style>
  <w:style w:type="character" w:styleId="afe">
    <w:name w:val="footnote reference"/>
    <w:basedOn w:val="a1"/>
    <w:uiPriority w:val="99"/>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Мой Список Знак,Bullet_IRAO Знак"/>
    <w:basedOn w:val="a1"/>
    <w:link w:val="a7"/>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qFormat/>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rsid w:val="00B5302C"/>
  </w:style>
  <w:style w:type="character" w:customStyle="1" w:styleId="1f0">
    <w:name w:val="Основной текст с отступом Знак1"/>
    <w:link w:val="aff1"/>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qFormat/>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D80514"/>
  </w:style>
  <w:style w:type="character" w:customStyle="1" w:styleId="aff8">
    <w:name w:val="Название Знак"/>
    <w:rsid w:val="00D80514"/>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D8051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2"/>
    <w:uiPriority w:val="59"/>
    <w:rsid w:val="00D80514"/>
    <w:pPr>
      <w:jc w:val="left"/>
    </w:pPr>
    <w:rPr>
      <w:rFonts w:eastAsia="Andale Sans UI" w:cs="Tahoma"/>
      <w:color w:val="auto"/>
      <w:sz w:val="20"/>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qFormat/>
    <w:rsid w:val="00D80514"/>
    <w:pPr>
      <w:widowControl/>
      <w:suppressAutoHyphens w:val="0"/>
      <w:autoSpaceDN/>
      <w:spacing w:after="120" w:line="240" w:lineRule="auto"/>
      <w:textAlignment w:val="baseline"/>
    </w:pPr>
    <w:rPr>
      <w:rFonts w:eastAsia="Andale Sans UI" w:cs="Tahoma"/>
      <w:color w:val="auto"/>
      <w:kern w:val="0"/>
      <w:sz w:val="24"/>
      <w:szCs w:val="24"/>
      <w:lang w:val="de-DE" w:eastAsia="ja-JP" w:bidi="fa-IR"/>
    </w:rPr>
  </w:style>
  <w:style w:type="paragraph" w:customStyle="1" w:styleId="aff9">
    <w:name w:val="Заглавие"/>
    <w:basedOn w:val="Standard"/>
    <w:rsid w:val="00D80514"/>
    <w:pPr>
      <w:keepNext/>
      <w:widowControl/>
      <w:suppressAutoHyphens w:val="0"/>
      <w:autoSpaceDN/>
      <w:spacing w:before="240" w:after="120" w:line="240" w:lineRule="auto"/>
      <w:textAlignment w:val="baseline"/>
    </w:pPr>
    <w:rPr>
      <w:rFonts w:ascii="Arial" w:eastAsia="Andale Sans UI" w:hAnsi="Arial" w:cs="Tahoma"/>
      <w:color w:val="auto"/>
      <w:kern w:val="0"/>
      <w:sz w:val="28"/>
      <w:szCs w:val="28"/>
      <w:lang w:val="de-DE" w:eastAsia="ja-JP" w:bidi="fa-IR"/>
    </w:rPr>
  </w:style>
  <w:style w:type="paragraph" w:styleId="2">
    <w:name w:val="List Number 2"/>
    <w:basedOn w:val="a0"/>
    <w:uiPriority w:val="99"/>
    <w:semiHidden/>
    <w:unhideWhenUsed/>
    <w:rsid w:val="00D80514"/>
    <w:pPr>
      <w:numPr>
        <w:numId w:val="70"/>
      </w:numPr>
      <w:contextualSpacing/>
      <w:jc w:val="left"/>
    </w:pPr>
    <w:rPr>
      <w:rFonts w:eastAsia="Times New Roman"/>
      <w:color w:val="auto"/>
      <w:shd w:val="clear" w:color="auto" w:fill="auto"/>
    </w:rPr>
  </w:style>
  <w:style w:type="paragraph" w:customStyle="1" w:styleId="TableContents">
    <w:name w:val="Table Contents"/>
    <w:basedOn w:val="Standard"/>
    <w:rsid w:val="00D80514"/>
    <w:pPr>
      <w:spacing w:line="240" w:lineRule="auto"/>
      <w:textAlignment w:val="baseline"/>
    </w:pPr>
    <w:rPr>
      <w:rFonts w:eastAsia="Calibri" w:cs="Tahoma"/>
      <w:color w:val="000000"/>
      <w:sz w:val="24"/>
      <w:szCs w:val="24"/>
      <w:lang w:val="en-US" w:eastAsia="en-US" w:bidi="en-US"/>
    </w:rPr>
  </w:style>
  <w:style w:type="paragraph" w:customStyle="1" w:styleId="Nonformat">
    <w:name w:val="Nonformat"/>
    <w:basedOn w:val="Standard"/>
    <w:rsid w:val="00D80514"/>
    <w:pPr>
      <w:spacing w:line="240" w:lineRule="auto"/>
      <w:textAlignment w:val="baseline"/>
    </w:pPr>
    <w:rPr>
      <w:rFonts w:ascii="Consultant," w:hAnsi="Consultant," w:cs="Tahoma"/>
      <w:color w:val="000000"/>
      <w:lang w:val="en-US" w:eastAsia="en-US" w:bidi="en-US"/>
    </w:rPr>
  </w:style>
  <w:style w:type="paragraph" w:styleId="affa">
    <w:name w:val="endnote text"/>
    <w:basedOn w:val="a0"/>
    <w:link w:val="affb"/>
    <w:uiPriority w:val="99"/>
    <w:semiHidden/>
    <w:unhideWhenUsed/>
    <w:rsid w:val="00100A1E"/>
    <w:rPr>
      <w:sz w:val="20"/>
      <w:szCs w:val="20"/>
    </w:rPr>
  </w:style>
  <w:style w:type="character" w:customStyle="1" w:styleId="affb">
    <w:name w:val="Текст концевой сноски Знак"/>
    <w:basedOn w:val="a1"/>
    <w:link w:val="affa"/>
    <w:uiPriority w:val="99"/>
    <w:semiHidden/>
    <w:rsid w:val="00100A1E"/>
    <w:rPr>
      <w:sz w:val="20"/>
      <w:szCs w:val="20"/>
    </w:rPr>
  </w:style>
  <w:style w:type="character" w:styleId="affc">
    <w:name w:val="endnote reference"/>
    <w:basedOn w:val="a1"/>
    <w:uiPriority w:val="99"/>
    <w:semiHidden/>
    <w:unhideWhenUsed/>
    <w:rsid w:val="00100A1E"/>
    <w:rPr>
      <w:vertAlign w:val="superscript"/>
    </w:rPr>
  </w:style>
  <w:style w:type="numbering" w:customStyle="1" w:styleId="212">
    <w:name w:val="Нет списка21"/>
    <w:next w:val="a3"/>
    <w:uiPriority w:val="99"/>
    <w:semiHidden/>
    <w:unhideWhenUsed/>
    <w:rsid w:val="007A1217"/>
  </w:style>
  <w:style w:type="table" w:customStyle="1" w:styleId="260">
    <w:name w:val="Сетка таблицы26"/>
    <w:basedOn w:val="a2"/>
    <w:next w:val="af0"/>
    <w:uiPriority w:val="59"/>
    <w:rsid w:val="007A121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561A70"/>
  </w:style>
  <w:style w:type="character" w:customStyle="1" w:styleId="WW8Num4z0">
    <w:name w:val="WW8Num4z0"/>
    <w:rsid w:val="00561A70"/>
  </w:style>
  <w:style w:type="character" w:customStyle="1" w:styleId="WW8Num5z0">
    <w:name w:val="WW8Num5z0"/>
    <w:rsid w:val="00561A70"/>
    <w:rPr>
      <w:rFonts w:ascii="Symbol" w:eastAsia="Times New Roman" w:hAnsi="Symbol" w:cs="Symbol"/>
      <w:sz w:val="24"/>
      <w:szCs w:val="24"/>
    </w:rPr>
  </w:style>
  <w:style w:type="character" w:customStyle="1" w:styleId="WW8Num6z0">
    <w:name w:val="WW8Num6z0"/>
    <w:rsid w:val="00561A70"/>
  </w:style>
  <w:style w:type="character" w:customStyle="1" w:styleId="WW8Num6z1">
    <w:name w:val="WW8Num6z1"/>
    <w:rsid w:val="00561A70"/>
    <w:rPr>
      <w:rFonts w:ascii="Times New Roman" w:hAnsi="Times New Roman" w:cs="Times New Roman"/>
      <w:sz w:val="24"/>
      <w:szCs w:val="24"/>
    </w:rPr>
  </w:style>
  <w:style w:type="character" w:customStyle="1" w:styleId="WW8Num6z2">
    <w:name w:val="WW8Num6z2"/>
    <w:rsid w:val="00561A70"/>
  </w:style>
  <w:style w:type="character" w:customStyle="1" w:styleId="WW8Num6z3">
    <w:name w:val="WW8Num6z3"/>
    <w:rsid w:val="00561A70"/>
  </w:style>
  <w:style w:type="character" w:customStyle="1" w:styleId="WW8Num6z4">
    <w:name w:val="WW8Num6z4"/>
    <w:rsid w:val="00561A70"/>
  </w:style>
  <w:style w:type="character" w:customStyle="1" w:styleId="WW8Num6z5">
    <w:name w:val="WW8Num6z5"/>
    <w:rsid w:val="00561A70"/>
  </w:style>
  <w:style w:type="character" w:customStyle="1" w:styleId="WW8Num6z6">
    <w:name w:val="WW8Num6z6"/>
    <w:rsid w:val="00561A70"/>
  </w:style>
  <w:style w:type="character" w:customStyle="1" w:styleId="WW8Num6z7">
    <w:name w:val="WW8Num6z7"/>
    <w:rsid w:val="00561A70"/>
  </w:style>
  <w:style w:type="character" w:customStyle="1" w:styleId="WW8Num6z8">
    <w:name w:val="WW8Num6z8"/>
    <w:rsid w:val="00561A70"/>
  </w:style>
  <w:style w:type="character" w:customStyle="1" w:styleId="WW8Num7z0">
    <w:name w:val="WW8Num7z0"/>
    <w:rsid w:val="00561A70"/>
    <w:rPr>
      <w:rFonts w:hint="default"/>
      <w:sz w:val="24"/>
    </w:rPr>
  </w:style>
  <w:style w:type="character" w:customStyle="1" w:styleId="WW8Num7z1">
    <w:name w:val="WW8Num7z1"/>
    <w:rsid w:val="00561A70"/>
  </w:style>
  <w:style w:type="character" w:customStyle="1" w:styleId="WW8Num7z2">
    <w:name w:val="WW8Num7z2"/>
    <w:rsid w:val="00561A70"/>
  </w:style>
  <w:style w:type="character" w:customStyle="1" w:styleId="WW8Num7z3">
    <w:name w:val="WW8Num7z3"/>
    <w:rsid w:val="00561A70"/>
  </w:style>
  <w:style w:type="character" w:customStyle="1" w:styleId="WW8Num7z4">
    <w:name w:val="WW8Num7z4"/>
    <w:rsid w:val="00561A70"/>
  </w:style>
  <w:style w:type="character" w:customStyle="1" w:styleId="WW8Num7z5">
    <w:name w:val="WW8Num7z5"/>
    <w:rsid w:val="00561A70"/>
  </w:style>
  <w:style w:type="character" w:customStyle="1" w:styleId="WW8Num7z6">
    <w:name w:val="WW8Num7z6"/>
    <w:rsid w:val="00561A70"/>
  </w:style>
  <w:style w:type="character" w:customStyle="1" w:styleId="WW8Num7z7">
    <w:name w:val="WW8Num7z7"/>
    <w:rsid w:val="00561A70"/>
  </w:style>
  <w:style w:type="character" w:customStyle="1" w:styleId="WW8Num7z8">
    <w:name w:val="WW8Num7z8"/>
    <w:rsid w:val="00561A70"/>
  </w:style>
  <w:style w:type="character" w:customStyle="1" w:styleId="WW8Num8z0">
    <w:name w:val="WW8Num8z0"/>
    <w:rsid w:val="00561A70"/>
    <w:rPr>
      <w:rFonts w:ascii="Times New Roman" w:hAnsi="Times New Roman" w:cs="Times New Roman" w:hint="default"/>
    </w:rPr>
  </w:style>
  <w:style w:type="character" w:customStyle="1" w:styleId="WW8Num8z1">
    <w:name w:val="WW8Num8z1"/>
    <w:rsid w:val="00561A70"/>
  </w:style>
  <w:style w:type="character" w:customStyle="1" w:styleId="WW8Num8z2">
    <w:name w:val="WW8Num8z2"/>
    <w:rsid w:val="00561A70"/>
  </w:style>
  <w:style w:type="character" w:customStyle="1" w:styleId="WW8Num8z3">
    <w:name w:val="WW8Num8z3"/>
    <w:rsid w:val="00561A70"/>
  </w:style>
  <w:style w:type="character" w:customStyle="1" w:styleId="WW8Num8z4">
    <w:name w:val="WW8Num8z4"/>
    <w:rsid w:val="00561A70"/>
  </w:style>
  <w:style w:type="character" w:customStyle="1" w:styleId="WW8Num8z5">
    <w:name w:val="WW8Num8z5"/>
    <w:rsid w:val="00561A70"/>
  </w:style>
  <w:style w:type="character" w:customStyle="1" w:styleId="WW8Num8z6">
    <w:name w:val="WW8Num8z6"/>
    <w:rsid w:val="00561A70"/>
  </w:style>
  <w:style w:type="character" w:customStyle="1" w:styleId="WW8Num8z7">
    <w:name w:val="WW8Num8z7"/>
    <w:rsid w:val="00561A70"/>
  </w:style>
  <w:style w:type="character" w:customStyle="1" w:styleId="WW8Num8z8">
    <w:name w:val="WW8Num8z8"/>
    <w:rsid w:val="00561A70"/>
  </w:style>
  <w:style w:type="character" w:customStyle="1" w:styleId="WW8Num9z0">
    <w:name w:val="WW8Num9z0"/>
    <w:rsid w:val="00561A70"/>
    <w:rPr>
      <w:rFonts w:hint="default"/>
    </w:rPr>
  </w:style>
  <w:style w:type="character" w:customStyle="1" w:styleId="WW8Num9z1">
    <w:name w:val="WW8Num9z1"/>
    <w:rsid w:val="00561A70"/>
  </w:style>
  <w:style w:type="character" w:customStyle="1" w:styleId="WW8Num9z2">
    <w:name w:val="WW8Num9z2"/>
    <w:rsid w:val="00561A70"/>
  </w:style>
  <w:style w:type="character" w:customStyle="1" w:styleId="WW8Num9z3">
    <w:name w:val="WW8Num9z3"/>
    <w:rsid w:val="00561A70"/>
  </w:style>
  <w:style w:type="character" w:customStyle="1" w:styleId="WW8Num9z4">
    <w:name w:val="WW8Num9z4"/>
    <w:rsid w:val="00561A70"/>
  </w:style>
  <w:style w:type="character" w:customStyle="1" w:styleId="WW8Num9z5">
    <w:name w:val="WW8Num9z5"/>
    <w:rsid w:val="00561A70"/>
  </w:style>
  <w:style w:type="character" w:customStyle="1" w:styleId="WW8Num9z6">
    <w:name w:val="WW8Num9z6"/>
    <w:rsid w:val="00561A70"/>
  </w:style>
  <w:style w:type="character" w:customStyle="1" w:styleId="WW8Num9z7">
    <w:name w:val="WW8Num9z7"/>
    <w:rsid w:val="00561A70"/>
  </w:style>
  <w:style w:type="character" w:customStyle="1" w:styleId="WW8Num9z8">
    <w:name w:val="WW8Num9z8"/>
    <w:rsid w:val="00561A70"/>
  </w:style>
  <w:style w:type="character" w:customStyle="1" w:styleId="Absatz-Standardschriftart">
    <w:name w:val="Absatz-Standardschriftart"/>
    <w:rsid w:val="00561A70"/>
  </w:style>
  <w:style w:type="character" w:customStyle="1" w:styleId="WW-Absatz-Standardschriftart">
    <w:name w:val="WW-Absatz-Standardschriftart"/>
    <w:rsid w:val="00561A70"/>
  </w:style>
  <w:style w:type="character" w:customStyle="1" w:styleId="WW-Absatz-Standardschriftart1">
    <w:name w:val="WW-Absatz-Standardschriftart1"/>
    <w:rsid w:val="00561A70"/>
  </w:style>
  <w:style w:type="character" w:customStyle="1" w:styleId="WW-Absatz-Standardschriftart11">
    <w:name w:val="WW-Absatz-Standardschriftart11"/>
    <w:rsid w:val="00561A70"/>
  </w:style>
  <w:style w:type="character" w:customStyle="1" w:styleId="WW-Absatz-Standardschriftart111">
    <w:name w:val="WW-Absatz-Standardschriftart111"/>
    <w:rsid w:val="00561A70"/>
  </w:style>
  <w:style w:type="character" w:customStyle="1" w:styleId="WW-Absatz-Standardschriftart1111">
    <w:name w:val="WW-Absatz-Standardschriftart1111"/>
    <w:rsid w:val="00561A70"/>
  </w:style>
  <w:style w:type="character" w:customStyle="1" w:styleId="WW8Num4z1">
    <w:name w:val="WW8Num4z1"/>
    <w:rsid w:val="00561A70"/>
    <w:rPr>
      <w:rFonts w:ascii="Courier New" w:hAnsi="Courier New" w:cs="Courier New"/>
    </w:rPr>
  </w:style>
  <w:style w:type="character" w:customStyle="1" w:styleId="WW8Num4z2">
    <w:name w:val="WW8Num4z2"/>
    <w:rsid w:val="00561A70"/>
    <w:rPr>
      <w:rFonts w:ascii="Wingdings" w:hAnsi="Wingdings" w:cs="Wingdings"/>
    </w:rPr>
  </w:style>
  <w:style w:type="character" w:customStyle="1" w:styleId="WW8Num10z0">
    <w:name w:val="WW8Num10z0"/>
    <w:rsid w:val="00561A70"/>
    <w:rPr>
      <w:b/>
    </w:rPr>
  </w:style>
  <w:style w:type="character" w:customStyle="1" w:styleId="WW8Num10z2">
    <w:name w:val="WW8Num10z2"/>
    <w:rsid w:val="00561A70"/>
    <w:rPr>
      <w:color w:val="auto"/>
    </w:rPr>
  </w:style>
  <w:style w:type="character" w:customStyle="1" w:styleId="WW8Num11z0">
    <w:name w:val="WW8Num11z0"/>
    <w:rsid w:val="00561A70"/>
    <w:rPr>
      <w:rFonts w:ascii="Symbol" w:hAnsi="Symbol" w:cs="Symbol"/>
      <w:sz w:val="20"/>
    </w:rPr>
  </w:style>
  <w:style w:type="character" w:customStyle="1" w:styleId="WW8Num11z1">
    <w:name w:val="WW8Num11z1"/>
    <w:rsid w:val="00561A70"/>
    <w:rPr>
      <w:rFonts w:ascii="Courier New" w:hAnsi="Courier New" w:cs="Courier New"/>
      <w:sz w:val="20"/>
    </w:rPr>
  </w:style>
  <w:style w:type="character" w:customStyle="1" w:styleId="WW8Num11z2">
    <w:name w:val="WW8Num11z2"/>
    <w:rsid w:val="00561A70"/>
    <w:rPr>
      <w:rFonts w:ascii="Wingdings" w:hAnsi="Wingdings" w:cs="Wingdings"/>
      <w:sz w:val="20"/>
    </w:rPr>
  </w:style>
  <w:style w:type="character" w:customStyle="1" w:styleId="WW8Num13z0">
    <w:name w:val="WW8Num13z0"/>
    <w:rsid w:val="00561A70"/>
    <w:rPr>
      <w:rFonts w:ascii="Symbol" w:hAnsi="Symbol" w:cs="Symbol"/>
    </w:rPr>
  </w:style>
  <w:style w:type="character" w:customStyle="1" w:styleId="WW8Num13z1">
    <w:name w:val="WW8Num13z1"/>
    <w:rsid w:val="00561A70"/>
    <w:rPr>
      <w:rFonts w:ascii="Courier New" w:hAnsi="Courier New" w:cs="Courier New"/>
    </w:rPr>
  </w:style>
  <w:style w:type="character" w:customStyle="1" w:styleId="WW8Num13z2">
    <w:name w:val="WW8Num13z2"/>
    <w:rsid w:val="00561A70"/>
    <w:rPr>
      <w:rFonts w:ascii="Wingdings" w:hAnsi="Wingdings" w:cs="Wingdings"/>
    </w:rPr>
  </w:style>
  <w:style w:type="character" w:customStyle="1" w:styleId="WW8Num14z0">
    <w:name w:val="WW8Num14z0"/>
    <w:rsid w:val="00561A70"/>
    <w:rPr>
      <w:b/>
    </w:rPr>
  </w:style>
  <w:style w:type="character" w:customStyle="1" w:styleId="WW8Num14z2">
    <w:name w:val="WW8Num14z2"/>
    <w:rsid w:val="00561A70"/>
    <w:rPr>
      <w:color w:val="auto"/>
    </w:rPr>
  </w:style>
  <w:style w:type="character" w:customStyle="1" w:styleId="WW8Num15z0">
    <w:name w:val="WW8Num15z0"/>
    <w:rsid w:val="00561A70"/>
    <w:rPr>
      <w:rFonts w:ascii="Symbol" w:hAnsi="Symbol" w:cs="Symbol"/>
      <w:sz w:val="20"/>
    </w:rPr>
  </w:style>
  <w:style w:type="character" w:customStyle="1" w:styleId="WW8Num15z1">
    <w:name w:val="WW8Num15z1"/>
    <w:rsid w:val="00561A70"/>
    <w:rPr>
      <w:rFonts w:ascii="Courier New" w:hAnsi="Courier New" w:cs="Courier New"/>
      <w:sz w:val="20"/>
    </w:rPr>
  </w:style>
  <w:style w:type="character" w:customStyle="1" w:styleId="WW8Num15z2">
    <w:name w:val="WW8Num15z2"/>
    <w:rsid w:val="00561A70"/>
    <w:rPr>
      <w:rFonts w:ascii="Wingdings" w:hAnsi="Wingdings" w:cs="Wingdings"/>
      <w:sz w:val="20"/>
    </w:rPr>
  </w:style>
  <w:style w:type="character" w:customStyle="1" w:styleId="WW8Num16z0">
    <w:name w:val="WW8Num16z0"/>
    <w:rsid w:val="00561A70"/>
    <w:rPr>
      <w:rFonts w:ascii="Symbol" w:hAnsi="Symbol" w:cs="Symbol"/>
    </w:rPr>
  </w:style>
  <w:style w:type="character" w:customStyle="1" w:styleId="WW8Num16z1">
    <w:name w:val="WW8Num16z1"/>
    <w:rsid w:val="00561A70"/>
    <w:rPr>
      <w:rFonts w:ascii="Courier New" w:hAnsi="Courier New" w:cs="Courier New"/>
    </w:rPr>
  </w:style>
  <w:style w:type="character" w:customStyle="1" w:styleId="WW8Num16z2">
    <w:name w:val="WW8Num16z2"/>
    <w:rsid w:val="00561A70"/>
    <w:rPr>
      <w:rFonts w:ascii="Wingdings" w:hAnsi="Wingdings" w:cs="Wingdings"/>
    </w:rPr>
  </w:style>
  <w:style w:type="character" w:customStyle="1" w:styleId="WW8Num17z0">
    <w:name w:val="WW8Num17z0"/>
    <w:rsid w:val="00561A70"/>
    <w:rPr>
      <w:rFonts w:ascii="Symbol" w:hAnsi="Symbol" w:cs="Symbol"/>
    </w:rPr>
  </w:style>
  <w:style w:type="character" w:customStyle="1" w:styleId="WW8Num17z1">
    <w:name w:val="WW8Num17z1"/>
    <w:rsid w:val="00561A70"/>
    <w:rPr>
      <w:rFonts w:ascii="Courier New" w:hAnsi="Courier New" w:cs="Courier New"/>
    </w:rPr>
  </w:style>
  <w:style w:type="character" w:customStyle="1" w:styleId="WW8Num17z2">
    <w:name w:val="WW8Num17z2"/>
    <w:rsid w:val="00561A70"/>
    <w:rPr>
      <w:rFonts w:ascii="Wingdings" w:hAnsi="Wingdings" w:cs="Wingdings"/>
    </w:rPr>
  </w:style>
  <w:style w:type="character" w:customStyle="1" w:styleId="WW8Num22z0">
    <w:name w:val="WW8Num22z0"/>
    <w:rsid w:val="00561A70"/>
    <w:rPr>
      <w:rFonts w:ascii="Symbol" w:hAnsi="Symbol" w:cs="Symbol"/>
    </w:rPr>
  </w:style>
  <w:style w:type="character" w:customStyle="1" w:styleId="WW8Num22z1">
    <w:name w:val="WW8Num22z1"/>
    <w:rsid w:val="00561A70"/>
    <w:rPr>
      <w:rFonts w:ascii="Courier New" w:hAnsi="Courier New" w:cs="Courier New"/>
    </w:rPr>
  </w:style>
  <w:style w:type="character" w:customStyle="1" w:styleId="WW8Num22z2">
    <w:name w:val="WW8Num22z2"/>
    <w:rsid w:val="00561A70"/>
    <w:rPr>
      <w:rFonts w:ascii="Wingdings" w:hAnsi="Wingdings" w:cs="Wingdings"/>
    </w:rPr>
  </w:style>
  <w:style w:type="character" w:customStyle="1" w:styleId="WW8Num23z0">
    <w:name w:val="WW8Num23z0"/>
    <w:rsid w:val="00561A70"/>
    <w:rPr>
      <w:rFonts w:ascii="Symbol" w:hAnsi="Symbol" w:cs="Symbol"/>
      <w:sz w:val="20"/>
    </w:rPr>
  </w:style>
  <w:style w:type="character" w:customStyle="1" w:styleId="WW8Num23z1">
    <w:name w:val="WW8Num23z1"/>
    <w:rsid w:val="00561A70"/>
    <w:rPr>
      <w:rFonts w:ascii="Courier New" w:hAnsi="Courier New" w:cs="Courier New"/>
      <w:sz w:val="20"/>
    </w:rPr>
  </w:style>
  <w:style w:type="character" w:customStyle="1" w:styleId="WW8Num23z2">
    <w:name w:val="WW8Num23z2"/>
    <w:rsid w:val="00561A70"/>
    <w:rPr>
      <w:rFonts w:ascii="Wingdings" w:hAnsi="Wingdings" w:cs="Wingdings"/>
      <w:sz w:val="20"/>
    </w:rPr>
  </w:style>
  <w:style w:type="character" w:customStyle="1" w:styleId="2d">
    <w:name w:val="Основной текст с отступом 2 Знак"/>
    <w:rsid w:val="00561A70"/>
    <w:rPr>
      <w:rFonts w:ascii="Times New Roman" w:eastAsia="Times New Roman" w:hAnsi="Times New Roman" w:cs="Times New Roman"/>
      <w:sz w:val="24"/>
      <w:szCs w:val="24"/>
    </w:rPr>
  </w:style>
  <w:style w:type="character" w:customStyle="1" w:styleId="s4">
    <w:name w:val="s4"/>
    <w:basedOn w:val="19"/>
    <w:rsid w:val="00561A70"/>
  </w:style>
  <w:style w:type="character" w:styleId="affd">
    <w:name w:val="Emphasis"/>
    <w:uiPriority w:val="20"/>
    <w:qFormat/>
    <w:rsid w:val="00561A70"/>
    <w:rPr>
      <w:i/>
      <w:iCs/>
    </w:rPr>
  </w:style>
  <w:style w:type="character" w:customStyle="1" w:styleId="affe">
    <w:name w:val="Обычный (веб) Знак"/>
    <w:rsid w:val="00561A70"/>
    <w:rPr>
      <w:rFonts w:ascii="Times New Roman" w:hAnsi="Times New Roman" w:cs="Times New Roman"/>
      <w:sz w:val="24"/>
      <w:szCs w:val="24"/>
    </w:rPr>
  </w:style>
  <w:style w:type="character" w:customStyle="1" w:styleId="WW-Absatz-Standardschriftart11111">
    <w:name w:val="WW-Absatz-Standardschriftart11111"/>
    <w:rsid w:val="00561A70"/>
  </w:style>
  <w:style w:type="character" w:customStyle="1" w:styleId="WW-Absatz-Standardschriftart111111">
    <w:name w:val="WW-Absatz-Standardschriftart111111"/>
    <w:rsid w:val="00561A70"/>
  </w:style>
  <w:style w:type="character" w:customStyle="1" w:styleId="1f4">
    <w:name w:val="Текст выноски Знак1"/>
    <w:rsid w:val="00561A70"/>
    <w:rPr>
      <w:rFonts w:ascii="Tahoma" w:eastAsia="Calibri" w:hAnsi="Tahoma" w:cs="Tahoma"/>
      <w:sz w:val="16"/>
      <w:szCs w:val="16"/>
      <w:lang w:eastAsia="zh-CN"/>
    </w:rPr>
  </w:style>
  <w:style w:type="paragraph" w:customStyle="1" w:styleId="afff">
    <w:name w:val="Пункт"/>
    <w:basedOn w:val="a0"/>
    <w:rsid w:val="00561A70"/>
    <w:pPr>
      <w:suppressAutoHyphens/>
      <w:ind w:left="1404" w:hanging="504"/>
    </w:pPr>
    <w:rPr>
      <w:rFonts w:eastAsia="Times New Roman"/>
      <w:color w:val="auto"/>
      <w:szCs w:val="28"/>
      <w:shd w:val="clear" w:color="auto" w:fill="auto"/>
      <w:lang w:eastAsia="zh-CN"/>
    </w:rPr>
  </w:style>
  <w:style w:type="paragraph" w:customStyle="1" w:styleId="LO-Normal">
    <w:name w:val="LO-Normal"/>
    <w:rsid w:val="00561A70"/>
    <w:pPr>
      <w:suppressAutoHyphens/>
      <w:autoSpaceDE w:val="0"/>
      <w:jc w:val="left"/>
    </w:pPr>
    <w:rPr>
      <w:rFonts w:eastAsia="Times New Roman"/>
      <w:color w:val="000000"/>
      <w:lang w:eastAsia="zh-CN"/>
    </w:rPr>
  </w:style>
  <w:style w:type="numbering" w:customStyle="1" w:styleId="221">
    <w:name w:val="Нет списка22"/>
    <w:next w:val="a3"/>
    <w:uiPriority w:val="99"/>
    <w:semiHidden/>
    <w:unhideWhenUsed/>
    <w:rsid w:val="00561A70"/>
  </w:style>
  <w:style w:type="table" w:customStyle="1" w:styleId="270">
    <w:name w:val="Сетка таблицы27"/>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1">
    <w:name w:val="Заголовок 41"/>
    <w:basedOn w:val="a0"/>
    <w:next w:val="a0"/>
    <w:uiPriority w:val="9"/>
    <w:unhideWhenUsed/>
    <w:qFormat/>
    <w:rsid w:val="00561A70"/>
    <w:pPr>
      <w:keepNext/>
      <w:keepLines/>
      <w:spacing w:before="200"/>
      <w:outlineLvl w:val="3"/>
    </w:pPr>
    <w:rPr>
      <w:rFonts w:ascii="Cambria" w:eastAsia="Times New Roman" w:hAnsi="Cambria"/>
      <w:b/>
      <w:bCs/>
      <w:i/>
      <w:iCs/>
      <w:color w:val="4F81BD"/>
    </w:rPr>
  </w:style>
  <w:style w:type="paragraph" w:customStyle="1" w:styleId="510">
    <w:name w:val="Заголовок 51"/>
    <w:basedOn w:val="a0"/>
    <w:next w:val="a0"/>
    <w:uiPriority w:val="9"/>
    <w:unhideWhenUsed/>
    <w:qFormat/>
    <w:rsid w:val="00561A70"/>
    <w:pPr>
      <w:keepNext/>
      <w:keepLines/>
      <w:spacing w:before="200"/>
      <w:outlineLvl w:val="4"/>
    </w:pPr>
    <w:rPr>
      <w:rFonts w:ascii="Cambria" w:eastAsia="Times New Roman" w:hAnsi="Cambria"/>
      <w:color w:val="243F60"/>
    </w:rPr>
  </w:style>
  <w:style w:type="paragraph" w:customStyle="1" w:styleId="610">
    <w:name w:val="Заголовок 61"/>
    <w:basedOn w:val="a0"/>
    <w:next w:val="a0"/>
    <w:unhideWhenUsed/>
    <w:qFormat/>
    <w:rsid w:val="00561A70"/>
    <w:pPr>
      <w:keepNext/>
      <w:keepLines/>
      <w:spacing w:before="200"/>
      <w:outlineLvl w:val="5"/>
    </w:pPr>
    <w:rPr>
      <w:rFonts w:ascii="Cambria" w:eastAsia="Times New Roman" w:hAnsi="Cambria"/>
      <w:i/>
      <w:iCs/>
      <w:color w:val="243F60"/>
      <w:spacing w:val="-49"/>
      <w:position w:val="-1"/>
    </w:rPr>
  </w:style>
  <w:style w:type="paragraph" w:customStyle="1" w:styleId="710">
    <w:name w:val="Заголовок 71"/>
    <w:basedOn w:val="a0"/>
    <w:next w:val="a0"/>
    <w:uiPriority w:val="9"/>
    <w:semiHidden/>
    <w:unhideWhenUsed/>
    <w:qFormat/>
    <w:rsid w:val="00561A70"/>
    <w:pPr>
      <w:keepNext/>
      <w:keepLines/>
      <w:spacing w:before="200"/>
      <w:outlineLvl w:val="6"/>
    </w:pPr>
    <w:rPr>
      <w:rFonts w:ascii="Cambria" w:eastAsia="Times New Roman" w:hAnsi="Cambria"/>
      <w:i/>
      <w:iCs/>
      <w:color w:val="404040"/>
    </w:rPr>
  </w:style>
  <w:style w:type="paragraph" w:customStyle="1" w:styleId="810">
    <w:name w:val="Заголовок 81"/>
    <w:basedOn w:val="a0"/>
    <w:next w:val="a0"/>
    <w:uiPriority w:val="9"/>
    <w:semiHidden/>
    <w:unhideWhenUsed/>
    <w:qFormat/>
    <w:rsid w:val="00561A70"/>
    <w:pPr>
      <w:keepNext/>
      <w:keepLines/>
      <w:spacing w:before="200"/>
      <w:outlineLvl w:val="7"/>
    </w:pPr>
    <w:rPr>
      <w:rFonts w:ascii="Cambria" w:eastAsia="Times New Roman" w:hAnsi="Cambria"/>
      <w:color w:val="404040"/>
      <w:sz w:val="20"/>
      <w:szCs w:val="20"/>
    </w:rPr>
  </w:style>
  <w:style w:type="numbering" w:customStyle="1" w:styleId="1101">
    <w:name w:val="Нет списка110"/>
    <w:next w:val="a3"/>
    <w:uiPriority w:val="99"/>
    <w:semiHidden/>
    <w:unhideWhenUsed/>
    <w:rsid w:val="00561A70"/>
  </w:style>
  <w:style w:type="table" w:customStyle="1" w:styleId="1110">
    <w:name w:val="Сетка таблицы11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Заголовок оглавления1"/>
    <w:basedOn w:val="1"/>
    <w:next w:val="a0"/>
    <w:uiPriority w:val="39"/>
    <w:semiHidden/>
    <w:unhideWhenUsed/>
    <w:qFormat/>
    <w:rsid w:val="00561A70"/>
    <w:pPr>
      <w:keepLines/>
      <w:numPr>
        <w:numId w:val="0"/>
      </w:numPr>
      <w:spacing w:before="480" w:after="0" w:line="276" w:lineRule="auto"/>
      <w:jc w:val="left"/>
      <w:outlineLvl w:val="9"/>
    </w:pPr>
    <w:rPr>
      <w:rFonts w:ascii="Cambria" w:eastAsia="Times New Roman" w:hAnsi="Cambria" w:cs="Times New Roman"/>
      <w:color w:val="365F91"/>
      <w:spacing w:val="0"/>
      <w:kern w:val="0"/>
      <w:position w:val="0"/>
      <w:sz w:val="28"/>
      <w:szCs w:val="28"/>
      <w:shd w:val="clear" w:color="auto" w:fill="auto"/>
      <w:lang w:eastAsia="en-US"/>
    </w:rPr>
  </w:style>
  <w:style w:type="numbering" w:customStyle="1" w:styleId="1111">
    <w:name w:val="Нет списка111"/>
    <w:next w:val="a3"/>
    <w:uiPriority w:val="99"/>
    <w:semiHidden/>
    <w:unhideWhenUsed/>
    <w:rsid w:val="00561A70"/>
  </w:style>
  <w:style w:type="table" w:customStyle="1" w:styleId="280">
    <w:name w:val="Сетка таблицы28"/>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561A70"/>
  </w:style>
  <w:style w:type="numbering" w:customStyle="1" w:styleId="311">
    <w:name w:val="Нет списка31"/>
    <w:next w:val="a3"/>
    <w:uiPriority w:val="99"/>
    <w:semiHidden/>
    <w:unhideWhenUsed/>
    <w:rsid w:val="00561A70"/>
  </w:style>
  <w:style w:type="character" w:customStyle="1" w:styleId="1f6">
    <w:name w:val="Слабое выделение1"/>
    <w:basedOn w:val="a1"/>
    <w:uiPriority w:val="19"/>
    <w:qFormat/>
    <w:rsid w:val="00561A70"/>
    <w:rPr>
      <w:i/>
      <w:iCs/>
      <w:color w:val="808080"/>
    </w:rPr>
  </w:style>
  <w:style w:type="numbering" w:customStyle="1" w:styleId="412">
    <w:name w:val="Нет списка41"/>
    <w:next w:val="a3"/>
    <w:uiPriority w:val="99"/>
    <w:semiHidden/>
    <w:unhideWhenUsed/>
    <w:rsid w:val="00561A70"/>
  </w:style>
  <w:style w:type="numbering" w:customStyle="1" w:styleId="511">
    <w:name w:val="Нет списка51"/>
    <w:next w:val="a3"/>
    <w:uiPriority w:val="99"/>
    <w:semiHidden/>
    <w:unhideWhenUsed/>
    <w:rsid w:val="00561A70"/>
  </w:style>
  <w:style w:type="numbering" w:customStyle="1" w:styleId="WWNum113">
    <w:name w:val="WWNum113"/>
    <w:rsid w:val="00561A70"/>
  </w:style>
  <w:style w:type="numbering" w:customStyle="1" w:styleId="611">
    <w:name w:val="Нет списка61"/>
    <w:next w:val="a3"/>
    <w:uiPriority w:val="99"/>
    <w:semiHidden/>
    <w:unhideWhenUsed/>
    <w:rsid w:val="00561A70"/>
  </w:style>
  <w:style w:type="numbering" w:customStyle="1" w:styleId="WWNum114">
    <w:name w:val="WWNum114"/>
    <w:rsid w:val="00561A70"/>
  </w:style>
  <w:style w:type="numbering" w:customStyle="1" w:styleId="711">
    <w:name w:val="Нет списка71"/>
    <w:next w:val="a3"/>
    <w:uiPriority w:val="99"/>
    <w:semiHidden/>
    <w:unhideWhenUsed/>
    <w:rsid w:val="00561A70"/>
  </w:style>
  <w:style w:type="numbering" w:customStyle="1" w:styleId="811">
    <w:name w:val="Нет списка81"/>
    <w:next w:val="a3"/>
    <w:uiPriority w:val="99"/>
    <w:semiHidden/>
    <w:unhideWhenUsed/>
    <w:rsid w:val="00561A70"/>
  </w:style>
  <w:style w:type="numbering" w:customStyle="1" w:styleId="WWNum121">
    <w:name w:val="WWNum121"/>
    <w:rsid w:val="00561A70"/>
  </w:style>
  <w:style w:type="table" w:customStyle="1" w:styleId="1010">
    <w:name w:val="Сетка таблицы101"/>
    <w:basedOn w:val="a2"/>
    <w:next w:val="af0"/>
    <w:uiPriority w:val="59"/>
    <w:rsid w:val="00561A7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61A70"/>
  </w:style>
  <w:style w:type="numbering" w:customStyle="1" w:styleId="1011">
    <w:name w:val="Нет списка101"/>
    <w:next w:val="a3"/>
    <w:uiPriority w:val="99"/>
    <w:semiHidden/>
    <w:unhideWhenUsed/>
    <w:rsid w:val="00561A70"/>
  </w:style>
  <w:style w:type="numbering" w:customStyle="1" w:styleId="11110">
    <w:name w:val="Нет списка1111"/>
    <w:next w:val="a3"/>
    <w:uiPriority w:val="99"/>
    <w:semiHidden/>
    <w:unhideWhenUsed/>
    <w:rsid w:val="00561A70"/>
  </w:style>
  <w:style w:type="numbering" w:customStyle="1" w:styleId="WWNum131">
    <w:name w:val="WWNum131"/>
    <w:rsid w:val="00561A70"/>
  </w:style>
  <w:style w:type="numbering" w:customStyle="1" w:styleId="1210">
    <w:name w:val="Нет списка121"/>
    <w:next w:val="a3"/>
    <w:uiPriority w:val="99"/>
    <w:semiHidden/>
    <w:unhideWhenUsed/>
    <w:rsid w:val="00561A70"/>
  </w:style>
  <w:style w:type="numbering" w:customStyle="1" w:styleId="WWNum141">
    <w:name w:val="WWNum141"/>
    <w:rsid w:val="00561A70"/>
  </w:style>
  <w:style w:type="numbering" w:customStyle="1" w:styleId="1310">
    <w:name w:val="Нет списка131"/>
    <w:next w:val="a3"/>
    <w:uiPriority w:val="99"/>
    <w:semiHidden/>
    <w:unhideWhenUsed/>
    <w:rsid w:val="00561A70"/>
  </w:style>
  <w:style w:type="numbering" w:customStyle="1" w:styleId="WWNum151">
    <w:name w:val="WWNum151"/>
    <w:rsid w:val="00561A70"/>
  </w:style>
  <w:style w:type="numbering" w:customStyle="1" w:styleId="1410">
    <w:name w:val="Нет списка141"/>
    <w:next w:val="a3"/>
    <w:uiPriority w:val="99"/>
    <w:semiHidden/>
    <w:unhideWhenUsed/>
    <w:rsid w:val="00561A70"/>
  </w:style>
  <w:style w:type="numbering" w:customStyle="1" w:styleId="WWNum161">
    <w:name w:val="WWNum161"/>
    <w:rsid w:val="00561A70"/>
  </w:style>
  <w:style w:type="numbering" w:customStyle="1" w:styleId="1510">
    <w:name w:val="Нет списка151"/>
    <w:next w:val="a3"/>
    <w:uiPriority w:val="99"/>
    <w:semiHidden/>
    <w:unhideWhenUsed/>
    <w:rsid w:val="00561A70"/>
  </w:style>
  <w:style w:type="numbering" w:customStyle="1" w:styleId="1610">
    <w:name w:val="Нет списка161"/>
    <w:next w:val="a3"/>
    <w:uiPriority w:val="99"/>
    <w:semiHidden/>
    <w:unhideWhenUsed/>
    <w:rsid w:val="00561A70"/>
  </w:style>
  <w:style w:type="numbering" w:customStyle="1" w:styleId="1710">
    <w:name w:val="Нет списка171"/>
    <w:next w:val="a3"/>
    <w:uiPriority w:val="99"/>
    <w:semiHidden/>
    <w:unhideWhenUsed/>
    <w:rsid w:val="00561A70"/>
  </w:style>
  <w:style w:type="numbering" w:customStyle="1" w:styleId="1810">
    <w:name w:val="Нет списка181"/>
    <w:next w:val="a3"/>
    <w:uiPriority w:val="99"/>
    <w:semiHidden/>
    <w:unhideWhenUsed/>
    <w:rsid w:val="00561A70"/>
  </w:style>
  <w:style w:type="character" w:customStyle="1" w:styleId="413">
    <w:name w:val="Заголовок 4 Знак1"/>
    <w:basedOn w:val="a1"/>
    <w:uiPriority w:val="9"/>
    <w:semiHidden/>
    <w:rsid w:val="00561A70"/>
    <w:rPr>
      <w:rFonts w:ascii="Calibri Light" w:eastAsia="Times New Roman" w:hAnsi="Calibri Light" w:cs="Times New Roman"/>
      <w:i/>
      <w:iCs/>
      <w:color w:val="2E74B5"/>
      <w:sz w:val="24"/>
      <w:szCs w:val="24"/>
    </w:rPr>
  </w:style>
  <w:style w:type="character" w:customStyle="1" w:styleId="512">
    <w:name w:val="Заголовок 5 Знак1"/>
    <w:basedOn w:val="a1"/>
    <w:uiPriority w:val="9"/>
    <w:semiHidden/>
    <w:rsid w:val="00561A70"/>
    <w:rPr>
      <w:rFonts w:ascii="Calibri Light" w:eastAsia="Times New Roman" w:hAnsi="Calibri Light" w:cs="Times New Roman"/>
      <w:color w:val="2E74B5"/>
      <w:sz w:val="24"/>
      <w:szCs w:val="24"/>
    </w:rPr>
  </w:style>
  <w:style w:type="character" w:customStyle="1" w:styleId="612">
    <w:name w:val="Заголовок 6 Знак1"/>
    <w:basedOn w:val="a1"/>
    <w:uiPriority w:val="9"/>
    <w:semiHidden/>
    <w:rsid w:val="00561A70"/>
    <w:rPr>
      <w:rFonts w:ascii="Calibri Light" w:eastAsia="Times New Roman" w:hAnsi="Calibri Light" w:cs="Times New Roman"/>
      <w:color w:val="1F4D78"/>
      <w:sz w:val="24"/>
      <w:szCs w:val="24"/>
    </w:rPr>
  </w:style>
  <w:style w:type="character" w:customStyle="1" w:styleId="712">
    <w:name w:val="Заголовок 7 Знак1"/>
    <w:basedOn w:val="a1"/>
    <w:uiPriority w:val="9"/>
    <w:semiHidden/>
    <w:rsid w:val="00561A70"/>
    <w:rPr>
      <w:rFonts w:ascii="Calibri Light" w:eastAsia="Times New Roman" w:hAnsi="Calibri Light" w:cs="Times New Roman"/>
      <w:i/>
      <w:iCs/>
      <w:color w:val="1F4D78"/>
      <w:sz w:val="24"/>
      <w:szCs w:val="24"/>
    </w:rPr>
  </w:style>
  <w:style w:type="character" w:customStyle="1" w:styleId="812">
    <w:name w:val="Заголовок 8 Знак1"/>
    <w:basedOn w:val="a1"/>
    <w:uiPriority w:val="9"/>
    <w:semiHidden/>
    <w:rsid w:val="00561A70"/>
    <w:rPr>
      <w:rFonts w:ascii="Calibri Light" w:eastAsia="Times New Roman" w:hAnsi="Calibri Light" w:cs="Times New Roman"/>
      <w:color w:val="272727"/>
      <w:sz w:val="21"/>
      <w:szCs w:val="21"/>
    </w:rPr>
  </w:style>
  <w:style w:type="numbering" w:customStyle="1" w:styleId="1910">
    <w:name w:val="Нет списка191"/>
    <w:next w:val="a3"/>
    <w:uiPriority w:val="99"/>
    <w:semiHidden/>
    <w:unhideWhenUsed/>
    <w:rsid w:val="00561A70"/>
  </w:style>
  <w:style w:type="table" w:customStyle="1" w:styleId="1811">
    <w:name w:val="Сетка таблицы181"/>
    <w:basedOn w:val="a2"/>
    <w:next w:val="af0"/>
    <w:uiPriority w:val="59"/>
    <w:rsid w:val="00561A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3"/>
    <w:uiPriority w:val="99"/>
    <w:semiHidden/>
    <w:unhideWhenUsed/>
    <w:rsid w:val="00561A70"/>
  </w:style>
  <w:style w:type="table" w:customStyle="1" w:styleId="2110">
    <w:name w:val="Сетка таблицы211"/>
    <w:basedOn w:val="a2"/>
    <w:next w:val="af0"/>
    <w:uiPriority w:val="59"/>
    <w:rsid w:val="00561A70"/>
    <w:pPr>
      <w:ind w:firstLine="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3"/>
    <w:uiPriority w:val="99"/>
    <w:semiHidden/>
    <w:unhideWhenUsed/>
    <w:rsid w:val="00561A70"/>
  </w:style>
  <w:style w:type="table" w:customStyle="1" w:styleId="312">
    <w:name w:val="Сетка таблицы3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2"/>
    <w:next w:val="af0"/>
    <w:uiPriority w:val="39"/>
    <w:rsid w:val="00561A70"/>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3"/>
    <w:uiPriority w:val="99"/>
    <w:semiHidden/>
    <w:unhideWhenUsed/>
    <w:rsid w:val="00561A70"/>
  </w:style>
  <w:style w:type="numbering" w:customStyle="1" w:styleId="4110">
    <w:name w:val="Нет списка411"/>
    <w:next w:val="a3"/>
    <w:uiPriority w:val="99"/>
    <w:semiHidden/>
    <w:unhideWhenUsed/>
    <w:rsid w:val="00561A70"/>
  </w:style>
  <w:style w:type="table" w:customStyle="1" w:styleId="613">
    <w:name w:val="Сетка таблицы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3"/>
    <w:uiPriority w:val="99"/>
    <w:semiHidden/>
    <w:unhideWhenUsed/>
    <w:rsid w:val="00561A70"/>
  </w:style>
  <w:style w:type="table" w:customStyle="1" w:styleId="713">
    <w:name w:val="Сетка таблицы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1">
    <w:name w:val="WWNum171"/>
    <w:rsid w:val="00561A70"/>
  </w:style>
  <w:style w:type="numbering" w:customStyle="1" w:styleId="6110">
    <w:name w:val="Нет списка611"/>
    <w:next w:val="a3"/>
    <w:uiPriority w:val="99"/>
    <w:semiHidden/>
    <w:unhideWhenUsed/>
    <w:rsid w:val="00561A70"/>
  </w:style>
  <w:style w:type="table" w:customStyle="1" w:styleId="813">
    <w:name w:val="Сетка таблицы8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
    <w:name w:val="WWNum1111"/>
    <w:rsid w:val="00561A70"/>
  </w:style>
  <w:style w:type="numbering" w:customStyle="1" w:styleId="7110">
    <w:name w:val="Нет списка711"/>
    <w:next w:val="a3"/>
    <w:uiPriority w:val="99"/>
    <w:semiHidden/>
    <w:unhideWhenUsed/>
    <w:rsid w:val="00561A70"/>
  </w:style>
  <w:style w:type="numbering" w:customStyle="1" w:styleId="8110">
    <w:name w:val="Нет списка811"/>
    <w:next w:val="a3"/>
    <w:uiPriority w:val="99"/>
    <w:semiHidden/>
    <w:unhideWhenUsed/>
    <w:rsid w:val="00561A70"/>
  </w:style>
  <w:style w:type="table" w:customStyle="1" w:styleId="911">
    <w:name w:val="Сетка таблицы9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1">
    <w:name w:val="WWNum1211"/>
    <w:rsid w:val="00561A70"/>
  </w:style>
  <w:style w:type="numbering" w:customStyle="1" w:styleId="9110">
    <w:name w:val="Нет списка911"/>
    <w:next w:val="a3"/>
    <w:uiPriority w:val="99"/>
    <w:semiHidden/>
    <w:unhideWhenUsed/>
    <w:rsid w:val="00561A70"/>
  </w:style>
  <w:style w:type="numbering" w:customStyle="1" w:styleId="10110">
    <w:name w:val="Нет списка1011"/>
    <w:next w:val="a3"/>
    <w:uiPriority w:val="99"/>
    <w:semiHidden/>
    <w:unhideWhenUsed/>
    <w:rsid w:val="00561A70"/>
  </w:style>
  <w:style w:type="table" w:customStyle="1" w:styleId="11111">
    <w:name w:val="Сетка таблицы111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3"/>
    <w:uiPriority w:val="99"/>
    <w:semiHidden/>
    <w:unhideWhenUsed/>
    <w:rsid w:val="00561A70"/>
  </w:style>
  <w:style w:type="table" w:customStyle="1" w:styleId="1211">
    <w:name w:val="Сетка таблицы12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1">
    <w:name w:val="WWNum1311"/>
    <w:rsid w:val="00561A70"/>
  </w:style>
  <w:style w:type="numbering" w:customStyle="1" w:styleId="12110">
    <w:name w:val="Нет списка1211"/>
    <w:next w:val="a3"/>
    <w:uiPriority w:val="99"/>
    <w:semiHidden/>
    <w:unhideWhenUsed/>
    <w:rsid w:val="00561A70"/>
  </w:style>
  <w:style w:type="table" w:customStyle="1" w:styleId="1311">
    <w:name w:val="Сетка таблицы13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1">
    <w:name w:val="WWNum1411"/>
    <w:rsid w:val="00561A70"/>
  </w:style>
  <w:style w:type="numbering" w:customStyle="1" w:styleId="13110">
    <w:name w:val="Нет списка1311"/>
    <w:next w:val="a3"/>
    <w:uiPriority w:val="99"/>
    <w:semiHidden/>
    <w:unhideWhenUsed/>
    <w:rsid w:val="00561A70"/>
  </w:style>
  <w:style w:type="table" w:customStyle="1" w:styleId="1411">
    <w:name w:val="Сетка таблицы14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1">
    <w:name w:val="WWNum1511"/>
    <w:rsid w:val="00561A70"/>
  </w:style>
  <w:style w:type="numbering" w:customStyle="1" w:styleId="14110">
    <w:name w:val="Нет списка1411"/>
    <w:next w:val="a3"/>
    <w:uiPriority w:val="99"/>
    <w:semiHidden/>
    <w:unhideWhenUsed/>
    <w:rsid w:val="00561A70"/>
  </w:style>
  <w:style w:type="table" w:customStyle="1" w:styleId="1511">
    <w:name w:val="Сетка таблицы15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1">
    <w:name w:val="WWNum1611"/>
    <w:rsid w:val="00561A70"/>
  </w:style>
  <w:style w:type="table" w:customStyle="1" w:styleId="1611">
    <w:name w:val="Сетка таблицы161"/>
    <w:basedOn w:val="a2"/>
    <w:next w:val="af0"/>
    <w:uiPriority w:val="59"/>
    <w:rsid w:val="00561A7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3"/>
    <w:uiPriority w:val="99"/>
    <w:semiHidden/>
    <w:unhideWhenUsed/>
    <w:rsid w:val="00561A70"/>
  </w:style>
  <w:style w:type="numbering" w:customStyle="1" w:styleId="16110">
    <w:name w:val="Нет списка1611"/>
    <w:next w:val="a3"/>
    <w:uiPriority w:val="99"/>
    <w:semiHidden/>
    <w:unhideWhenUsed/>
    <w:rsid w:val="00561A70"/>
  </w:style>
  <w:style w:type="numbering" w:customStyle="1" w:styleId="1711">
    <w:name w:val="Нет списка1711"/>
    <w:next w:val="a3"/>
    <w:uiPriority w:val="99"/>
    <w:semiHidden/>
    <w:unhideWhenUsed/>
    <w:rsid w:val="00561A70"/>
  </w:style>
  <w:style w:type="table" w:customStyle="1" w:styleId="1712">
    <w:name w:val="Сетка таблицы171"/>
    <w:basedOn w:val="a2"/>
    <w:next w:val="af0"/>
    <w:uiPriority w:val="59"/>
    <w:rsid w:val="00561A7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0">
    <w:name w:val="Нет списка1811"/>
    <w:next w:val="a3"/>
    <w:uiPriority w:val="99"/>
    <w:semiHidden/>
    <w:unhideWhenUsed/>
    <w:rsid w:val="00561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30720</Words>
  <Characters>175104</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2024-04-27T08:46:00Z</cp:lastPrinted>
  <dcterms:created xsi:type="dcterms:W3CDTF">2025-04-15T08:37:00Z</dcterms:created>
  <dcterms:modified xsi:type="dcterms:W3CDTF">2025-04-15T08:37:00Z</dcterms:modified>
</cp:coreProperties>
</file>