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2AEA15F6"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6C51B3">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330019B2"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6C51B3" w:rsidRPr="006C51B3">
        <w:rPr>
          <w:rFonts w:eastAsiaTheme="minorEastAsia"/>
          <w:b/>
          <w:szCs w:val="22"/>
          <w:shd w:val="clear" w:color="auto" w:fill="auto"/>
          <w:lang w:eastAsia="en-US"/>
        </w:rPr>
        <w:t xml:space="preserve">ЛЮКОВ ЧУГУННЫХ </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FB3E4B">
        <w:rPr>
          <w:rFonts w:eastAsia="Calibri"/>
          <w:color w:val="auto"/>
          <w:sz w:val="22"/>
          <w:szCs w:val="22"/>
          <w:shd w:val="clear" w:color="auto" w:fill="auto"/>
          <w:lang w:eastAsia="en-US"/>
        </w:rPr>
        <w:lastRenderedPageBreak/>
        <w:t>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lastRenderedPageBreak/>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9A6BE6D" w14:textId="7DDF6127" w:rsidR="00EC49C5" w:rsidRDefault="00EC49C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ж) </w:t>
      </w:r>
      <w:r w:rsidRPr="00EC49C5">
        <w:rPr>
          <w:rFonts w:eastAsia="Calibri"/>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lastRenderedPageBreak/>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 xml:space="preserve">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w:t>
      </w:r>
      <w:r w:rsidR="00D30A85" w:rsidRPr="00D30A85">
        <w:rPr>
          <w:rFonts w:eastAsia="Calibri"/>
          <w:color w:val="auto"/>
          <w:sz w:val="22"/>
          <w:szCs w:val="22"/>
          <w:shd w:val="clear" w:color="auto" w:fill="auto"/>
          <w:lang w:eastAsia="en-US"/>
        </w:rPr>
        <w:lastRenderedPageBreak/>
        <w:t>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lastRenderedPageBreak/>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CC74ED">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059CEB2" w14:textId="77777777" w:rsidR="000A4AAB" w:rsidRDefault="000A4AAB" w:rsidP="005A580F">
      <w:pPr>
        <w:ind w:firstLine="709"/>
        <w:rPr>
          <w:rFonts w:eastAsia="Calibri"/>
          <w:bCs/>
          <w:color w:val="auto"/>
          <w:sz w:val="22"/>
          <w:szCs w:val="22"/>
          <w:shd w:val="clear" w:color="auto" w:fill="auto"/>
          <w:lang w:eastAsia="en-US"/>
        </w:rPr>
      </w:pPr>
    </w:p>
    <w:p w14:paraId="205B6F9D" w14:textId="77777777" w:rsidR="000A4AAB" w:rsidRDefault="000A4AAB" w:rsidP="005A580F">
      <w:pPr>
        <w:ind w:firstLine="709"/>
        <w:rPr>
          <w:rFonts w:eastAsia="Calibri"/>
          <w:bCs/>
          <w:color w:val="auto"/>
          <w:sz w:val="22"/>
          <w:szCs w:val="22"/>
          <w:shd w:val="clear" w:color="auto" w:fill="auto"/>
          <w:lang w:eastAsia="en-US"/>
        </w:rPr>
      </w:pPr>
    </w:p>
    <w:p w14:paraId="6ED5918E" w14:textId="77777777" w:rsidR="000A4AAB" w:rsidRDefault="000A4AAB" w:rsidP="005A580F">
      <w:pPr>
        <w:ind w:firstLine="709"/>
        <w:rPr>
          <w:rFonts w:eastAsia="Calibri"/>
          <w:bCs/>
          <w:color w:val="auto"/>
          <w:sz w:val="22"/>
          <w:szCs w:val="22"/>
          <w:shd w:val="clear" w:color="auto" w:fill="auto"/>
          <w:lang w:eastAsia="en-US"/>
        </w:rPr>
      </w:pPr>
    </w:p>
    <w:p w14:paraId="123DE548" w14:textId="77777777" w:rsidR="000A4AAB" w:rsidRDefault="000A4AAB" w:rsidP="005A580F">
      <w:pPr>
        <w:ind w:firstLine="709"/>
        <w:rPr>
          <w:rFonts w:eastAsia="Calibri"/>
          <w:bCs/>
          <w:color w:val="auto"/>
          <w:sz w:val="22"/>
          <w:szCs w:val="22"/>
          <w:shd w:val="clear" w:color="auto" w:fill="auto"/>
          <w:lang w:eastAsia="en-US"/>
        </w:rPr>
      </w:pPr>
    </w:p>
    <w:p w14:paraId="6B91B5D3" w14:textId="77777777" w:rsidR="000A4AAB" w:rsidRDefault="000A4AAB" w:rsidP="005A580F">
      <w:pPr>
        <w:ind w:firstLine="709"/>
        <w:rPr>
          <w:rFonts w:eastAsia="Calibri"/>
          <w:bCs/>
          <w:color w:val="auto"/>
          <w:sz w:val="22"/>
          <w:szCs w:val="22"/>
          <w:shd w:val="clear" w:color="auto" w:fill="auto"/>
          <w:lang w:eastAsia="en-US"/>
        </w:rPr>
      </w:pPr>
    </w:p>
    <w:p w14:paraId="4FF9421C" w14:textId="77777777" w:rsidR="000A4AAB" w:rsidRDefault="000A4AAB" w:rsidP="005A580F">
      <w:pPr>
        <w:ind w:firstLine="709"/>
        <w:rPr>
          <w:rFonts w:eastAsia="Calibri"/>
          <w:bCs/>
          <w:color w:val="auto"/>
          <w:sz w:val="22"/>
          <w:szCs w:val="22"/>
          <w:shd w:val="clear" w:color="auto" w:fill="auto"/>
          <w:lang w:eastAsia="en-US"/>
        </w:rPr>
      </w:pPr>
    </w:p>
    <w:p w14:paraId="2869F9B9" w14:textId="77777777" w:rsidR="000A4AAB" w:rsidRDefault="000A4AAB" w:rsidP="005A580F">
      <w:pPr>
        <w:ind w:firstLine="709"/>
        <w:rPr>
          <w:rFonts w:eastAsia="Calibri"/>
          <w:bCs/>
          <w:color w:val="auto"/>
          <w:sz w:val="22"/>
          <w:szCs w:val="22"/>
          <w:shd w:val="clear" w:color="auto" w:fill="auto"/>
          <w:lang w:eastAsia="en-US"/>
        </w:rPr>
      </w:pPr>
    </w:p>
    <w:p w14:paraId="049E07FA" w14:textId="77777777" w:rsidR="000A4AAB" w:rsidRDefault="000A4AAB" w:rsidP="005A580F">
      <w:pPr>
        <w:ind w:firstLine="709"/>
        <w:rPr>
          <w:rFonts w:eastAsia="Calibri"/>
          <w:bCs/>
          <w:color w:val="auto"/>
          <w:sz w:val="22"/>
          <w:szCs w:val="22"/>
          <w:shd w:val="clear" w:color="auto" w:fill="auto"/>
          <w:lang w:eastAsia="en-US"/>
        </w:rPr>
      </w:pPr>
    </w:p>
    <w:p w14:paraId="3DA4A629" w14:textId="77777777" w:rsidR="000A4AAB" w:rsidRDefault="000A4AAB" w:rsidP="005A580F">
      <w:pPr>
        <w:ind w:firstLine="709"/>
        <w:rPr>
          <w:rFonts w:eastAsia="Calibri"/>
          <w:bCs/>
          <w:color w:val="auto"/>
          <w:sz w:val="22"/>
          <w:szCs w:val="22"/>
          <w:shd w:val="clear" w:color="auto" w:fill="auto"/>
          <w:lang w:eastAsia="en-US"/>
        </w:rPr>
      </w:pPr>
    </w:p>
    <w:p w14:paraId="70875067" w14:textId="77777777" w:rsidR="000A4AAB" w:rsidRDefault="000A4AAB" w:rsidP="005A580F">
      <w:pPr>
        <w:ind w:firstLine="709"/>
        <w:rPr>
          <w:rFonts w:eastAsia="Calibri"/>
          <w:bCs/>
          <w:color w:val="auto"/>
          <w:sz w:val="22"/>
          <w:szCs w:val="22"/>
          <w:shd w:val="clear" w:color="auto" w:fill="auto"/>
          <w:lang w:eastAsia="en-US"/>
        </w:rPr>
      </w:pPr>
    </w:p>
    <w:p w14:paraId="122473A3" w14:textId="77777777" w:rsidR="000A4AAB" w:rsidRDefault="000A4AAB" w:rsidP="005A580F">
      <w:pPr>
        <w:ind w:firstLine="709"/>
        <w:rPr>
          <w:rFonts w:eastAsia="Calibri"/>
          <w:bCs/>
          <w:color w:val="auto"/>
          <w:sz w:val="22"/>
          <w:szCs w:val="22"/>
          <w:shd w:val="clear" w:color="auto" w:fill="auto"/>
          <w:lang w:eastAsia="en-US"/>
        </w:rPr>
      </w:pPr>
    </w:p>
    <w:p w14:paraId="1B74DD34" w14:textId="77777777" w:rsidR="000A4AAB" w:rsidRDefault="000A4AAB"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25E69DD4" w:rsidR="00602783" w:rsidRPr="0088273A" w:rsidRDefault="00725971" w:rsidP="00F72B18">
            <w:pPr>
              <w:jc w:val="left"/>
              <w:rPr>
                <w:rFonts w:eastAsia="Calibri"/>
                <w:color w:val="auto"/>
                <w:sz w:val="21"/>
                <w:szCs w:val="21"/>
                <w:shd w:val="clear" w:color="auto" w:fill="auto"/>
                <w:lang w:eastAsia="en-US"/>
              </w:rPr>
            </w:pPr>
            <w:r w:rsidRPr="00725971">
              <w:rPr>
                <w:rFonts w:eastAsia="Calibri"/>
                <w:color w:val="auto"/>
                <w:sz w:val="21"/>
                <w:szCs w:val="21"/>
                <w:shd w:val="clear" w:color="auto" w:fill="auto"/>
                <w:lang w:eastAsia="en-US"/>
              </w:rPr>
              <w:t xml:space="preserve">Поставка </w:t>
            </w:r>
            <w:r w:rsidR="00C33208" w:rsidRPr="00C33208">
              <w:rPr>
                <w:rFonts w:eastAsia="Calibri"/>
                <w:color w:val="auto"/>
                <w:sz w:val="21"/>
                <w:szCs w:val="21"/>
                <w:shd w:val="clear" w:color="auto" w:fill="auto"/>
                <w:lang w:eastAsia="en-US"/>
              </w:rPr>
              <w:t xml:space="preserve">люков чугунных </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603412E" w14:textId="3F37B640" w:rsidR="00124E4D" w:rsidRDefault="008554C4" w:rsidP="00124E4D">
            <w:pPr>
              <w:rPr>
                <w:rFonts w:eastAsia="Calibri"/>
                <w:color w:val="auto"/>
                <w:sz w:val="21"/>
                <w:szCs w:val="21"/>
                <w:shd w:val="clear" w:color="auto" w:fill="auto"/>
                <w:lang w:eastAsia="en-US"/>
              </w:rPr>
            </w:pPr>
            <w:r w:rsidRPr="008554C4">
              <w:rPr>
                <w:rFonts w:eastAsia="Calibri"/>
                <w:color w:val="auto"/>
                <w:sz w:val="21"/>
                <w:szCs w:val="21"/>
                <w:shd w:val="clear" w:color="auto" w:fill="auto"/>
                <w:lang w:eastAsia="en-US"/>
              </w:rPr>
              <w:t>25.11.23.119 Конструкции и детали конструкций из черных металлов прочие, не включенные в другие группировки</w:t>
            </w:r>
          </w:p>
          <w:p w14:paraId="3120FE39" w14:textId="77777777" w:rsidR="001C4858" w:rsidRDefault="008554C4" w:rsidP="00124E4D">
            <w:pPr>
              <w:rPr>
                <w:rFonts w:eastAsia="Calibri"/>
                <w:color w:val="auto"/>
                <w:sz w:val="21"/>
                <w:szCs w:val="21"/>
                <w:shd w:val="clear" w:color="auto" w:fill="auto"/>
                <w:lang w:eastAsia="en-US"/>
              </w:rPr>
            </w:pPr>
            <w:r w:rsidRPr="008554C4">
              <w:rPr>
                <w:rFonts w:eastAsia="Calibri"/>
                <w:color w:val="auto"/>
                <w:sz w:val="21"/>
                <w:szCs w:val="21"/>
                <w:shd w:val="clear" w:color="auto" w:fill="auto"/>
                <w:lang w:eastAsia="en-US"/>
              </w:rPr>
              <w:t>25.11 Производство строительных металлических конструкций, изделий и их частей</w:t>
            </w:r>
          </w:p>
          <w:p w14:paraId="65E85481" w14:textId="125AE574" w:rsidR="008554C4" w:rsidRPr="00D81AAD" w:rsidRDefault="008554C4" w:rsidP="00124E4D">
            <w:pPr>
              <w:rPr>
                <w:rFonts w:eastAsia="Calibri"/>
                <w:color w:val="auto"/>
                <w:sz w:val="21"/>
                <w:szCs w:val="21"/>
                <w:shd w:val="clear" w:color="auto" w:fill="auto"/>
                <w:lang w:eastAsia="en-US"/>
              </w:rPr>
            </w:pPr>
            <w:r w:rsidRPr="008554C4">
              <w:rPr>
                <w:rFonts w:eastAsia="Calibri"/>
                <w:color w:val="auto"/>
                <w:sz w:val="21"/>
                <w:szCs w:val="21"/>
                <w:shd w:val="clear" w:color="auto" w:fill="auto"/>
                <w:lang w:eastAsia="en-US"/>
              </w:rPr>
              <w:t>Тип объекта закупки: Товар</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32D56DBE" w:rsidR="00124E4D" w:rsidRPr="00F01EEC" w:rsidRDefault="00124E4D" w:rsidP="008554C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A423A4" w:rsidRPr="00A423A4">
              <w:rPr>
                <w:rFonts w:eastAsia="Calibri"/>
                <w:iCs/>
                <w:color w:val="auto"/>
                <w:sz w:val="21"/>
                <w:szCs w:val="21"/>
                <w:shd w:val="clear" w:color="auto" w:fill="auto"/>
                <w:lang w:eastAsia="en-US"/>
              </w:rPr>
              <w:t>РМЭ, г. Йошкар-Ола, ул. Дружбы, д. 2</w:t>
            </w:r>
            <w:r w:rsidRPr="00F01EEC">
              <w:rPr>
                <w:rFonts w:eastAsia="Calibri"/>
                <w:color w:val="auto"/>
                <w:sz w:val="21"/>
                <w:szCs w:val="21"/>
                <w:shd w:val="clear" w:color="auto" w:fill="auto"/>
                <w:lang w:eastAsia="en-US"/>
              </w:rPr>
              <w:t>;</w:t>
            </w:r>
          </w:p>
          <w:p w14:paraId="4AD53D1D" w14:textId="4272DB07" w:rsidR="00124E4D" w:rsidRPr="00F01EEC" w:rsidRDefault="00124E4D" w:rsidP="008554C4">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3971B0" w:rsidRPr="003971B0">
              <w:rPr>
                <w:rFonts w:eastAsia="Calibri"/>
                <w:color w:val="auto"/>
                <w:sz w:val="21"/>
                <w:szCs w:val="21"/>
                <w:shd w:val="clear" w:color="auto" w:fill="auto"/>
                <w:lang w:eastAsia="en-US"/>
              </w:rPr>
              <w:t>Поставка Товара осуществляется в течение 45 (Сорока пяти) рабочих дней с момента заключения Договора.</w:t>
            </w:r>
          </w:p>
          <w:p w14:paraId="2E05FD07" w14:textId="351CA99F" w:rsidR="003B0CFC" w:rsidRPr="00380205" w:rsidRDefault="00124E4D" w:rsidP="008554C4">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8554C4" w:rsidRPr="008554C4">
              <w:rPr>
                <w:rFonts w:eastAsia="Calibri" w:cs="Times New Roman"/>
                <w:i w:val="0"/>
                <w:color w:val="auto"/>
                <w:sz w:val="21"/>
                <w:szCs w:val="21"/>
                <w:lang w:eastAsia="en-US"/>
              </w:rPr>
              <w:t xml:space="preserve">Поставка Товара, погрузочно-разгрузочные работы осуществляются силами и за счет Поставщика. </w:t>
            </w:r>
            <w:r w:rsidR="003971B0" w:rsidRPr="003971B0">
              <w:rPr>
                <w:rFonts w:eastAsia="Calibri" w:cs="Times New Roman"/>
                <w:i w:val="0"/>
                <w:color w:val="auto"/>
                <w:sz w:val="21"/>
                <w:szCs w:val="21"/>
                <w:lang w:eastAsia="en-US"/>
              </w:rPr>
              <w:t>Разгрузка товара на месте поставки возможна силами Заказчика при условии возможности вертикальной разгрузки (кран-балкой).</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7C0584DC" w:rsidR="00ED7183" w:rsidRPr="0088273A" w:rsidRDefault="003971B0" w:rsidP="00BA0FAB">
            <w:pPr>
              <w:rPr>
                <w:rFonts w:eastAsia="Calibri"/>
                <w:color w:val="auto"/>
                <w:sz w:val="21"/>
                <w:szCs w:val="21"/>
                <w:shd w:val="clear" w:color="auto" w:fill="auto"/>
                <w:lang w:eastAsia="en-US"/>
              </w:rPr>
            </w:pPr>
            <w:bookmarkStart w:id="5" w:name="_Hlk180653402"/>
            <w:r>
              <w:rPr>
                <w:rFonts w:eastAsia="Calibri"/>
                <w:color w:val="auto"/>
                <w:sz w:val="21"/>
                <w:szCs w:val="21"/>
                <w:shd w:val="clear" w:color="auto" w:fill="auto"/>
                <w:lang w:eastAsia="en-US"/>
              </w:rPr>
              <w:t>2 152 482</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 xml:space="preserve">Два миллиона сто пятьдесят </w:t>
            </w:r>
            <w:proofErr w:type="gramStart"/>
            <w:r>
              <w:rPr>
                <w:rFonts w:eastAsia="Calibri"/>
                <w:color w:val="auto"/>
                <w:sz w:val="21"/>
                <w:szCs w:val="21"/>
                <w:shd w:val="clear" w:color="auto" w:fill="auto"/>
                <w:lang w:eastAsia="en-US"/>
              </w:rPr>
              <w:t>две  тысячи</w:t>
            </w:r>
            <w:proofErr w:type="gramEnd"/>
            <w:r>
              <w:rPr>
                <w:rFonts w:eastAsia="Calibri"/>
                <w:color w:val="auto"/>
                <w:sz w:val="21"/>
                <w:szCs w:val="21"/>
                <w:shd w:val="clear" w:color="auto" w:fill="auto"/>
                <w:lang w:eastAsia="en-US"/>
              </w:rPr>
              <w:t xml:space="preserve"> четыреста восемьдесят два</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4</w:t>
            </w:r>
            <w:r w:rsidR="008554C4">
              <w:rPr>
                <w:rFonts w:eastAsia="Calibri"/>
                <w:color w:val="auto"/>
                <w:sz w:val="21"/>
                <w:szCs w:val="21"/>
                <w:shd w:val="clear" w:color="auto" w:fill="auto"/>
                <w:lang w:eastAsia="en-US"/>
              </w:rPr>
              <w:t>0</w:t>
            </w:r>
            <w:r w:rsidR="00DB4498">
              <w:rPr>
                <w:rFonts w:eastAsia="Calibri"/>
                <w:color w:val="auto"/>
                <w:sz w:val="21"/>
                <w:szCs w:val="21"/>
                <w:shd w:val="clear" w:color="auto" w:fill="auto"/>
                <w:lang w:eastAsia="en-US"/>
              </w:rPr>
              <w:t xml:space="preserve"> коп.</w:t>
            </w:r>
            <w:bookmarkEnd w:id="5"/>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BBE096" w14:textId="0D867CF2" w:rsidR="00A231FB" w:rsidRDefault="003971B0"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120</w:t>
            </w:r>
            <w:r w:rsidR="008554C4">
              <w:rPr>
                <w:rFonts w:eastAsia="Calibri"/>
                <w:color w:val="auto"/>
                <w:sz w:val="21"/>
                <w:szCs w:val="21"/>
                <w:shd w:val="clear" w:color="auto" w:fill="auto"/>
                <w:lang w:eastAsia="en-US"/>
              </w:rPr>
              <w:t xml:space="preserve"> штук</w:t>
            </w:r>
            <w:r w:rsidR="00D700E6" w:rsidRPr="00D700E6">
              <w:rPr>
                <w:rFonts w:eastAsia="Calibri"/>
                <w:color w:val="auto"/>
                <w:sz w:val="21"/>
                <w:szCs w:val="21"/>
                <w:shd w:val="clear" w:color="auto" w:fill="auto"/>
                <w:lang w:eastAsia="en-US"/>
              </w:rPr>
              <w:t>;</w:t>
            </w:r>
          </w:p>
          <w:p w14:paraId="65ED9FC0" w14:textId="2C856A28" w:rsidR="008554C4" w:rsidRDefault="008554C4" w:rsidP="008554C4">
            <w:pPr>
              <w:rPr>
                <w:rFonts w:eastAsia="Calibri"/>
                <w:color w:val="auto"/>
                <w:sz w:val="21"/>
                <w:szCs w:val="21"/>
                <w:shd w:val="clear" w:color="auto" w:fill="auto"/>
                <w:lang w:eastAsia="en-US"/>
              </w:rPr>
            </w:pPr>
            <w:r w:rsidRPr="008554C4">
              <w:rPr>
                <w:rFonts w:eastAsia="Calibri"/>
                <w:color w:val="auto"/>
                <w:sz w:val="21"/>
                <w:szCs w:val="21"/>
                <w:shd w:val="clear" w:color="auto" w:fill="auto"/>
                <w:lang w:eastAsia="en-US"/>
              </w:rPr>
              <w:t>Качество поставляемого товара должно соответствовать требованиям ГОСТ 3634-2019 «Люки смотровых колодцев и дождеприемники ливнесточных колодцев. Технические условия».</w:t>
            </w:r>
          </w:p>
          <w:p w14:paraId="5FE93C02" w14:textId="77777777" w:rsidR="00F749CA" w:rsidRPr="0088273A" w:rsidRDefault="00822B24" w:rsidP="008554C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5FE3B24D" w:rsidR="00694C52" w:rsidRPr="00F01EEC" w:rsidRDefault="003971B0" w:rsidP="00964456">
            <w:pPr>
              <w:rPr>
                <w:rFonts w:eastAsia="Calibri"/>
                <w:color w:val="auto"/>
                <w:sz w:val="21"/>
                <w:szCs w:val="21"/>
                <w:shd w:val="clear" w:color="auto" w:fill="auto"/>
                <w:lang w:eastAsia="en-US"/>
              </w:rPr>
            </w:pPr>
            <w:r w:rsidRPr="003971B0">
              <w:rPr>
                <w:rFonts w:eastAsia="Times New Roman"/>
                <w:color w:val="000000"/>
                <w:sz w:val="21"/>
                <w:szCs w:val="21"/>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w:t>
            </w:r>
            <w:r w:rsidRPr="003971B0">
              <w:rPr>
                <w:rFonts w:eastAsia="Times New Roman"/>
                <w:color w:val="000000"/>
                <w:sz w:val="21"/>
                <w:szCs w:val="21"/>
                <w:shd w:val="clear" w:color="auto" w:fill="auto"/>
              </w:rPr>
              <w:lastRenderedPageBreak/>
              <w:t>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760033F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w:t>
            </w:r>
            <w:r w:rsidRPr="00321A2C">
              <w:rPr>
                <w:rFonts w:eastAsia="Calibri"/>
                <w:bCs/>
                <w:color w:val="auto"/>
                <w:sz w:val="21"/>
                <w:szCs w:val="21"/>
                <w:shd w:val="clear" w:color="auto" w:fill="auto"/>
                <w:lang w:eastAsia="en-US"/>
              </w:rPr>
              <w:lastRenderedPageBreak/>
              <w:t>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CFF14A5" w14:textId="3CB598C7" w:rsidR="0003154F" w:rsidRPr="0088273A" w:rsidRDefault="00CE6949" w:rsidP="00EF3362">
            <w:pPr>
              <w:rPr>
                <w:rFonts w:eastAsia="Calibri"/>
                <w:bCs/>
                <w:color w:val="auto"/>
                <w:sz w:val="21"/>
                <w:szCs w:val="21"/>
                <w:shd w:val="clear" w:color="auto" w:fill="auto"/>
                <w:lang w:eastAsia="en-US"/>
              </w:rPr>
            </w:pPr>
            <w:r w:rsidRPr="00CE6949">
              <w:rPr>
                <w:rFonts w:eastAsia="Calibri"/>
                <w:bCs/>
                <w:color w:val="auto"/>
                <w:sz w:val="21"/>
                <w:szCs w:val="21"/>
                <w:shd w:val="clear" w:color="auto" w:fill="auto"/>
                <w:lang w:eastAsia="en-US"/>
              </w:rPr>
              <w:t xml:space="preserve">В соответствии с </w:t>
            </w:r>
            <w:r w:rsidR="000F5FC1">
              <w:rPr>
                <w:rFonts w:eastAsia="Calibri"/>
                <w:bCs/>
                <w:color w:val="auto"/>
                <w:sz w:val="21"/>
                <w:szCs w:val="21"/>
                <w:shd w:val="clear" w:color="auto" w:fill="auto"/>
                <w:lang w:eastAsia="en-US"/>
              </w:rPr>
              <w:t xml:space="preserve">положениями </w:t>
            </w:r>
            <w:r w:rsidRPr="00CE6949">
              <w:rPr>
                <w:rFonts w:eastAsia="Calibri"/>
                <w:bCs/>
                <w:color w:val="auto"/>
                <w:sz w:val="21"/>
                <w:szCs w:val="21"/>
                <w:shd w:val="clear" w:color="auto" w:fill="auto"/>
                <w:lang w:eastAsia="en-US"/>
              </w:rPr>
              <w:t>Постановлени</w:t>
            </w:r>
            <w:r w:rsidR="000F5FC1">
              <w:rPr>
                <w:rFonts w:eastAsia="Calibri"/>
                <w:bCs/>
                <w:color w:val="auto"/>
                <w:sz w:val="21"/>
                <w:szCs w:val="21"/>
                <w:shd w:val="clear" w:color="auto" w:fill="auto"/>
                <w:lang w:eastAsia="en-US"/>
              </w:rPr>
              <w:t>я</w:t>
            </w:r>
            <w:r w:rsidRPr="00CE6949">
              <w:rPr>
                <w:rFonts w:eastAsia="Calibri"/>
                <w:bCs/>
                <w:color w:val="auto"/>
                <w:sz w:val="21"/>
                <w:szCs w:val="21"/>
                <w:shd w:val="clear" w:color="auto" w:fill="auto"/>
                <w:lang w:eastAsia="en-US"/>
              </w:rPr>
              <w:t xml:space="preserve"> № 1875</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Правительством РФ</w:t>
            </w:r>
            <w:r>
              <w:rPr>
                <w:rFonts w:eastAsia="Calibri"/>
                <w:bCs/>
                <w:color w:val="auto"/>
                <w:sz w:val="21"/>
                <w:szCs w:val="21"/>
                <w:shd w:val="clear" w:color="auto" w:fill="auto"/>
                <w:lang w:eastAsia="en-US"/>
              </w:rPr>
              <w:t xml:space="preserve"> установлено преимущество в отношении товаров российского происхождения, в том числе поставляемых при выполнении работ или услуг.</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Преимущество применя</w:t>
            </w:r>
            <w:r w:rsidR="000F5FC1">
              <w:rPr>
                <w:rFonts w:eastAsia="Calibri"/>
                <w:bCs/>
                <w:color w:val="auto"/>
                <w:sz w:val="21"/>
                <w:szCs w:val="21"/>
                <w:shd w:val="clear" w:color="auto" w:fill="auto"/>
                <w:lang w:eastAsia="en-US"/>
              </w:rPr>
              <w:t>ется</w:t>
            </w:r>
            <w:r w:rsidR="000F5FC1" w:rsidRPr="000F5FC1">
              <w:rPr>
                <w:rFonts w:eastAsia="Calibri"/>
                <w:bCs/>
                <w:color w:val="auto"/>
                <w:sz w:val="21"/>
                <w:szCs w:val="21"/>
                <w:shd w:val="clear" w:color="auto" w:fill="auto"/>
                <w:lang w:eastAsia="en-US"/>
              </w:rPr>
              <w:t xml:space="preserve"> к заявке с предложением о поставке только российских товаров</w:t>
            </w:r>
            <w:r w:rsidR="000F5FC1">
              <w:rPr>
                <w:rFonts w:eastAsia="Calibri"/>
                <w:bCs/>
                <w:color w:val="auto"/>
                <w:sz w:val="21"/>
                <w:szCs w:val="21"/>
                <w:shd w:val="clear" w:color="auto" w:fill="auto"/>
                <w:lang w:eastAsia="en-US"/>
              </w:rPr>
              <w:t xml:space="preserve">. </w:t>
            </w:r>
            <w:r w:rsidR="000F5FC1" w:rsidRPr="000F5FC1">
              <w:rPr>
                <w:rFonts w:eastAsia="Calibri"/>
                <w:bCs/>
                <w:color w:val="auto"/>
                <w:sz w:val="21"/>
                <w:szCs w:val="21"/>
                <w:shd w:val="clear" w:color="auto" w:fill="auto"/>
                <w:lang w:eastAsia="en-US"/>
              </w:rPr>
              <w:t>Механизм преимущества работает, если в числе заявок на участие в закупке есть надлежащая заявка с иностранным товаром (подп. «б» п. 4 Постановления № 1875).</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FE8F6FE" w14:textId="77777777" w:rsidR="00C82865" w:rsidRPr="00C82865"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758480A" w14:textId="77777777" w:rsidR="00C82865" w:rsidRPr="00C82865"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lastRenderedPageBreak/>
              <w:t>•</w:t>
            </w:r>
            <w:r w:rsidRPr="00C82865">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54DE15B" w14:textId="50D07256" w:rsidR="00C82865" w:rsidRPr="00CE6949" w:rsidRDefault="00C82865" w:rsidP="00C82865">
            <w:pPr>
              <w:rPr>
                <w:rFonts w:eastAsia="Calibri"/>
                <w:bCs/>
                <w:color w:val="auto"/>
                <w:sz w:val="21"/>
                <w:szCs w:val="21"/>
                <w:shd w:val="clear" w:color="auto" w:fill="auto"/>
                <w:lang w:eastAsia="en-US"/>
              </w:rPr>
            </w:pPr>
            <w:r w:rsidRPr="00C82865">
              <w:rPr>
                <w:rFonts w:eastAsia="Calibri"/>
                <w:bCs/>
                <w:color w:val="auto"/>
                <w:sz w:val="21"/>
                <w:szCs w:val="21"/>
                <w:shd w:val="clear" w:color="auto" w:fill="auto"/>
                <w:lang w:eastAsia="en-US"/>
              </w:rPr>
              <w:t>•</w:t>
            </w:r>
            <w:r w:rsidRPr="00C82865">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5F9A9A32" w:rsidR="00694C52" w:rsidRPr="0088273A" w:rsidRDefault="003971B0" w:rsidP="00E91B35">
            <w:pPr>
              <w:rPr>
                <w:rFonts w:eastAsia="Calibri"/>
                <w:color w:val="auto"/>
                <w:sz w:val="21"/>
                <w:szCs w:val="21"/>
                <w:shd w:val="clear" w:color="auto" w:fill="auto"/>
                <w:lang w:eastAsia="en-US"/>
              </w:rPr>
            </w:pPr>
            <w:r w:rsidRPr="003971B0">
              <w:rPr>
                <w:rFonts w:eastAsia="Calibri"/>
                <w:color w:val="auto"/>
                <w:sz w:val="21"/>
                <w:szCs w:val="21"/>
                <w:shd w:val="clear" w:color="auto" w:fill="auto"/>
                <w:lang w:eastAsia="en-US"/>
              </w:rPr>
              <w:t>Оплата производится в течение 7(семи)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7AFFCF47"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851C3B">
              <w:rPr>
                <w:rFonts w:eastAsia="Calibri"/>
                <w:color w:val="auto"/>
                <w:sz w:val="21"/>
                <w:szCs w:val="21"/>
                <w:shd w:val="clear" w:color="auto" w:fill="auto"/>
                <w:lang w:eastAsia="en-US"/>
              </w:rPr>
              <w:t>13</w:t>
            </w:r>
            <w:r w:rsidRPr="00094BAF">
              <w:rPr>
                <w:rFonts w:eastAsia="Calibri"/>
                <w:color w:val="auto"/>
                <w:sz w:val="21"/>
                <w:szCs w:val="21"/>
                <w:shd w:val="clear" w:color="auto" w:fill="auto"/>
                <w:lang w:eastAsia="en-US"/>
              </w:rPr>
              <w:t xml:space="preserve">» </w:t>
            </w:r>
            <w:r w:rsidR="002B3DA3" w:rsidRPr="002B3DA3">
              <w:rPr>
                <w:rFonts w:eastAsia="Calibri"/>
                <w:color w:val="auto"/>
                <w:sz w:val="21"/>
                <w:szCs w:val="21"/>
                <w:shd w:val="clear" w:color="auto" w:fill="auto"/>
                <w:lang w:eastAsia="en-US"/>
              </w:rPr>
              <w:t>февраля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206FE2C7"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851C3B">
              <w:rPr>
                <w:rFonts w:eastAsia="Calibri"/>
                <w:color w:val="auto"/>
                <w:sz w:val="21"/>
                <w:szCs w:val="21"/>
                <w:shd w:val="clear" w:color="auto" w:fill="auto"/>
                <w:lang w:eastAsia="en-US"/>
              </w:rPr>
              <w:t>28</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2B3DA3">
              <w:rPr>
                <w:rFonts w:eastAsia="Calibri"/>
                <w:color w:val="auto"/>
                <w:sz w:val="21"/>
                <w:szCs w:val="21"/>
                <w:shd w:val="clear" w:color="auto" w:fill="auto"/>
                <w:lang w:eastAsia="en-US"/>
              </w:rPr>
              <w:t>февраля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27D91C36"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851C3B">
              <w:rPr>
                <w:rFonts w:eastAsia="Calibri"/>
                <w:b/>
                <w:color w:val="auto"/>
                <w:sz w:val="21"/>
                <w:szCs w:val="21"/>
                <w:shd w:val="clear" w:color="auto" w:fill="auto"/>
                <w:lang w:eastAsia="en-US"/>
              </w:rPr>
              <w:t>13</w:t>
            </w:r>
            <w:r w:rsidRPr="00094BAF">
              <w:rPr>
                <w:rFonts w:eastAsia="Calibri"/>
                <w:b/>
                <w:color w:val="auto"/>
                <w:sz w:val="21"/>
                <w:szCs w:val="21"/>
                <w:shd w:val="clear" w:color="auto" w:fill="auto"/>
                <w:lang w:eastAsia="en-US"/>
              </w:rPr>
              <w:t xml:space="preserve">» </w:t>
            </w:r>
            <w:r w:rsidR="002B3DA3">
              <w:rPr>
                <w:rFonts w:eastAsia="Calibri"/>
                <w:b/>
                <w:color w:val="auto"/>
                <w:sz w:val="21"/>
                <w:szCs w:val="21"/>
                <w:shd w:val="clear" w:color="auto" w:fill="auto"/>
                <w:lang w:eastAsia="en-US"/>
              </w:rPr>
              <w:t>февраля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6DE3BF37"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851C3B">
              <w:rPr>
                <w:rFonts w:eastAsia="Calibri"/>
                <w:b/>
                <w:color w:val="auto"/>
                <w:sz w:val="21"/>
                <w:szCs w:val="21"/>
                <w:shd w:val="clear" w:color="auto" w:fill="auto"/>
                <w:lang w:eastAsia="en-US"/>
              </w:rPr>
              <w:t>03</w:t>
            </w:r>
            <w:r w:rsidRPr="00094BAF">
              <w:rPr>
                <w:rFonts w:eastAsia="Calibri"/>
                <w:b/>
                <w:color w:val="auto"/>
                <w:sz w:val="21"/>
                <w:szCs w:val="21"/>
                <w:shd w:val="clear" w:color="auto" w:fill="auto"/>
                <w:lang w:eastAsia="en-US"/>
              </w:rPr>
              <w:t xml:space="preserve">» </w:t>
            </w:r>
            <w:r w:rsidR="00851C3B">
              <w:rPr>
                <w:rFonts w:eastAsia="Calibri"/>
                <w:b/>
                <w:color w:val="auto"/>
                <w:sz w:val="21"/>
                <w:szCs w:val="21"/>
                <w:shd w:val="clear" w:color="auto" w:fill="auto"/>
                <w:lang w:eastAsia="en-US"/>
              </w:rPr>
              <w:t>марта</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73BB99DE" w:rsidR="00694C52" w:rsidRPr="0088273A" w:rsidRDefault="002B3DA3"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04.03</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18826F37" w:rsidR="00364486" w:rsidRPr="00364486" w:rsidRDefault="002B3DA3"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07.03</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723FE295" w:rsidR="00694C52" w:rsidRPr="00CA27DD" w:rsidRDefault="002B3DA3"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10.03</w:t>
            </w:r>
            <w:r w:rsidR="00C82865" w:rsidRPr="00C82865">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w:t>
            </w:r>
            <w:r w:rsidRPr="0088273A">
              <w:rPr>
                <w:rFonts w:eastAsia="Calibri"/>
                <w:color w:val="auto"/>
                <w:sz w:val="21"/>
                <w:szCs w:val="21"/>
                <w:shd w:val="clear" w:color="auto" w:fill="auto"/>
                <w:lang w:eastAsia="en-US"/>
              </w:rPr>
              <w:lastRenderedPageBreak/>
              <w:t>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E4B004E" w14:textId="77777777" w:rsidR="00725C7C"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p w14:paraId="744F2A88" w14:textId="37D8B6CD" w:rsidR="00C82865" w:rsidRPr="0088273A" w:rsidRDefault="00C82865" w:rsidP="00616DF1">
            <w:pPr>
              <w:ind w:firstLine="176"/>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ж)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31DDCB9E"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9D63C3" w:rsidRPr="009D63C3">
              <w:rPr>
                <w:rFonts w:eastAsia="Calibri"/>
                <w:color w:val="auto"/>
                <w:sz w:val="21"/>
                <w:szCs w:val="21"/>
                <w:shd w:val="clear" w:color="auto" w:fill="auto"/>
                <w:lang w:eastAsia="en-US"/>
              </w:rPr>
              <w:t>107 624 (Сто семь тысяч шестьсот двадцать четыре) рубля 12 копеек</w:t>
            </w:r>
            <w:r w:rsidR="009D63C3">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w:t>
            </w:r>
            <w:r w:rsidRPr="0088273A">
              <w:rPr>
                <w:rFonts w:eastAsia="Calibri"/>
                <w:color w:val="auto"/>
                <w:sz w:val="21"/>
                <w:szCs w:val="21"/>
                <w:shd w:val="clear" w:color="auto" w:fill="auto"/>
                <w:lang w:eastAsia="en-US"/>
              </w:rPr>
              <w:lastRenderedPageBreak/>
              <w:t>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198D4D8D"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9D63C3" w:rsidRPr="009D63C3">
              <w:rPr>
                <w:rFonts w:eastAsia="Calibri"/>
                <w:color w:val="auto"/>
                <w:sz w:val="21"/>
                <w:szCs w:val="21"/>
                <w:shd w:val="clear" w:color="auto" w:fill="auto"/>
                <w:lang w:eastAsia="en-US"/>
              </w:rPr>
              <w:t>161 436 (Сто шестьдесят одна тысяча четыреста тридцать шесть) рублей 18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0C7F1CB0"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9D63C3" w:rsidRPr="009D63C3">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люков чугунных».</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7264DE5D" w14:textId="6C6CD619" w:rsidR="00694C52" w:rsidRPr="0088273A"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5EFDF475" w14:textId="77777777" w:rsidR="00160DE5" w:rsidRDefault="00160DE5" w:rsidP="003D240E">
      <w:pPr>
        <w:ind w:firstLine="709"/>
      </w:pPr>
    </w:p>
    <w:p w14:paraId="1B2EB67B" w14:textId="77777777" w:rsidR="00160DE5" w:rsidRDefault="00160DE5" w:rsidP="003D240E">
      <w:pPr>
        <w:ind w:firstLine="709"/>
      </w:pPr>
    </w:p>
    <w:p w14:paraId="356494F1" w14:textId="77777777" w:rsidR="00160DE5" w:rsidRDefault="00160DE5" w:rsidP="003D240E">
      <w:pPr>
        <w:ind w:firstLine="709"/>
      </w:pPr>
    </w:p>
    <w:p w14:paraId="5A21F91E" w14:textId="77777777" w:rsidR="00160DE5" w:rsidRDefault="00160DE5" w:rsidP="003D240E">
      <w:pPr>
        <w:ind w:firstLine="709"/>
      </w:pPr>
    </w:p>
    <w:p w14:paraId="0F868776" w14:textId="77777777" w:rsidR="00CF16E0" w:rsidRDefault="00CF16E0" w:rsidP="003D240E">
      <w:pPr>
        <w:ind w:firstLine="709"/>
      </w:pPr>
    </w:p>
    <w:p w14:paraId="365BD3B7" w14:textId="77777777" w:rsidR="00CF16E0" w:rsidRDefault="00CF16E0" w:rsidP="003D240E">
      <w:pPr>
        <w:ind w:firstLine="709"/>
      </w:pPr>
    </w:p>
    <w:p w14:paraId="57016B5A" w14:textId="77777777" w:rsidR="00CF16E0" w:rsidRDefault="00CF16E0" w:rsidP="003D240E">
      <w:pPr>
        <w:ind w:firstLine="709"/>
      </w:pPr>
    </w:p>
    <w:p w14:paraId="0D985A30" w14:textId="77777777" w:rsidR="00CF16E0" w:rsidRDefault="00CF16E0" w:rsidP="003D240E">
      <w:pPr>
        <w:ind w:firstLine="709"/>
      </w:pPr>
    </w:p>
    <w:p w14:paraId="3104EFAF" w14:textId="77777777" w:rsidR="00CF16E0" w:rsidRDefault="00CF16E0" w:rsidP="003D240E">
      <w:pPr>
        <w:ind w:firstLine="709"/>
      </w:pPr>
    </w:p>
    <w:p w14:paraId="3448A6A7" w14:textId="77777777" w:rsidR="00CF16E0" w:rsidRDefault="00CF16E0" w:rsidP="003D240E">
      <w:pPr>
        <w:ind w:firstLine="709"/>
      </w:pPr>
    </w:p>
    <w:p w14:paraId="1C99327E" w14:textId="77777777" w:rsidR="00CF16E0" w:rsidRDefault="00CF16E0" w:rsidP="003D240E">
      <w:pPr>
        <w:ind w:firstLine="709"/>
      </w:pPr>
    </w:p>
    <w:p w14:paraId="04DC6986" w14:textId="77777777" w:rsidR="00CF16E0" w:rsidRDefault="00CF16E0" w:rsidP="003D240E">
      <w:pPr>
        <w:ind w:firstLine="709"/>
      </w:pPr>
    </w:p>
    <w:p w14:paraId="37A04DC9" w14:textId="77777777" w:rsidR="00CF16E0" w:rsidRDefault="00CF16E0" w:rsidP="003D240E">
      <w:pPr>
        <w:ind w:firstLine="709"/>
      </w:pPr>
    </w:p>
    <w:p w14:paraId="50A516A9" w14:textId="77777777" w:rsidR="009D63C3" w:rsidRDefault="009D63C3" w:rsidP="003D240E">
      <w:pPr>
        <w:ind w:firstLine="709"/>
      </w:pPr>
    </w:p>
    <w:p w14:paraId="42B4897B" w14:textId="77777777" w:rsidR="009D63C3" w:rsidRDefault="009D63C3" w:rsidP="003D240E">
      <w:pPr>
        <w:ind w:firstLine="709"/>
      </w:pPr>
    </w:p>
    <w:p w14:paraId="7B998DC3" w14:textId="77777777" w:rsidR="009D63C3" w:rsidRDefault="009D63C3" w:rsidP="003D240E">
      <w:pPr>
        <w:ind w:firstLine="709"/>
      </w:pPr>
    </w:p>
    <w:p w14:paraId="4C69A7ED" w14:textId="77777777" w:rsidR="00C82865" w:rsidRDefault="00C82865" w:rsidP="003D240E">
      <w:pPr>
        <w:ind w:firstLine="709"/>
      </w:pPr>
    </w:p>
    <w:p w14:paraId="45284A52" w14:textId="77777777" w:rsidR="00C82865" w:rsidRDefault="00C82865" w:rsidP="003D240E">
      <w:pPr>
        <w:ind w:firstLine="709"/>
      </w:pPr>
    </w:p>
    <w:p w14:paraId="286E6AA3" w14:textId="77777777" w:rsidR="00160DE5" w:rsidRDefault="00160DE5"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55F1CADE" w14:textId="77777777" w:rsidR="009D63C3" w:rsidRDefault="009D63C3" w:rsidP="00675778">
      <w:pPr>
        <w:ind w:firstLine="709"/>
        <w:jc w:val="center"/>
        <w:rPr>
          <w:rFonts w:eastAsia="Calibri"/>
          <w:b/>
          <w:color w:val="auto"/>
          <w:shd w:val="clear" w:color="auto" w:fill="auto"/>
          <w:lang w:eastAsia="en-US"/>
        </w:rPr>
      </w:pPr>
    </w:p>
    <w:tbl>
      <w:tblPr>
        <w:tblW w:w="9809" w:type="dxa"/>
        <w:tblInd w:w="-145" w:type="dxa"/>
        <w:tblCellMar>
          <w:top w:w="55" w:type="dxa"/>
          <w:left w:w="55" w:type="dxa"/>
          <w:bottom w:w="55" w:type="dxa"/>
          <w:right w:w="55" w:type="dxa"/>
        </w:tblCellMar>
        <w:tblLook w:val="0000" w:firstRow="0" w:lastRow="0" w:firstColumn="0" w:lastColumn="0" w:noHBand="0" w:noVBand="0"/>
      </w:tblPr>
      <w:tblGrid>
        <w:gridCol w:w="1126"/>
        <w:gridCol w:w="8"/>
        <w:gridCol w:w="22"/>
        <w:gridCol w:w="4808"/>
        <w:gridCol w:w="89"/>
        <w:gridCol w:w="3736"/>
        <w:gridCol w:w="20"/>
      </w:tblGrid>
      <w:tr w:rsidR="009D63C3" w:rsidRPr="009D63C3" w14:paraId="31480609" w14:textId="77777777" w:rsidTr="00D9323C">
        <w:trPr>
          <w:gridAfter w:val="1"/>
          <w:wAfter w:w="20" w:type="dxa"/>
        </w:trPr>
        <w:tc>
          <w:tcPr>
            <w:tcW w:w="1134" w:type="dxa"/>
            <w:gridSpan w:val="2"/>
            <w:tcBorders>
              <w:top w:val="single" w:sz="2" w:space="0" w:color="000000"/>
              <w:left w:val="single" w:sz="2" w:space="0" w:color="000000"/>
              <w:bottom w:val="single" w:sz="2" w:space="0" w:color="000000"/>
            </w:tcBorders>
            <w:shd w:val="clear" w:color="auto" w:fill="auto"/>
          </w:tcPr>
          <w:p w14:paraId="327AEABE" w14:textId="77777777" w:rsidR="009D63C3" w:rsidRPr="009D63C3" w:rsidRDefault="009D63C3" w:rsidP="009D63C3">
            <w:pPr>
              <w:widowControl w:val="0"/>
              <w:suppressLineNumbers/>
              <w:jc w:val="center"/>
              <w:rPr>
                <w:rFonts w:eastAsia="Andale Sans UI"/>
                <w:color w:val="auto"/>
                <w:kern w:val="2"/>
                <w:shd w:val="clear" w:color="auto" w:fill="auto"/>
                <w:lang w:val="en-US" w:eastAsia="en-US" w:bidi="en-US"/>
              </w:rPr>
            </w:pPr>
            <w:r w:rsidRPr="009D63C3">
              <w:rPr>
                <w:rFonts w:eastAsia="Times New Roman"/>
                <w:b/>
                <w:bCs/>
                <w:color w:val="auto"/>
                <w:kern w:val="2"/>
                <w:shd w:val="clear" w:color="auto" w:fill="auto"/>
                <w:lang w:val="en-US" w:eastAsia="en-US" w:bidi="en-US"/>
              </w:rPr>
              <w:t>№</w:t>
            </w:r>
            <w:r w:rsidRPr="009D63C3">
              <w:rPr>
                <w:rFonts w:eastAsia="Times New Roman"/>
                <w:b/>
                <w:bCs/>
                <w:color w:val="auto"/>
                <w:kern w:val="2"/>
                <w:shd w:val="clear" w:color="auto" w:fill="auto"/>
                <w:lang w:eastAsia="en-US" w:bidi="en-US"/>
              </w:rPr>
              <w:t xml:space="preserve"> </w:t>
            </w:r>
            <w:r w:rsidRPr="009D63C3">
              <w:rPr>
                <w:rFonts w:eastAsia="Andale Sans UI"/>
                <w:b/>
                <w:bCs/>
                <w:color w:val="auto"/>
                <w:kern w:val="2"/>
                <w:shd w:val="clear" w:color="auto" w:fill="auto"/>
                <w:lang w:eastAsia="en-US" w:bidi="en-US"/>
              </w:rPr>
              <w:t>п/п</w:t>
            </w:r>
          </w:p>
        </w:tc>
        <w:tc>
          <w:tcPr>
            <w:tcW w:w="4830" w:type="dxa"/>
            <w:gridSpan w:val="2"/>
            <w:tcBorders>
              <w:top w:val="single" w:sz="2" w:space="0" w:color="000000"/>
              <w:left w:val="single" w:sz="2" w:space="0" w:color="000000"/>
              <w:bottom w:val="single" w:sz="2" w:space="0" w:color="000000"/>
            </w:tcBorders>
            <w:shd w:val="clear" w:color="auto" w:fill="auto"/>
          </w:tcPr>
          <w:p w14:paraId="308C37A4" w14:textId="77777777" w:rsidR="009D63C3" w:rsidRPr="009D63C3" w:rsidRDefault="009D63C3" w:rsidP="009D63C3">
            <w:pPr>
              <w:widowControl w:val="0"/>
              <w:suppressLineNumbers/>
              <w:jc w:val="center"/>
              <w:rPr>
                <w:rFonts w:eastAsia="Andale Sans UI"/>
                <w:b/>
                <w:bCs/>
                <w:color w:val="auto"/>
                <w:kern w:val="2"/>
                <w:shd w:val="clear" w:color="auto" w:fill="auto"/>
                <w:lang w:eastAsia="en-US" w:bidi="en-US"/>
              </w:rPr>
            </w:pPr>
            <w:r w:rsidRPr="009D63C3">
              <w:rPr>
                <w:rFonts w:eastAsia="Andale Sans UI"/>
                <w:b/>
                <w:bCs/>
                <w:color w:val="auto"/>
                <w:kern w:val="2"/>
                <w:shd w:val="clear" w:color="auto" w:fill="auto"/>
                <w:lang w:eastAsia="en-US" w:bidi="en-US"/>
              </w:rPr>
              <w:t>Комплектующие товара</w:t>
            </w:r>
          </w:p>
        </w:tc>
        <w:tc>
          <w:tcPr>
            <w:tcW w:w="3825" w:type="dxa"/>
            <w:gridSpan w:val="2"/>
            <w:tcBorders>
              <w:top w:val="single" w:sz="2" w:space="0" w:color="000000"/>
              <w:left w:val="single" w:sz="2" w:space="0" w:color="000000"/>
              <w:bottom w:val="single" w:sz="2" w:space="0" w:color="000000"/>
              <w:right w:val="single" w:sz="2" w:space="0" w:color="000000"/>
            </w:tcBorders>
            <w:shd w:val="clear" w:color="auto" w:fill="auto"/>
          </w:tcPr>
          <w:p w14:paraId="0E3F6666" w14:textId="77777777" w:rsidR="009D63C3" w:rsidRPr="009D63C3" w:rsidRDefault="009D63C3" w:rsidP="009D63C3">
            <w:pPr>
              <w:widowControl w:val="0"/>
              <w:suppressLineNumbers/>
              <w:jc w:val="center"/>
              <w:rPr>
                <w:rFonts w:eastAsia="Andale Sans UI"/>
                <w:b/>
                <w:bCs/>
                <w:color w:val="auto"/>
                <w:kern w:val="2"/>
                <w:shd w:val="clear" w:color="auto" w:fill="auto"/>
                <w:lang w:eastAsia="en-US" w:bidi="en-US"/>
              </w:rPr>
            </w:pPr>
            <w:r w:rsidRPr="009D63C3">
              <w:rPr>
                <w:rFonts w:eastAsia="Andale Sans UI"/>
                <w:b/>
                <w:bCs/>
                <w:color w:val="auto"/>
                <w:kern w:val="2"/>
                <w:shd w:val="clear" w:color="auto" w:fill="auto"/>
                <w:lang w:eastAsia="en-US" w:bidi="en-US"/>
              </w:rPr>
              <w:t>Значение показателя</w:t>
            </w:r>
          </w:p>
        </w:tc>
      </w:tr>
      <w:tr w:rsidR="009D63C3" w:rsidRPr="009D63C3" w14:paraId="5D04E417" w14:textId="77777777" w:rsidTr="00D9323C">
        <w:tblPrEx>
          <w:tblCellMar>
            <w:top w:w="0" w:type="dxa"/>
            <w:left w:w="0" w:type="dxa"/>
            <w:bottom w:w="0" w:type="dxa"/>
            <w:right w:w="0" w:type="dxa"/>
          </w:tblCellMar>
        </w:tblPrEx>
        <w:tc>
          <w:tcPr>
            <w:tcW w:w="9789" w:type="dxa"/>
            <w:gridSpan w:val="6"/>
            <w:tcBorders>
              <w:top w:val="single" w:sz="2" w:space="0" w:color="000000"/>
              <w:left w:val="single" w:sz="2" w:space="0" w:color="000000"/>
              <w:bottom w:val="single" w:sz="2" w:space="0" w:color="000000"/>
            </w:tcBorders>
            <w:shd w:val="clear" w:color="auto" w:fill="auto"/>
          </w:tcPr>
          <w:p w14:paraId="331C5CD7" w14:textId="77782045" w:rsidR="009D63C3" w:rsidRPr="009D63C3" w:rsidRDefault="009D63C3" w:rsidP="009D63C3">
            <w:pPr>
              <w:widowControl w:val="0"/>
              <w:ind w:hanging="15"/>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 xml:space="preserve">1.Люк чугунный Тип - Т </w:t>
            </w:r>
          </w:p>
        </w:tc>
        <w:tc>
          <w:tcPr>
            <w:tcW w:w="20" w:type="dxa"/>
            <w:tcBorders>
              <w:top w:val="single" w:sz="2" w:space="0" w:color="000000"/>
              <w:left w:val="single" w:sz="2" w:space="0" w:color="000000"/>
            </w:tcBorders>
            <w:shd w:val="clear" w:color="auto" w:fill="auto"/>
          </w:tcPr>
          <w:p w14:paraId="62226837" w14:textId="77777777" w:rsidR="009D63C3" w:rsidRPr="009D63C3" w:rsidRDefault="009D63C3" w:rsidP="009D63C3">
            <w:pPr>
              <w:widowControl w:val="0"/>
              <w:snapToGrid w:val="0"/>
              <w:jc w:val="left"/>
              <w:rPr>
                <w:rFonts w:eastAsia="Andale Sans UI"/>
                <w:color w:val="auto"/>
                <w:kern w:val="2"/>
                <w:shd w:val="clear" w:color="auto" w:fill="auto"/>
                <w:lang w:val="en-US" w:eastAsia="en-US" w:bidi="en-US"/>
              </w:rPr>
            </w:pPr>
          </w:p>
        </w:tc>
      </w:tr>
      <w:tr w:rsidR="009D63C3" w:rsidRPr="009D63C3" w14:paraId="146C7B2E"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1FAF2597"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1.1</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1D41E687"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Количество </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358643" w14:textId="77777777" w:rsidR="009D63C3" w:rsidRPr="009D63C3" w:rsidRDefault="009D63C3" w:rsidP="009D63C3">
            <w:pPr>
              <w:widowControl w:val="0"/>
              <w:tabs>
                <w:tab w:val="left" w:pos="706"/>
              </w:tabs>
              <w:suppressAutoHyphens/>
              <w:overflowPunct w:val="0"/>
              <w:ind w:hanging="15"/>
              <w:rPr>
                <w:rFonts w:eastAsia="Times New Roman"/>
                <w:kern w:val="2"/>
                <w:shd w:val="clear" w:color="auto" w:fill="auto"/>
                <w:lang w:eastAsia="en-US"/>
              </w:rPr>
            </w:pPr>
            <w:r w:rsidRPr="009D63C3">
              <w:rPr>
                <w:rFonts w:eastAsia="Times New Roman"/>
                <w:kern w:val="2"/>
                <w:shd w:val="clear" w:color="auto" w:fill="auto"/>
                <w:lang w:eastAsia="en-US"/>
              </w:rPr>
              <w:t xml:space="preserve">               100 </w:t>
            </w:r>
            <w:proofErr w:type="spellStart"/>
            <w:r w:rsidRPr="009D63C3">
              <w:rPr>
                <w:rFonts w:eastAsia="Times New Roman"/>
                <w:kern w:val="2"/>
                <w:shd w:val="clear" w:color="auto" w:fill="auto"/>
                <w:lang w:eastAsia="en-US"/>
              </w:rPr>
              <w:t>шт</w:t>
            </w:r>
            <w:proofErr w:type="spellEnd"/>
            <w:r w:rsidRPr="009D63C3">
              <w:rPr>
                <w:rFonts w:eastAsia="Times New Roman"/>
                <w:kern w:val="2"/>
                <w:shd w:val="clear" w:color="auto" w:fill="auto"/>
                <w:lang w:eastAsia="en-US"/>
              </w:rPr>
              <w:t xml:space="preserve"> </w:t>
            </w:r>
          </w:p>
        </w:tc>
      </w:tr>
      <w:tr w:rsidR="009D63C3" w:rsidRPr="009D63C3" w14:paraId="35A5E1F9"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20BE4817"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1.2</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3EE04C8F"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Назначение люка</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E5D840" w14:textId="77777777" w:rsidR="009D63C3" w:rsidRPr="009D63C3" w:rsidRDefault="009D63C3" w:rsidP="009D63C3">
            <w:pPr>
              <w:widowControl w:val="0"/>
              <w:tabs>
                <w:tab w:val="left" w:pos="706"/>
              </w:tabs>
              <w:suppressAutoHyphens/>
              <w:overflowPunct w:val="0"/>
              <w:ind w:hanging="15"/>
              <w:rPr>
                <w:rFonts w:eastAsia="Times New Roman"/>
                <w:kern w:val="2"/>
                <w:shd w:val="clear" w:color="auto" w:fill="auto"/>
                <w:lang w:eastAsia="en-US"/>
              </w:rPr>
            </w:pPr>
            <w:r w:rsidRPr="009D63C3">
              <w:rPr>
                <w:rFonts w:eastAsia="Times New Roman"/>
                <w:kern w:val="2"/>
                <w:shd w:val="clear" w:color="auto" w:fill="auto"/>
                <w:lang w:eastAsia="en-US"/>
              </w:rPr>
              <w:t>установка на колодцах сетей водопровода и канализации</w:t>
            </w:r>
          </w:p>
        </w:tc>
      </w:tr>
      <w:tr w:rsidR="009D63C3" w:rsidRPr="009D63C3" w14:paraId="0E3FEF6D"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37DAD550"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1.3</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61363F51"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Корпус люка</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27FDC9"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чугун </w:t>
            </w:r>
          </w:p>
        </w:tc>
      </w:tr>
      <w:tr w:rsidR="009D63C3" w:rsidRPr="009D63C3" w14:paraId="6F937D2B"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45D0CF30"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1.4</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76A92CD1"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Вес не менее</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293999"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100 кг.</w:t>
            </w:r>
          </w:p>
        </w:tc>
      </w:tr>
      <w:tr w:rsidR="009D63C3" w:rsidRPr="009D63C3" w14:paraId="3494C090"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0835CB9E"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1.5</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12D11C95"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Высота люка не менее</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422BBC"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120 мм.</w:t>
            </w:r>
          </w:p>
        </w:tc>
      </w:tr>
      <w:tr w:rsidR="009D63C3" w:rsidRPr="009D63C3" w14:paraId="57406E87"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49AC1221"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1.6</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69405035"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Диаметр корпуса не менее</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51E163"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870 мм.</w:t>
            </w:r>
          </w:p>
        </w:tc>
      </w:tr>
      <w:tr w:rsidR="009D63C3" w:rsidRPr="009D63C3" w14:paraId="30E75E5E"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5DDD0988"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1.7</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03C3941B"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Диаметр крышки не менее</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15804B"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600 мм.</w:t>
            </w:r>
          </w:p>
        </w:tc>
      </w:tr>
      <w:tr w:rsidR="009D63C3" w:rsidRPr="009D63C3" w14:paraId="3E8AB59C"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371BFA91"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1.8</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4768576B" w14:textId="77777777" w:rsidR="009D63C3" w:rsidRPr="009D63C3" w:rsidRDefault="009D63C3" w:rsidP="009D63C3">
            <w:pPr>
              <w:widowControl w:val="0"/>
              <w:suppressLineNumbers/>
              <w:jc w:val="left"/>
              <w:rPr>
                <w:rFonts w:eastAsia="Times New Roman"/>
                <w:color w:val="auto"/>
                <w:kern w:val="2"/>
                <w:shd w:val="clear" w:color="auto" w:fill="auto"/>
                <w:lang w:eastAsia="en-US" w:bidi="en-US"/>
              </w:rPr>
            </w:pPr>
            <w:r w:rsidRPr="009D63C3">
              <w:rPr>
                <w:rFonts w:eastAsia="Times New Roman"/>
                <w:color w:val="auto"/>
                <w:kern w:val="2"/>
                <w:shd w:val="clear" w:color="auto" w:fill="auto"/>
                <w:lang w:eastAsia="en-US" w:bidi="en-US"/>
              </w:rPr>
              <w:t>Материал</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EE71A6" w14:textId="77777777" w:rsidR="009D63C3" w:rsidRPr="009D63C3" w:rsidRDefault="009D63C3" w:rsidP="009D63C3">
            <w:pPr>
              <w:widowControl w:val="0"/>
              <w:tabs>
                <w:tab w:val="left" w:pos="706"/>
              </w:tabs>
              <w:suppressAutoHyphens/>
              <w:overflowPunct w:val="0"/>
              <w:ind w:hanging="15"/>
              <w:rPr>
                <w:rFonts w:eastAsia="Times New Roman"/>
                <w:kern w:val="2"/>
                <w:shd w:val="clear" w:color="auto" w:fill="auto"/>
                <w:lang w:eastAsia="en-US"/>
              </w:rPr>
            </w:pPr>
            <w:r w:rsidRPr="009D63C3">
              <w:rPr>
                <w:rFonts w:eastAsia="Times New Roman"/>
                <w:kern w:val="2"/>
                <w:shd w:val="clear" w:color="auto" w:fill="auto"/>
                <w:lang w:eastAsia="en-US"/>
              </w:rPr>
              <w:t xml:space="preserve">Серый чугун, марка не ниже </w:t>
            </w:r>
            <w:proofErr w:type="spellStart"/>
            <w:r w:rsidRPr="009D63C3">
              <w:rPr>
                <w:rFonts w:eastAsia="Times New Roman"/>
                <w:kern w:val="2"/>
                <w:shd w:val="clear" w:color="auto" w:fill="auto"/>
                <w:lang w:eastAsia="en-US"/>
              </w:rPr>
              <w:t>Сч</w:t>
            </w:r>
            <w:proofErr w:type="spellEnd"/>
            <w:r w:rsidRPr="009D63C3">
              <w:rPr>
                <w:rFonts w:eastAsia="Times New Roman"/>
                <w:kern w:val="2"/>
                <w:shd w:val="clear" w:color="auto" w:fill="auto"/>
                <w:lang w:eastAsia="en-US"/>
              </w:rPr>
              <w:t xml:space="preserve"> 20</w:t>
            </w:r>
          </w:p>
        </w:tc>
      </w:tr>
      <w:tr w:rsidR="009D63C3" w:rsidRPr="009D63C3" w14:paraId="65DBEA8F"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6A660660"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1.9</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670F6F82"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Номинальная нагрузка не менее</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35B7E0" w14:textId="77777777" w:rsidR="009D63C3" w:rsidRPr="009D63C3" w:rsidRDefault="009D63C3" w:rsidP="009D63C3">
            <w:pPr>
              <w:widowControl w:val="0"/>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 25 тонн</w:t>
            </w:r>
          </w:p>
        </w:tc>
      </w:tr>
      <w:tr w:rsidR="009D63C3" w:rsidRPr="009D63C3" w14:paraId="4D4C2E27"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40C25627"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1.10</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7A6FE6B6"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Тип</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F2DE70" w14:textId="77777777" w:rsidR="009D63C3" w:rsidRPr="009D63C3" w:rsidRDefault="009D63C3" w:rsidP="009D63C3">
            <w:pPr>
              <w:widowControl w:val="0"/>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 «Т»</w:t>
            </w:r>
          </w:p>
        </w:tc>
      </w:tr>
      <w:tr w:rsidR="009D63C3" w:rsidRPr="009D63C3" w14:paraId="4C0493F9"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7E93623C"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1.11</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772C905A"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Конструкция люка</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AAD6F1" w14:textId="77777777" w:rsidR="009D63C3" w:rsidRPr="009D63C3" w:rsidRDefault="009D63C3" w:rsidP="009D63C3">
            <w:pPr>
              <w:widowControl w:val="0"/>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 4-х ушковая</w:t>
            </w:r>
          </w:p>
        </w:tc>
      </w:tr>
      <w:tr w:rsidR="009D63C3" w:rsidRPr="009D63C3" w14:paraId="47706AC4" w14:textId="77777777" w:rsidTr="00D9323C">
        <w:tblPrEx>
          <w:tblCellMar>
            <w:top w:w="0" w:type="dxa"/>
            <w:left w:w="0" w:type="dxa"/>
            <w:bottom w:w="0" w:type="dxa"/>
            <w:right w:w="0" w:type="dxa"/>
          </w:tblCellMar>
        </w:tblPrEx>
        <w:trPr>
          <w:gridAfter w:val="1"/>
          <w:wAfter w:w="20" w:type="dxa"/>
        </w:trPr>
        <w:tc>
          <w:tcPr>
            <w:tcW w:w="1156" w:type="dxa"/>
            <w:gridSpan w:val="3"/>
            <w:tcBorders>
              <w:left w:val="single" w:sz="2" w:space="0" w:color="000000"/>
              <w:bottom w:val="single" w:sz="2" w:space="0" w:color="000000"/>
            </w:tcBorders>
            <w:shd w:val="clear" w:color="auto" w:fill="auto"/>
            <w:tcMar>
              <w:top w:w="55" w:type="dxa"/>
              <w:left w:w="55" w:type="dxa"/>
              <w:bottom w:w="55" w:type="dxa"/>
              <w:right w:w="55" w:type="dxa"/>
            </w:tcMar>
          </w:tcPr>
          <w:p w14:paraId="66AD88AD"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1.12</w:t>
            </w:r>
          </w:p>
        </w:tc>
        <w:tc>
          <w:tcPr>
            <w:tcW w:w="4808" w:type="dxa"/>
            <w:tcBorders>
              <w:left w:val="single" w:sz="2" w:space="0" w:color="000000"/>
              <w:bottom w:val="single" w:sz="2" w:space="0" w:color="000000"/>
            </w:tcBorders>
            <w:shd w:val="clear" w:color="auto" w:fill="auto"/>
            <w:tcMar>
              <w:top w:w="55" w:type="dxa"/>
              <w:left w:w="55" w:type="dxa"/>
              <w:bottom w:w="55" w:type="dxa"/>
              <w:right w:w="55" w:type="dxa"/>
            </w:tcMar>
          </w:tcPr>
          <w:p w14:paraId="2A615128"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ГОСТ</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732C1E" w14:textId="77777777" w:rsidR="009D63C3" w:rsidRPr="009D63C3" w:rsidRDefault="009D63C3" w:rsidP="009D63C3">
            <w:pPr>
              <w:widowControl w:val="0"/>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ГОСТ 3634-2019 «Люки смотровых колодцев и дождеприемники ливнесточных колодцев. Технические условия.»</w:t>
            </w:r>
          </w:p>
        </w:tc>
      </w:tr>
      <w:tr w:rsidR="009D63C3" w:rsidRPr="009D63C3" w14:paraId="73452EAF" w14:textId="77777777" w:rsidTr="00D9323C">
        <w:tblPrEx>
          <w:tblCellMar>
            <w:top w:w="0" w:type="dxa"/>
            <w:left w:w="0" w:type="dxa"/>
            <w:bottom w:w="0" w:type="dxa"/>
            <w:right w:w="0" w:type="dxa"/>
          </w:tblCellMar>
        </w:tblPrEx>
        <w:trPr>
          <w:gridAfter w:val="1"/>
          <w:wAfter w:w="20" w:type="dxa"/>
          <w:trHeight w:val="1481"/>
        </w:trPr>
        <w:tc>
          <w:tcPr>
            <w:tcW w:w="1156" w:type="dxa"/>
            <w:gridSpan w:val="3"/>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14:paraId="3EBCC263"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1.13</w:t>
            </w:r>
          </w:p>
        </w:tc>
        <w:tc>
          <w:tcPr>
            <w:tcW w:w="4808"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14:paraId="6A7A19FE"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Крышка люка должна плотно прилегать к корпусу люка</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4410CB" w14:textId="77777777" w:rsidR="009D63C3" w:rsidRPr="009D63C3" w:rsidRDefault="009D63C3" w:rsidP="009D63C3">
            <w:pPr>
              <w:widowControl w:val="0"/>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Исключается качание крышки люка. Люфт крышки в основании люка не допускается.</w:t>
            </w:r>
          </w:p>
        </w:tc>
      </w:tr>
      <w:tr w:rsidR="009D63C3" w:rsidRPr="009D63C3" w14:paraId="374D2F2E" w14:textId="77777777" w:rsidTr="00D9323C">
        <w:tblPrEx>
          <w:tblCellMar>
            <w:top w:w="0" w:type="dxa"/>
            <w:left w:w="0" w:type="dxa"/>
            <w:bottom w:w="0" w:type="dxa"/>
            <w:right w:w="0" w:type="dxa"/>
          </w:tblCellMar>
        </w:tblPrEx>
        <w:trPr>
          <w:gridAfter w:val="1"/>
          <w:wAfter w:w="20" w:type="dxa"/>
          <w:trHeight w:val="1481"/>
        </w:trPr>
        <w:tc>
          <w:tcPr>
            <w:tcW w:w="1156" w:type="dxa"/>
            <w:gridSpan w:val="3"/>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14:paraId="401CE1D7"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1.14</w:t>
            </w:r>
          </w:p>
        </w:tc>
        <w:tc>
          <w:tcPr>
            <w:tcW w:w="4808" w:type="dxa"/>
            <w:tcBorders>
              <w:top w:val="single" w:sz="2" w:space="0" w:color="000000"/>
              <w:left w:val="single" w:sz="2" w:space="0" w:color="000000"/>
              <w:bottom w:val="single" w:sz="4" w:space="0" w:color="auto"/>
            </w:tcBorders>
            <w:shd w:val="clear" w:color="auto" w:fill="auto"/>
            <w:tcMar>
              <w:top w:w="55" w:type="dxa"/>
              <w:left w:w="55" w:type="dxa"/>
              <w:bottom w:w="55" w:type="dxa"/>
              <w:right w:w="55" w:type="dxa"/>
            </w:tcMar>
          </w:tcPr>
          <w:p w14:paraId="2F10CF19" w14:textId="77777777" w:rsidR="009D63C3" w:rsidRPr="009D63C3" w:rsidRDefault="009D63C3" w:rsidP="009D63C3">
            <w:pPr>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Крышка люка должна иметь в виде литья на корпусе эмблему МУП «Водоканал»</w:t>
            </w:r>
          </w:p>
        </w:tc>
        <w:tc>
          <w:tcPr>
            <w:tcW w:w="3825"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2E5AB54"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Эмблема МУП «Водоканал»</w:t>
            </w:r>
          </w:p>
          <w:p w14:paraId="2FEA86AA"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 xml:space="preserve">Образец – </w:t>
            </w:r>
            <w:proofErr w:type="spellStart"/>
            <w:r w:rsidRPr="009D63C3">
              <w:rPr>
                <w:rFonts w:eastAsia="Times New Roman"/>
                <w:color w:val="auto"/>
                <w:shd w:val="clear" w:color="auto" w:fill="auto"/>
              </w:rPr>
              <w:t>см.прил</w:t>
            </w:r>
            <w:proofErr w:type="spellEnd"/>
            <w:r w:rsidRPr="009D63C3">
              <w:rPr>
                <w:rFonts w:eastAsia="Times New Roman"/>
                <w:color w:val="auto"/>
                <w:shd w:val="clear" w:color="auto" w:fill="auto"/>
              </w:rPr>
              <w:t>. (рис1).</w:t>
            </w:r>
          </w:p>
          <w:p w14:paraId="533CF6BB"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Остальное поле крышки люка</w:t>
            </w:r>
          </w:p>
          <w:p w14:paraId="64D24F01"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заполняется на усмотрение завода-</w:t>
            </w:r>
          </w:p>
          <w:p w14:paraId="732DC8DB"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изготовителя</w:t>
            </w:r>
          </w:p>
          <w:p w14:paraId="3E7F5E30" w14:textId="77777777" w:rsidR="009D63C3" w:rsidRPr="009D63C3" w:rsidRDefault="009D63C3" w:rsidP="009D63C3">
            <w:pPr>
              <w:widowControl w:val="0"/>
              <w:rPr>
                <w:rFonts w:eastAsia="Andale Sans UI"/>
                <w:color w:val="auto"/>
                <w:kern w:val="2"/>
                <w:shd w:val="clear" w:color="auto" w:fill="auto"/>
                <w:lang w:eastAsia="en-US" w:bidi="en-US"/>
              </w:rPr>
            </w:pPr>
          </w:p>
        </w:tc>
      </w:tr>
      <w:tr w:rsidR="009D63C3" w:rsidRPr="009D63C3" w14:paraId="4E5AE44F" w14:textId="77777777" w:rsidTr="00D9323C">
        <w:tblPrEx>
          <w:tblCellMar>
            <w:top w:w="0" w:type="dxa"/>
            <w:left w:w="0" w:type="dxa"/>
            <w:bottom w:w="0" w:type="dxa"/>
            <w:right w:w="0" w:type="dxa"/>
          </w:tblCellMar>
        </w:tblPrEx>
        <w:tc>
          <w:tcPr>
            <w:tcW w:w="9789" w:type="dxa"/>
            <w:gridSpan w:val="6"/>
            <w:tcBorders>
              <w:top w:val="single" w:sz="2" w:space="0" w:color="000000"/>
              <w:left w:val="single" w:sz="2" w:space="0" w:color="000000"/>
              <w:bottom w:val="single" w:sz="2" w:space="0" w:color="000000"/>
            </w:tcBorders>
            <w:shd w:val="clear" w:color="auto" w:fill="auto"/>
          </w:tcPr>
          <w:p w14:paraId="2717C616" w14:textId="567AE609" w:rsidR="009D63C3" w:rsidRPr="009D63C3" w:rsidRDefault="009D63C3" w:rsidP="009D63C3">
            <w:pPr>
              <w:widowControl w:val="0"/>
              <w:ind w:hanging="15"/>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 xml:space="preserve">3.Люк чугунный Тип - С </w:t>
            </w:r>
          </w:p>
        </w:tc>
        <w:tc>
          <w:tcPr>
            <w:tcW w:w="20" w:type="dxa"/>
            <w:tcBorders>
              <w:top w:val="single" w:sz="2" w:space="0" w:color="000000"/>
              <w:left w:val="single" w:sz="2" w:space="0" w:color="000000"/>
            </w:tcBorders>
            <w:shd w:val="clear" w:color="auto" w:fill="auto"/>
          </w:tcPr>
          <w:p w14:paraId="561713AE" w14:textId="77777777" w:rsidR="009D63C3" w:rsidRPr="009D63C3" w:rsidRDefault="009D63C3" w:rsidP="009D63C3">
            <w:pPr>
              <w:widowControl w:val="0"/>
              <w:snapToGrid w:val="0"/>
              <w:jc w:val="left"/>
              <w:rPr>
                <w:rFonts w:eastAsia="Andale Sans UI"/>
                <w:color w:val="auto"/>
                <w:kern w:val="2"/>
                <w:shd w:val="clear" w:color="auto" w:fill="auto"/>
                <w:lang w:val="en-US" w:eastAsia="en-US" w:bidi="en-US"/>
              </w:rPr>
            </w:pPr>
          </w:p>
        </w:tc>
      </w:tr>
      <w:tr w:rsidR="009D63C3" w:rsidRPr="009D63C3" w14:paraId="67B087BD"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0FF58C56"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2.1</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5A15665A"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Количество </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0483DC" w14:textId="77777777" w:rsidR="009D63C3" w:rsidRPr="009D63C3" w:rsidRDefault="009D63C3" w:rsidP="009D63C3">
            <w:pPr>
              <w:widowControl w:val="0"/>
              <w:tabs>
                <w:tab w:val="left" w:pos="706"/>
              </w:tabs>
              <w:suppressAutoHyphens/>
              <w:overflowPunct w:val="0"/>
              <w:rPr>
                <w:rFonts w:eastAsia="Times New Roman"/>
                <w:kern w:val="2"/>
                <w:shd w:val="clear" w:color="auto" w:fill="auto"/>
                <w:lang w:eastAsia="en-US"/>
              </w:rPr>
            </w:pPr>
            <w:r w:rsidRPr="009D63C3">
              <w:rPr>
                <w:rFonts w:eastAsia="Times New Roman"/>
                <w:kern w:val="2"/>
                <w:shd w:val="clear" w:color="auto" w:fill="auto"/>
                <w:lang w:eastAsia="en-US"/>
              </w:rPr>
              <w:t xml:space="preserve">                    20 шт.</w:t>
            </w:r>
          </w:p>
          <w:p w14:paraId="02433763" w14:textId="77777777" w:rsidR="009D63C3" w:rsidRPr="009D63C3" w:rsidRDefault="009D63C3" w:rsidP="009D63C3">
            <w:pPr>
              <w:widowControl w:val="0"/>
              <w:tabs>
                <w:tab w:val="left" w:pos="706"/>
              </w:tabs>
              <w:suppressAutoHyphens/>
              <w:overflowPunct w:val="0"/>
              <w:rPr>
                <w:rFonts w:eastAsia="Times New Roman"/>
                <w:kern w:val="2"/>
                <w:shd w:val="clear" w:color="auto" w:fill="auto"/>
                <w:lang w:eastAsia="en-US"/>
              </w:rPr>
            </w:pPr>
          </w:p>
        </w:tc>
      </w:tr>
      <w:tr w:rsidR="009D63C3" w:rsidRPr="009D63C3" w14:paraId="46A6DF50"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7A544607"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2.2</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0E0F7414"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Назначение люка</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E4EEB9" w14:textId="77777777" w:rsidR="009D63C3" w:rsidRPr="009D63C3" w:rsidRDefault="009D63C3" w:rsidP="009D63C3">
            <w:pPr>
              <w:widowControl w:val="0"/>
              <w:tabs>
                <w:tab w:val="left" w:pos="706"/>
              </w:tabs>
              <w:suppressAutoHyphens/>
              <w:overflowPunct w:val="0"/>
              <w:ind w:hanging="15"/>
              <w:rPr>
                <w:rFonts w:eastAsia="Times New Roman"/>
                <w:kern w:val="2"/>
                <w:shd w:val="clear" w:color="auto" w:fill="auto"/>
                <w:lang w:eastAsia="en-US"/>
              </w:rPr>
            </w:pPr>
            <w:r w:rsidRPr="009D63C3">
              <w:rPr>
                <w:rFonts w:eastAsia="Times New Roman"/>
                <w:kern w:val="2"/>
                <w:shd w:val="clear" w:color="auto" w:fill="auto"/>
                <w:lang w:eastAsia="en-US"/>
              </w:rPr>
              <w:t>установка на колодцах сетей водопровода и канализации</w:t>
            </w:r>
          </w:p>
        </w:tc>
      </w:tr>
      <w:tr w:rsidR="009D63C3" w:rsidRPr="009D63C3" w14:paraId="1D52E966"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0AD1CB12"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2.3</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2D683533"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Корпус люка</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CDC032"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чугун </w:t>
            </w:r>
          </w:p>
        </w:tc>
      </w:tr>
      <w:tr w:rsidR="009D63C3" w:rsidRPr="009D63C3" w14:paraId="7DA806FF"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10D0C07B"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2.4</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3374DAAB"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Вес не менее</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F59D80"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70 кг.</w:t>
            </w:r>
          </w:p>
        </w:tc>
      </w:tr>
      <w:tr w:rsidR="009D63C3" w:rsidRPr="009D63C3" w14:paraId="41305ECE"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32215A20"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2.5</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448B5045"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Глубина посадки крышки люка не менее</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934E52"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25 мм.</w:t>
            </w:r>
          </w:p>
        </w:tc>
      </w:tr>
      <w:tr w:rsidR="009D63C3" w:rsidRPr="009D63C3" w14:paraId="318D13FC"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77B1D575"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2.6</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7C56D46C"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Диаметр корпуса не менее</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203B3B"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850 мм.</w:t>
            </w:r>
          </w:p>
        </w:tc>
      </w:tr>
      <w:tr w:rsidR="009D63C3" w:rsidRPr="009D63C3" w14:paraId="593DD954"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0C448450"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2.7</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3B94BBC4"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Диаметр крышки не менее</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F42BB6" w14:textId="77777777" w:rsidR="009D63C3" w:rsidRPr="009D63C3" w:rsidRDefault="009D63C3" w:rsidP="009D63C3">
            <w:pPr>
              <w:widowControl w:val="0"/>
              <w:suppressLineNumbers/>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600 мм.</w:t>
            </w:r>
          </w:p>
        </w:tc>
      </w:tr>
      <w:tr w:rsidR="009D63C3" w:rsidRPr="009D63C3" w14:paraId="41D9E99B"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34C76127"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2.8</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5FE6F5C0" w14:textId="77777777" w:rsidR="009D63C3" w:rsidRPr="009D63C3" w:rsidRDefault="009D63C3" w:rsidP="009D63C3">
            <w:pPr>
              <w:widowControl w:val="0"/>
              <w:suppressLineNumbers/>
              <w:jc w:val="left"/>
              <w:rPr>
                <w:rFonts w:eastAsia="Times New Roman"/>
                <w:color w:val="auto"/>
                <w:kern w:val="2"/>
                <w:shd w:val="clear" w:color="auto" w:fill="auto"/>
                <w:lang w:eastAsia="en-US" w:bidi="en-US"/>
              </w:rPr>
            </w:pPr>
            <w:r w:rsidRPr="009D63C3">
              <w:rPr>
                <w:rFonts w:eastAsia="Times New Roman"/>
                <w:color w:val="auto"/>
                <w:kern w:val="2"/>
                <w:shd w:val="clear" w:color="auto" w:fill="auto"/>
                <w:lang w:eastAsia="en-US" w:bidi="en-US"/>
              </w:rPr>
              <w:t>Материал</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6EA5C2" w14:textId="77777777" w:rsidR="009D63C3" w:rsidRPr="009D63C3" w:rsidRDefault="009D63C3" w:rsidP="009D63C3">
            <w:pPr>
              <w:widowControl w:val="0"/>
              <w:tabs>
                <w:tab w:val="left" w:pos="706"/>
              </w:tabs>
              <w:suppressAutoHyphens/>
              <w:overflowPunct w:val="0"/>
              <w:ind w:hanging="15"/>
              <w:rPr>
                <w:rFonts w:eastAsia="Times New Roman"/>
                <w:kern w:val="2"/>
                <w:shd w:val="clear" w:color="auto" w:fill="auto"/>
                <w:lang w:eastAsia="en-US"/>
              </w:rPr>
            </w:pPr>
            <w:r w:rsidRPr="009D63C3">
              <w:rPr>
                <w:rFonts w:eastAsia="Times New Roman"/>
                <w:kern w:val="2"/>
                <w:shd w:val="clear" w:color="auto" w:fill="auto"/>
                <w:lang w:eastAsia="en-US"/>
              </w:rPr>
              <w:t xml:space="preserve">Серый чугун, марка не ниже </w:t>
            </w:r>
            <w:proofErr w:type="spellStart"/>
            <w:r w:rsidRPr="009D63C3">
              <w:rPr>
                <w:rFonts w:eastAsia="Times New Roman"/>
                <w:kern w:val="2"/>
                <w:shd w:val="clear" w:color="auto" w:fill="auto"/>
                <w:lang w:eastAsia="en-US"/>
              </w:rPr>
              <w:t>Сч</w:t>
            </w:r>
            <w:proofErr w:type="spellEnd"/>
            <w:r w:rsidRPr="009D63C3">
              <w:rPr>
                <w:rFonts w:eastAsia="Times New Roman"/>
                <w:kern w:val="2"/>
                <w:shd w:val="clear" w:color="auto" w:fill="auto"/>
                <w:lang w:eastAsia="en-US"/>
              </w:rPr>
              <w:t xml:space="preserve"> 20</w:t>
            </w:r>
          </w:p>
        </w:tc>
      </w:tr>
      <w:tr w:rsidR="009D63C3" w:rsidRPr="009D63C3" w14:paraId="34E78D58"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5FE3A8E3"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2.9</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3BD2F48A"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Номинальная нагрузка не менее</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6FC3770" w14:textId="77777777" w:rsidR="009D63C3" w:rsidRPr="009D63C3" w:rsidRDefault="009D63C3" w:rsidP="009D63C3">
            <w:pPr>
              <w:widowControl w:val="0"/>
              <w:ind w:hanging="15"/>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 12,5 тонн</w:t>
            </w:r>
          </w:p>
        </w:tc>
      </w:tr>
      <w:tr w:rsidR="009D63C3" w:rsidRPr="009D63C3" w14:paraId="06778337"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322631A6"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lastRenderedPageBreak/>
              <w:t>2.10</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7E4B8E7C"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Тип</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A61B71" w14:textId="77777777" w:rsidR="009D63C3" w:rsidRPr="009D63C3" w:rsidRDefault="009D63C3" w:rsidP="009D63C3">
            <w:pPr>
              <w:widowControl w:val="0"/>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 С «В 125»</w:t>
            </w:r>
          </w:p>
        </w:tc>
      </w:tr>
      <w:tr w:rsidR="009D63C3" w:rsidRPr="009D63C3" w14:paraId="2F2BD9FF"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31F17B32"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2.11</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180FF912"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Конструкция люка</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D2DB17" w14:textId="77777777" w:rsidR="009D63C3" w:rsidRPr="009D63C3" w:rsidRDefault="009D63C3" w:rsidP="009D63C3">
            <w:pPr>
              <w:widowControl w:val="0"/>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2-х или 4-х ушковая</w:t>
            </w:r>
          </w:p>
        </w:tc>
      </w:tr>
      <w:tr w:rsidR="009D63C3" w:rsidRPr="009D63C3" w14:paraId="0D85EA9E"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4056E0E8"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2.12</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5FFEF2E1"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ГОСТ</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B89055" w14:textId="77777777" w:rsidR="009D63C3" w:rsidRPr="009D63C3" w:rsidRDefault="009D63C3" w:rsidP="009D63C3">
            <w:pPr>
              <w:widowControl w:val="0"/>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ГОСТ 3634-2019 «Люки смотровых колодцев и дождеприемники ливнесточных колодцев. Технические условия.»</w:t>
            </w:r>
          </w:p>
        </w:tc>
      </w:tr>
      <w:tr w:rsidR="009D63C3" w:rsidRPr="009D63C3" w14:paraId="5625721A"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65866BCA"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2.13</w:t>
            </w: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70E20DA8"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Крышка люка должна плотно прилегать к корпусу люка</w:t>
            </w: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32C7BD" w14:textId="77777777" w:rsidR="009D63C3" w:rsidRPr="009D63C3" w:rsidRDefault="009D63C3" w:rsidP="009D63C3">
            <w:pPr>
              <w:widowControl w:val="0"/>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Исключается качание крышки люка. Люфт крышки в основании люка не допускается.</w:t>
            </w:r>
          </w:p>
        </w:tc>
      </w:tr>
      <w:tr w:rsidR="009D63C3" w:rsidRPr="009D63C3" w14:paraId="323A4D21"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tcBorders>
            <w:shd w:val="clear" w:color="auto" w:fill="auto"/>
            <w:tcMar>
              <w:top w:w="55" w:type="dxa"/>
              <w:left w:w="55" w:type="dxa"/>
              <w:bottom w:w="55" w:type="dxa"/>
              <w:right w:w="55" w:type="dxa"/>
            </w:tcMar>
          </w:tcPr>
          <w:p w14:paraId="7597447B"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r w:rsidRPr="009D63C3">
              <w:rPr>
                <w:rFonts w:eastAsia="Andale Sans UI"/>
                <w:b/>
                <w:color w:val="auto"/>
                <w:kern w:val="2"/>
                <w:shd w:val="clear" w:color="auto" w:fill="auto"/>
                <w:lang w:eastAsia="en-US" w:bidi="en-US"/>
              </w:rPr>
              <w:t>2.14</w:t>
            </w:r>
          </w:p>
        </w:tc>
        <w:tc>
          <w:tcPr>
            <w:tcW w:w="4927" w:type="dxa"/>
            <w:gridSpan w:val="4"/>
            <w:tcBorders>
              <w:left w:val="single" w:sz="2" w:space="0" w:color="000000"/>
            </w:tcBorders>
            <w:shd w:val="clear" w:color="auto" w:fill="auto"/>
            <w:tcMar>
              <w:top w:w="55" w:type="dxa"/>
              <w:left w:w="55" w:type="dxa"/>
              <w:bottom w:w="55" w:type="dxa"/>
              <w:right w:w="55" w:type="dxa"/>
            </w:tcMar>
          </w:tcPr>
          <w:p w14:paraId="472B183F" w14:textId="77777777" w:rsidR="009D63C3" w:rsidRPr="009D63C3" w:rsidRDefault="009D63C3" w:rsidP="009D63C3">
            <w:pPr>
              <w:jc w:val="left"/>
              <w:rPr>
                <w:rFonts w:eastAsia="Andale Sans UI"/>
                <w:color w:val="auto"/>
                <w:kern w:val="2"/>
                <w:shd w:val="clear" w:color="auto" w:fill="auto"/>
                <w:lang w:eastAsia="en-US" w:bidi="en-US"/>
              </w:rPr>
            </w:pPr>
            <w:r w:rsidRPr="009D63C3">
              <w:rPr>
                <w:rFonts w:eastAsia="Andale Sans UI"/>
                <w:color w:val="auto"/>
                <w:kern w:val="2"/>
                <w:shd w:val="clear" w:color="auto" w:fill="auto"/>
                <w:lang w:eastAsia="en-US" w:bidi="en-US"/>
              </w:rPr>
              <w:t xml:space="preserve">Крышка люка должна </w:t>
            </w:r>
            <w:proofErr w:type="gramStart"/>
            <w:r w:rsidRPr="009D63C3">
              <w:rPr>
                <w:rFonts w:eastAsia="Andale Sans UI"/>
                <w:color w:val="auto"/>
                <w:kern w:val="2"/>
                <w:shd w:val="clear" w:color="auto" w:fill="auto"/>
                <w:lang w:eastAsia="en-US" w:bidi="en-US"/>
              </w:rPr>
              <w:t>иметь  в</w:t>
            </w:r>
            <w:proofErr w:type="gramEnd"/>
            <w:r w:rsidRPr="009D63C3">
              <w:rPr>
                <w:rFonts w:eastAsia="Andale Sans UI"/>
                <w:color w:val="auto"/>
                <w:kern w:val="2"/>
                <w:shd w:val="clear" w:color="auto" w:fill="auto"/>
                <w:lang w:eastAsia="en-US" w:bidi="en-US"/>
              </w:rPr>
              <w:t xml:space="preserve"> виде литья на корпусе эмблему МУП «Водоканал» (Рисунок 1)</w:t>
            </w:r>
          </w:p>
        </w:tc>
        <w:tc>
          <w:tcPr>
            <w:tcW w:w="3736" w:type="dxa"/>
            <w:tcBorders>
              <w:left w:val="single" w:sz="2" w:space="0" w:color="000000"/>
              <w:right w:val="single" w:sz="2" w:space="0" w:color="000000"/>
            </w:tcBorders>
            <w:shd w:val="clear" w:color="auto" w:fill="auto"/>
            <w:tcMar>
              <w:top w:w="55" w:type="dxa"/>
              <w:left w:w="55" w:type="dxa"/>
              <w:bottom w:w="55" w:type="dxa"/>
              <w:right w:w="55" w:type="dxa"/>
            </w:tcMar>
          </w:tcPr>
          <w:p w14:paraId="5B4E0293"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Эмблема МУП «Водоканал»</w:t>
            </w:r>
          </w:p>
          <w:p w14:paraId="5AC5AB80"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 xml:space="preserve">Образец – </w:t>
            </w:r>
            <w:proofErr w:type="spellStart"/>
            <w:r w:rsidRPr="009D63C3">
              <w:rPr>
                <w:rFonts w:eastAsia="Times New Roman"/>
                <w:color w:val="auto"/>
                <w:shd w:val="clear" w:color="auto" w:fill="auto"/>
              </w:rPr>
              <w:t>см.прил</w:t>
            </w:r>
            <w:proofErr w:type="spellEnd"/>
            <w:r w:rsidRPr="009D63C3">
              <w:rPr>
                <w:rFonts w:eastAsia="Times New Roman"/>
                <w:color w:val="auto"/>
                <w:shd w:val="clear" w:color="auto" w:fill="auto"/>
              </w:rPr>
              <w:t>. (рис1).</w:t>
            </w:r>
          </w:p>
          <w:p w14:paraId="6C512F21"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Остальное поле крышки люка</w:t>
            </w:r>
          </w:p>
          <w:p w14:paraId="0189F8D5" w14:textId="77777777" w:rsidR="009D63C3" w:rsidRPr="009D63C3" w:rsidRDefault="009D63C3" w:rsidP="009D63C3">
            <w:pPr>
              <w:jc w:val="left"/>
              <w:rPr>
                <w:rFonts w:eastAsia="Times New Roman"/>
                <w:color w:val="auto"/>
                <w:shd w:val="clear" w:color="auto" w:fill="auto"/>
              </w:rPr>
            </w:pPr>
            <w:r w:rsidRPr="009D63C3">
              <w:rPr>
                <w:rFonts w:eastAsia="Times New Roman"/>
                <w:color w:val="auto"/>
                <w:shd w:val="clear" w:color="auto" w:fill="auto"/>
              </w:rPr>
              <w:t>заполняется на усмотрение завода-</w:t>
            </w:r>
          </w:p>
          <w:p w14:paraId="251BAFF7" w14:textId="77777777" w:rsidR="009D63C3" w:rsidRPr="009D63C3" w:rsidRDefault="009D63C3" w:rsidP="009D63C3">
            <w:pPr>
              <w:jc w:val="left"/>
              <w:rPr>
                <w:rFonts w:eastAsia="Andale Sans UI"/>
                <w:color w:val="auto"/>
                <w:kern w:val="2"/>
                <w:shd w:val="clear" w:color="auto" w:fill="auto"/>
                <w:lang w:eastAsia="en-US" w:bidi="en-US"/>
              </w:rPr>
            </w:pPr>
            <w:r w:rsidRPr="009D63C3">
              <w:rPr>
                <w:rFonts w:eastAsia="Times New Roman"/>
                <w:color w:val="auto"/>
                <w:shd w:val="clear" w:color="auto" w:fill="auto"/>
              </w:rPr>
              <w:t>изготовителя</w:t>
            </w:r>
          </w:p>
        </w:tc>
      </w:tr>
      <w:tr w:rsidR="009D63C3" w:rsidRPr="009D63C3" w14:paraId="2BA9347A" w14:textId="77777777" w:rsidTr="00D9323C">
        <w:tblPrEx>
          <w:tblCellMar>
            <w:top w:w="0" w:type="dxa"/>
            <w:left w:w="0" w:type="dxa"/>
            <w:bottom w:w="0" w:type="dxa"/>
            <w:right w:w="0" w:type="dxa"/>
          </w:tblCellMar>
        </w:tblPrEx>
        <w:trPr>
          <w:gridAfter w:val="1"/>
          <w:wAfter w:w="20" w:type="dxa"/>
        </w:trPr>
        <w:tc>
          <w:tcPr>
            <w:tcW w:w="1126" w:type="dxa"/>
            <w:tcBorders>
              <w:left w:val="single" w:sz="2" w:space="0" w:color="000000"/>
              <w:bottom w:val="single" w:sz="2" w:space="0" w:color="000000"/>
            </w:tcBorders>
            <w:shd w:val="clear" w:color="auto" w:fill="auto"/>
            <w:tcMar>
              <w:top w:w="55" w:type="dxa"/>
              <w:left w:w="55" w:type="dxa"/>
              <w:bottom w:w="55" w:type="dxa"/>
              <w:right w:w="55" w:type="dxa"/>
            </w:tcMar>
          </w:tcPr>
          <w:p w14:paraId="01ADCB63" w14:textId="77777777" w:rsidR="009D63C3" w:rsidRPr="009D63C3" w:rsidRDefault="009D63C3" w:rsidP="009D63C3">
            <w:pPr>
              <w:widowControl w:val="0"/>
              <w:suppressLineNumbers/>
              <w:jc w:val="center"/>
              <w:rPr>
                <w:rFonts w:eastAsia="Andale Sans UI"/>
                <w:b/>
                <w:color w:val="auto"/>
                <w:kern w:val="2"/>
                <w:shd w:val="clear" w:color="auto" w:fill="auto"/>
                <w:lang w:eastAsia="en-US" w:bidi="en-US"/>
              </w:rPr>
            </w:pPr>
          </w:p>
        </w:tc>
        <w:tc>
          <w:tcPr>
            <w:tcW w:w="4927" w:type="dxa"/>
            <w:gridSpan w:val="4"/>
            <w:tcBorders>
              <w:left w:val="single" w:sz="2" w:space="0" w:color="000000"/>
              <w:bottom w:val="single" w:sz="2" w:space="0" w:color="000000"/>
            </w:tcBorders>
            <w:shd w:val="clear" w:color="auto" w:fill="auto"/>
            <w:tcMar>
              <w:top w:w="55" w:type="dxa"/>
              <w:left w:w="55" w:type="dxa"/>
              <w:bottom w:w="55" w:type="dxa"/>
              <w:right w:w="55" w:type="dxa"/>
            </w:tcMar>
          </w:tcPr>
          <w:p w14:paraId="03604F60" w14:textId="77777777" w:rsidR="009D63C3" w:rsidRPr="009D63C3" w:rsidRDefault="009D63C3" w:rsidP="009D63C3">
            <w:pPr>
              <w:widowControl w:val="0"/>
              <w:suppressLineNumbers/>
              <w:jc w:val="left"/>
              <w:rPr>
                <w:rFonts w:eastAsia="Andale Sans UI"/>
                <w:color w:val="auto"/>
                <w:kern w:val="2"/>
                <w:shd w:val="clear" w:color="auto" w:fill="auto"/>
                <w:lang w:eastAsia="en-US" w:bidi="en-US"/>
              </w:rPr>
            </w:pPr>
          </w:p>
        </w:tc>
        <w:tc>
          <w:tcPr>
            <w:tcW w:w="37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D1CCC4" w14:textId="77777777" w:rsidR="009D63C3" w:rsidRPr="009D63C3" w:rsidRDefault="009D63C3" w:rsidP="009D63C3">
            <w:pPr>
              <w:widowControl w:val="0"/>
              <w:rPr>
                <w:rFonts w:eastAsia="Andale Sans UI"/>
                <w:color w:val="auto"/>
                <w:kern w:val="2"/>
                <w:shd w:val="clear" w:color="auto" w:fill="auto"/>
                <w:lang w:eastAsia="en-US" w:bidi="en-US"/>
              </w:rPr>
            </w:pPr>
          </w:p>
        </w:tc>
      </w:tr>
    </w:tbl>
    <w:p w14:paraId="154F04E3" w14:textId="77777777" w:rsidR="009D63C3" w:rsidRPr="009D63C3" w:rsidRDefault="009D63C3" w:rsidP="00D9323C">
      <w:pPr>
        <w:widowControl w:val="0"/>
        <w:tabs>
          <w:tab w:val="left" w:pos="720"/>
        </w:tabs>
        <w:ind w:firstLine="567"/>
        <w:rPr>
          <w:rFonts w:eastAsia="Andale Sans UI" w:cs="Tahoma"/>
          <w:b/>
          <w:color w:val="auto"/>
          <w:kern w:val="2"/>
          <w:shd w:val="clear" w:color="auto" w:fill="auto"/>
          <w:lang w:val="en-US" w:eastAsia="en-US" w:bidi="en-US"/>
        </w:rPr>
      </w:pPr>
      <w:r w:rsidRPr="009D63C3">
        <w:rPr>
          <w:rFonts w:eastAsia="Andale Sans UI" w:cs="Tahoma"/>
          <w:b/>
          <w:color w:val="auto"/>
          <w:kern w:val="2"/>
          <w:shd w:val="clear" w:color="auto" w:fill="auto"/>
          <w:lang w:eastAsia="en-US" w:bidi="en-US"/>
        </w:rPr>
        <w:t xml:space="preserve">                    Общие требования к Товару:</w:t>
      </w:r>
    </w:p>
    <w:p w14:paraId="137B46C5" w14:textId="77777777" w:rsidR="009D63C3" w:rsidRPr="009D63C3" w:rsidRDefault="009D63C3" w:rsidP="00D9323C">
      <w:pPr>
        <w:widowControl w:val="0"/>
        <w:numPr>
          <w:ilvl w:val="0"/>
          <w:numId w:val="35"/>
        </w:numPr>
        <w:ind w:left="0" w:firstLine="567"/>
        <w:rPr>
          <w:rFonts w:eastAsia="Andale Sans UI" w:cs="Tahoma"/>
          <w:color w:val="auto"/>
          <w:kern w:val="2"/>
          <w:shd w:val="clear" w:color="auto" w:fill="auto"/>
          <w:lang w:eastAsia="en-US" w:bidi="en-US"/>
        </w:rPr>
      </w:pPr>
      <w:r w:rsidRPr="009D63C3">
        <w:rPr>
          <w:rFonts w:eastAsia="Andale Sans UI" w:cs="Tahoma"/>
          <w:color w:val="auto"/>
          <w:kern w:val="2"/>
          <w:shd w:val="clear" w:color="auto" w:fill="auto"/>
          <w:lang w:eastAsia="en-US" w:bidi="en-US"/>
        </w:rPr>
        <w:t>Место поставки: Республика Марий Эл, город Йошкар-Ола улица Дружбы, дом 2.</w:t>
      </w:r>
    </w:p>
    <w:p w14:paraId="7B569FEC" w14:textId="5B0E5FEA" w:rsidR="009D63C3" w:rsidRPr="009D63C3" w:rsidRDefault="009D63C3" w:rsidP="00D9323C">
      <w:pPr>
        <w:widowControl w:val="0"/>
        <w:tabs>
          <w:tab w:val="left" w:pos="851"/>
        </w:tabs>
        <w:ind w:firstLine="567"/>
        <w:rPr>
          <w:rFonts w:eastAsia="Andale Sans UI" w:cs="Tahoma"/>
          <w:color w:val="auto"/>
          <w:kern w:val="2"/>
          <w:shd w:val="clear" w:color="auto" w:fill="auto"/>
          <w:lang w:eastAsia="en-US" w:bidi="en-US"/>
        </w:rPr>
      </w:pPr>
      <w:r w:rsidRPr="009D63C3">
        <w:rPr>
          <w:rFonts w:eastAsia="Andale Sans UI" w:cs="Tahoma"/>
          <w:color w:val="auto"/>
          <w:kern w:val="2"/>
          <w:shd w:val="clear" w:color="auto" w:fill="auto"/>
          <w:lang w:eastAsia="en-US" w:bidi="en-US"/>
        </w:rPr>
        <w:t>Весь товар должен быть новым, не использованным, не бывшим в употреблении, не снятым с длительного хранения, не восстановленным, изготовленным не ранее чем в 2024 году, должен полностью соответствовать требованиям Технического задания.</w:t>
      </w:r>
    </w:p>
    <w:p w14:paraId="45420EF4" w14:textId="77777777" w:rsidR="009D63C3" w:rsidRPr="009D63C3" w:rsidRDefault="009D63C3" w:rsidP="00D9323C">
      <w:pPr>
        <w:widowControl w:val="0"/>
        <w:ind w:firstLine="567"/>
        <w:rPr>
          <w:rFonts w:eastAsia="Andale Sans UI" w:cs="Tahoma"/>
          <w:color w:val="auto"/>
          <w:kern w:val="2"/>
          <w:shd w:val="clear" w:color="auto" w:fill="auto"/>
          <w:lang w:eastAsia="en-US" w:bidi="en-US"/>
        </w:rPr>
      </w:pPr>
      <w:r w:rsidRPr="009D63C3">
        <w:rPr>
          <w:rFonts w:eastAsia="Andale Sans UI" w:cs="Tahoma"/>
          <w:color w:val="auto"/>
          <w:kern w:val="2"/>
          <w:shd w:val="clear" w:color="auto" w:fill="auto"/>
          <w:lang w:eastAsia="en-US" w:bidi="en-US"/>
        </w:rPr>
        <w:t>2.</w:t>
      </w:r>
      <w:r w:rsidRPr="009D63C3">
        <w:rPr>
          <w:rFonts w:eastAsia="Andale Sans UI" w:cs="Tahoma"/>
          <w:bCs/>
          <w:color w:val="auto"/>
          <w:kern w:val="2"/>
          <w:shd w:val="clear" w:color="auto" w:fill="auto"/>
          <w:lang w:eastAsia="en-US" w:bidi="en-US"/>
        </w:rPr>
        <w:t xml:space="preserve"> </w:t>
      </w:r>
      <w:r w:rsidRPr="009D63C3">
        <w:rPr>
          <w:rFonts w:eastAsia="Andale Sans UI" w:cs="Tahoma"/>
          <w:color w:val="000000"/>
          <w:kern w:val="2"/>
          <w:highlight w:val="white"/>
          <w:shd w:val="clear" w:color="auto" w:fill="auto"/>
          <w:lang w:eastAsia="en-US" w:bidi="en-US"/>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14:paraId="124487FA" w14:textId="518280BA" w:rsidR="009D63C3" w:rsidRPr="009D63C3" w:rsidRDefault="009D63C3" w:rsidP="00D9323C">
      <w:pPr>
        <w:widowControl w:val="0"/>
        <w:tabs>
          <w:tab w:val="left" w:pos="851"/>
        </w:tabs>
        <w:ind w:firstLine="567"/>
        <w:rPr>
          <w:rFonts w:eastAsia="Andale Sans UI" w:cs="Tahoma"/>
          <w:color w:val="auto"/>
          <w:kern w:val="2"/>
          <w:shd w:val="clear" w:color="auto" w:fill="auto"/>
          <w:lang w:eastAsia="en-US" w:bidi="en-US"/>
        </w:rPr>
      </w:pPr>
      <w:r w:rsidRPr="009D63C3">
        <w:rPr>
          <w:rFonts w:eastAsia="Andale Sans UI" w:cs="Tahoma"/>
          <w:color w:val="auto"/>
          <w:kern w:val="2"/>
          <w:shd w:val="clear" w:color="auto" w:fill="auto"/>
          <w:lang w:eastAsia="en-US" w:bidi="en-US"/>
        </w:rPr>
        <w:t>Гарантийный срок эксплуатации Товара должен быть не менее 36 месяцев.</w:t>
      </w:r>
    </w:p>
    <w:p w14:paraId="6A21336C" w14:textId="77777777" w:rsidR="009D63C3" w:rsidRPr="009D63C3" w:rsidRDefault="009D63C3" w:rsidP="00D9323C">
      <w:pPr>
        <w:widowControl w:val="0"/>
        <w:ind w:firstLine="567"/>
        <w:rPr>
          <w:rFonts w:eastAsia="Andale Sans UI" w:cs="Tahoma"/>
          <w:color w:val="auto"/>
          <w:kern w:val="2"/>
          <w:shd w:val="clear" w:color="auto" w:fill="auto"/>
          <w:lang w:eastAsia="en-US" w:bidi="en-US"/>
        </w:rPr>
      </w:pPr>
      <w:r w:rsidRPr="009D63C3">
        <w:rPr>
          <w:rFonts w:eastAsia="Andale Sans UI" w:cs="Tahoma"/>
          <w:color w:val="000000"/>
          <w:kern w:val="2"/>
          <w:highlight w:val="white"/>
          <w:shd w:val="clear" w:color="auto" w:fill="auto"/>
          <w:lang w:eastAsia="en-US" w:bidi="en-US"/>
        </w:rPr>
        <w:t xml:space="preserve">3. </w:t>
      </w:r>
      <w:r w:rsidRPr="009D63C3">
        <w:rPr>
          <w:rFonts w:eastAsia="Andale Sans UI" w:cs="Tahoma"/>
          <w:color w:val="auto"/>
          <w:kern w:val="2"/>
          <w:shd w:val="clear" w:color="auto" w:fill="auto"/>
          <w:lang w:eastAsia="en-US" w:bidi="en-US"/>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w:t>
      </w:r>
      <w:r w:rsidRPr="009D63C3">
        <w:rPr>
          <w:rFonts w:eastAsia="Andale Sans UI" w:cs="Tahoma"/>
          <w:color w:val="000000"/>
          <w:kern w:val="2"/>
          <w:shd w:val="clear" w:color="auto" w:fill="auto"/>
          <w:lang w:eastAsia="en-US" w:bidi="en-US"/>
        </w:rPr>
        <w:t xml:space="preserve">соответствовать требованиям ГОСТ 3634-2019 </w:t>
      </w:r>
      <w:r w:rsidRPr="009D63C3">
        <w:rPr>
          <w:rFonts w:eastAsia="Andale Sans UI" w:cs="Tahoma"/>
          <w:color w:val="auto"/>
          <w:kern w:val="2"/>
          <w:shd w:val="clear" w:color="auto" w:fill="auto"/>
          <w:lang w:eastAsia="en-US" w:bidi="en-US"/>
        </w:rPr>
        <w:t>«Люки смотровых колодцев и дождеприемники ливнесточных колодцев. Технические условия</w:t>
      </w:r>
      <w:r w:rsidRPr="009D63C3">
        <w:rPr>
          <w:rFonts w:eastAsia="Andale Sans UI" w:cs="Tahoma"/>
          <w:color w:val="000000"/>
          <w:kern w:val="2"/>
          <w:shd w:val="clear" w:color="auto" w:fill="auto"/>
          <w:lang w:eastAsia="en-US" w:bidi="en-US"/>
        </w:rPr>
        <w:t>».  Это</w:t>
      </w:r>
      <w:r w:rsidRPr="009D63C3">
        <w:rPr>
          <w:rFonts w:eastAsia="Andale Sans UI" w:cs="Tahoma"/>
          <w:color w:val="auto"/>
          <w:kern w:val="2"/>
          <w:shd w:val="clear" w:color="auto" w:fill="auto"/>
          <w:lang w:eastAsia="en-US" w:bidi="en-US"/>
        </w:rPr>
        <w:t xml:space="preserve">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r w:rsidRPr="009D63C3">
        <w:rPr>
          <w:rFonts w:eastAsia="Andale Sans UI" w:cs="Tahoma"/>
          <w:color w:val="000000"/>
          <w:kern w:val="2"/>
          <w:highlight w:val="white"/>
          <w:shd w:val="clear" w:color="auto" w:fill="auto"/>
          <w:lang w:eastAsia="en-US" w:bidi="en-US"/>
        </w:rPr>
        <w:t xml:space="preserve"> </w:t>
      </w:r>
    </w:p>
    <w:p w14:paraId="16BE9984" w14:textId="4884DBEF" w:rsidR="009D63C3" w:rsidRPr="009D63C3" w:rsidRDefault="009D63C3" w:rsidP="00D9323C">
      <w:pPr>
        <w:widowControl w:val="0"/>
        <w:ind w:firstLine="567"/>
        <w:rPr>
          <w:rFonts w:eastAsia="Andale Sans UI" w:cs="Tahoma"/>
          <w:color w:val="auto"/>
          <w:kern w:val="2"/>
          <w:shd w:val="clear" w:color="auto" w:fill="auto"/>
          <w:lang w:eastAsia="en-US" w:bidi="en-US"/>
        </w:rPr>
      </w:pPr>
      <w:r w:rsidRPr="009D63C3">
        <w:rPr>
          <w:rFonts w:eastAsia="Andale Sans UI" w:cs="Tahoma"/>
          <w:color w:val="auto"/>
          <w:kern w:val="2"/>
          <w:shd w:val="clear" w:color="auto" w:fill="auto"/>
          <w:lang w:eastAsia="en-US" w:bidi="en-US"/>
        </w:rPr>
        <w:t>4. Условия и сроки поставки Товара - Поставка Товара осуществляется силами и за счет Поставщика в течение 45-и (Сорока пяти) рабочих дней с момента подписания договора</w:t>
      </w:r>
      <w:r w:rsidR="00D9323C">
        <w:rPr>
          <w:rFonts w:eastAsia="Andale Sans UI" w:cs="Tahoma"/>
          <w:color w:val="auto"/>
          <w:kern w:val="2"/>
          <w:shd w:val="clear" w:color="auto" w:fill="auto"/>
          <w:lang w:eastAsia="en-US" w:bidi="en-US"/>
        </w:rPr>
        <w:t xml:space="preserve"> </w:t>
      </w:r>
      <w:r w:rsidRPr="009D63C3">
        <w:rPr>
          <w:rFonts w:eastAsia="Andale Sans UI" w:cs="Tahoma"/>
          <w:color w:val="auto"/>
          <w:kern w:val="2"/>
          <w:shd w:val="clear" w:color="auto" w:fill="auto"/>
          <w:lang w:eastAsia="en-US" w:bidi="en-US"/>
        </w:rPr>
        <w:t>в соответствии с техническим заданием и проектом договора.</w:t>
      </w:r>
    </w:p>
    <w:p w14:paraId="0833D73B" w14:textId="2BF64CD9" w:rsidR="009D63C3" w:rsidRDefault="009D63C3" w:rsidP="00D9323C">
      <w:pPr>
        <w:ind w:firstLine="567"/>
        <w:rPr>
          <w:rFonts w:eastAsia="Calibri"/>
          <w:b/>
          <w:color w:val="auto"/>
          <w:shd w:val="clear" w:color="auto" w:fill="auto"/>
          <w:lang w:eastAsia="en-US"/>
        </w:rPr>
      </w:pPr>
      <w:r w:rsidRPr="00D9323C">
        <w:rPr>
          <w:rFonts w:eastAsia="Times New Roman" w:cs="Tahoma"/>
          <w:color w:val="auto"/>
          <w:kern w:val="2"/>
          <w:shd w:val="clear" w:color="auto" w:fill="auto"/>
          <w:lang w:bidi="en-US"/>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r w:rsidR="00D9323C">
        <w:rPr>
          <w:rFonts w:eastAsia="Times New Roman" w:cs="Tahoma"/>
          <w:color w:val="auto"/>
          <w:kern w:val="2"/>
          <w:shd w:val="clear" w:color="auto" w:fill="auto"/>
          <w:lang w:bidi="en-US"/>
        </w:rPr>
        <w:t>.</w:t>
      </w:r>
    </w:p>
    <w:p w14:paraId="42F9584F" w14:textId="77777777" w:rsidR="009D63C3" w:rsidRDefault="009D63C3" w:rsidP="00675778">
      <w:pPr>
        <w:ind w:firstLine="709"/>
        <w:jc w:val="center"/>
        <w:rPr>
          <w:rFonts w:eastAsia="Calibri"/>
          <w:b/>
          <w:color w:val="auto"/>
          <w:shd w:val="clear" w:color="auto" w:fill="auto"/>
          <w:lang w:eastAsia="en-US"/>
        </w:rPr>
      </w:pPr>
    </w:p>
    <w:p w14:paraId="34E8FC51" w14:textId="77777777" w:rsidR="00D9323C" w:rsidRDefault="00D9323C" w:rsidP="00675778">
      <w:pPr>
        <w:ind w:firstLine="709"/>
        <w:jc w:val="center"/>
        <w:rPr>
          <w:rFonts w:eastAsia="Calibri"/>
          <w:b/>
          <w:color w:val="auto"/>
          <w:shd w:val="clear" w:color="auto" w:fill="auto"/>
          <w:lang w:eastAsia="en-US"/>
        </w:rPr>
      </w:pPr>
    </w:p>
    <w:p w14:paraId="2B88CC00"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36E9F819"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48E0BBEA"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405485AF"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6993FDD5"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0BD611E5"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7C1CABA6"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49682A06"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5AAA7C3A"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37B225A0"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48EF5698"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60FE97BE"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61B68937"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46E12883"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006E30CB"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60CBC9B0" w14:textId="77777777" w:rsid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p>
    <w:p w14:paraId="33F165D8" w14:textId="1E529285" w:rsidR="00D9323C" w:rsidRPr="00D9323C" w:rsidRDefault="00D9323C" w:rsidP="00D9323C">
      <w:pPr>
        <w:widowControl w:val="0"/>
        <w:tabs>
          <w:tab w:val="left" w:pos="426"/>
          <w:tab w:val="left" w:pos="851"/>
        </w:tabs>
        <w:suppressAutoHyphens/>
        <w:spacing w:after="200"/>
        <w:ind w:firstLine="567"/>
        <w:contextualSpacing/>
        <w:rPr>
          <w:rFonts w:eastAsia="Times New Roman" w:cs="Tahoma"/>
          <w:color w:val="auto"/>
          <w:kern w:val="2"/>
          <w:sz w:val="22"/>
          <w:szCs w:val="22"/>
          <w:shd w:val="clear" w:color="auto" w:fill="auto"/>
          <w:lang w:eastAsia="en-US" w:bidi="en-US"/>
        </w:rPr>
      </w:pPr>
      <w:r w:rsidRPr="00D9323C">
        <w:rPr>
          <w:rFonts w:eastAsia="Times New Roman" w:cs="Tahoma"/>
          <w:color w:val="auto"/>
          <w:kern w:val="2"/>
          <w:sz w:val="22"/>
          <w:szCs w:val="22"/>
          <w:shd w:val="clear" w:color="auto" w:fill="auto"/>
          <w:lang w:eastAsia="en-US" w:bidi="en-US"/>
        </w:rPr>
        <w:t>Рисунок 1</w:t>
      </w:r>
    </w:p>
    <w:p w14:paraId="36712CE1" w14:textId="77777777" w:rsidR="00D9323C" w:rsidRDefault="00D9323C" w:rsidP="00675778">
      <w:pPr>
        <w:ind w:firstLine="709"/>
        <w:jc w:val="center"/>
        <w:rPr>
          <w:rFonts w:eastAsia="Calibri"/>
          <w:b/>
          <w:color w:val="auto"/>
          <w:shd w:val="clear" w:color="auto" w:fill="auto"/>
          <w:lang w:eastAsia="en-US"/>
        </w:rPr>
      </w:pPr>
    </w:p>
    <w:p w14:paraId="71A6DFEA" w14:textId="77777777" w:rsidR="009D63C3" w:rsidRDefault="009D63C3" w:rsidP="00675778">
      <w:pPr>
        <w:ind w:firstLine="709"/>
        <w:jc w:val="center"/>
        <w:rPr>
          <w:rFonts w:eastAsia="Calibri"/>
          <w:b/>
          <w:color w:val="auto"/>
          <w:shd w:val="clear" w:color="auto" w:fill="auto"/>
          <w:lang w:eastAsia="en-US"/>
        </w:rPr>
      </w:pPr>
    </w:p>
    <w:p w14:paraId="6A7D529C" w14:textId="21890B18" w:rsidR="009D63C3" w:rsidRDefault="00D9323C" w:rsidP="00675778">
      <w:pPr>
        <w:ind w:firstLine="709"/>
        <w:jc w:val="center"/>
        <w:rPr>
          <w:rFonts w:eastAsia="Calibri"/>
          <w:b/>
          <w:color w:val="auto"/>
          <w:shd w:val="clear" w:color="auto" w:fill="auto"/>
          <w:lang w:eastAsia="en-US"/>
        </w:rPr>
      </w:pPr>
      <w:r>
        <w:rPr>
          <w:rFonts w:eastAsia="Calibri"/>
          <w:b/>
          <w:noProof/>
          <w:color w:val="auto"/>
          <w:shd w:val="clear" w:color="auto" w:fill="auto"/>
          <w:lang w:eastAsia="en-US"/>
        </w:rPr>
        <w:drawing>
          <wp:inline distT="0" distB="0" distL="0" distR="0" wp14:anchorId="7A13E97F" wp14:editId="577A081C">
            <wp:extent cx="3542030" cy="3395980"/>
            <wp:effectExtent l="0" t="0" r="1270" b="0"/>
            <wp:docPr id="11940925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2030" cy="3395980"/>
                    </a:xfrm>
                    <a:prstGeom prst="rect">
                      <a:avLst/>
                    </a:prstGeom>
                    <a:noFill/>
                  </pic:spPr>
                </pic:pic>
              </a:graphicData>
            </a:graphic>
          </wp:inline>
        </w:drawing>
      </w:r>
    </w:p>
    <w:p w14:paraId="28730027" w14:textId="77777777" w:rsidR="009D63C3" w:rsidRDefault="009D63C3" w:rsidP="00675778">
      <w:pPr>
        <w:ind w:firstLine="709"/>
        <w:jc w:val="center"/>
        <w:rPr>
          <w:rFonts w:eastAsia="Calibri"/>
          <w:b/>
          <w:color w:val="auto"/>
          <w:shd w:val="clear" w:color="auto" w:fill="auto"/>
          <w:lang w:eastAsia="en-US"/>
        </w:rPr>
      </w:pPr>
    </w:p>
    <w:p w14:paraId="5B44E54F" w14:textId="77777777" w:rsidR="009D63C3" w:rsidRDefault="009D63C3" w:rsidP="00675778">
      <w:pPr>
        <w:ind w:firstLine="709"/>
        <w:jc w:val="center"/>
        <w:rPr>
          <w:rFonts w:eastAsia="Calibri"/>
          <w:b/>
          <w:color w:val="auto"/>
          <w:shd w:val="clear" w:color="auto" w:fill="auto"/>
          <w:lang w:eastAsia="en-US"/>
        </w:rPr>
      </w:pPr>
    </w:p>
    <w:p w14:paraId="01BDB624" w14:textId="77777777" w:rsidR="009D63C3" w:rsidRDefault="009D63C3" w:rsidP="00675778">
      <w:pPr>
        <w:ind w:firstLine="709"/>
        <w:jc w:val="center"/>
        <w:rPr>
          <w:rFonts w:eastAsia="Calibri"/>
          <w:b/>
          <w:color w:val="auto"/>
          <w:shd w:val="clear" w:color="auto" w:fill="auto"/>
          <w:lang w:eastAsia="en-US"/>
        </w:rPr>
      </w:pPr>
    </w:p>
    <w:p w14:paraId="56D8FFCB" w14:textId="77777777" w:rsidR="009D63C3" w:rsidRDefault="009D63C3" w:rsidP="00675778">
      <w:pPr>
        <w:ind w:firstLine="709"/>
        <w:jc w:val="center"/>
        <w:rPr>
          <w:rFonts w:eastAsia="Calibri"/>
          <w:b/>
          <w:color w:val="auto"/>
          <w:shd w:val="clear" w:color="auto" w:fill="auto"/>
          <w:lang w:eastAsia="en-US"/>
        </w:rPr>
      </w:pPr>
    </w:p>
    <w:p w14:paraId="7AC4AE11" w14:textId="77777777" w:rsidR="00C82865" w:rsidRDefault="00C82865" w:rsidP="00675778">
      <w:pPr>
        <w:ind w:firstLine="709"/>
        <w:jc w:val="center"/>
        <w:rPr>
          <w:rFonts w:eastAsia="Calibri"/>
          <w:b/>
          <w:color w:val="auto"/>
          <w:shd w:val="clear" w:color="auto" w:fill="auto"/>
          <w:lang w:eastAsia="en-US"/>
        </w:rPr>
      </w:pPr>
    </w:p>
    <w:p w14:paraId="272A0F0E" w14:textId="77777777" w:rsidR="00C82865" w:rsidRDefault="00C82865" w:rsidP="00675778">
      <w:pPr>
        <w:ind w:firstLine="709"/>
        <w:jc w:val="center"/>
        <w:rPr>
          <w:rFonts w:eastAsia="Calibri"/>
          <w:b/>
          <w:color w:val="auto"/>
          <w:shd w:val="clear" w:color="auto" w:fill="auto"/>
          <w:lang w:eastAsia="en-US"/>
        </w:rPr>
      </w:pPr>
    </w:p>
    <w:p w14:paraId="254FAA86" w14:textId="77777777" w:rsidR="00C82865" w:rsidRDefault="00C82865" w:rsidP="00675778">
      <w:pPr>
        <w:ind w:firstLine="709"/>
        <w:jc w:val="center"/>
        <w:rPr>
          <w:rFonts w:eastAsia="Calibri"/>
          <w:b/>
          <w:color w:val="auto"/>
          <w:shd w:val="clear" w:color="auto" w:fill="auto"/>
          <w:lang w:eastAsia="en-US"/>
        </w:rPr>
      </w:pPr>
    </w:p>
    <w:p w14:paraId="46524B59" w14:textId="77777777" w:rsidR="00C82865" w:rsidRDefault="00C82865" w:rsidP="00675778">
      <w:pPr>
        <w:ind w:firstLine="709"/>
        <w:jc w:val="center"/>
        <w:rPr>
          <w:rFonts w:eastAsia="Calibri"/>
          <w:b/>
          <w:color w:val="auto"/>
          <w:shd w:val="clear" w:color="auto" w:fill="auto"/>
          <w:lang w:eastAsia="en-US"/>
        </w:rPr>
      </w:pPr>
    </w:p>
    <w:p w14:paraId="4567A900" w14:textId="77777777" w:rsidR="00C82865" w:rsidRDefault="00C82865" w:rsidP="00675778">
      <w:pPr>
        <w:ind w:firstLine="709"/>
        <w:jc w:val="center"/>
        <w:rPr>
          <w:rFonts w:eastAsia="Calibri"/>
          <w:b/>
          <w:color w:val="auto"/>
          <w:shd w:val="clear" w:color="auto" w:fill="auto"/>
          <w:lang w:eastAsia="en-US"/>
        </w:rPr>
      </w:pPr>
    </w:p>
    <w:p w14:paraId="72426647" w14:textId="77777777" w:rsidR="00C82865" w:rsidRDefault="00C82865" w:rsidP="00675778">
      <w:pPr>
        <w:ind w:firstLine="709"/>
        <w:jc w:val="center"/>
        <w:rPr>
          <w:rFonts w:eastAsia="Calibri"/>
          <w:b/>
          <w:color w:val="auto"/>
          <w:shd w:val="clear" w:color="auto" w:fill="auto"/>
          <w:lang w:eastAsia="en-US"/>
        </w:rPr>
      </w:pPr>
    </w:p>
    <w:p w14:paraId="4893EA98" w14:textId="77777777" w:rsidR="00C82865" w:rsidRDefault="00C82865" w:rsidP="00675778">
      <w:pPr>
        <w:ind w:firstLine="709"/>
        <w:jc w:val="center"/>
        <w:rPr>
          <w:rFonts w:eastAsia="Calibri"/>
          <w:b/>
          <w:color w:val="auto"/>
          <w:shd w:val="clear" w:color="auto" w:fill="auto"/>
          <w:lang w:eastAsia="en-US"/>
        </w:rPr>
      </w:pPr>
    </w:p>
    <w:p w14:paraId="0594D618" w14:textId="77777777" w:rsidR="00C82865" w:rsidRDefault="00C82865" w:rsidP="00675778">
      <w:pPr>
        <w:ind w:firstLine="709"/>
        <w:jc w:val="center"/>
        <w:rPr>
          <w:rFonts w:eastAsia="Calibri"/>
          <w:b/>
          <w:color w:val="auto"/>
          <w:shd w:val="clear" w:color="auto" w:fill="auto"/>
          <w:lang w:eastAsia="en-US"/>
        </w:rPr>
      </w:pPr>
    </w:p>
    <w:p w14:paraId="41479590" w14:textId="77777777" w:rsidR="008A3FF0" w:rsidRDefault="008A3FF0" w:rsidP="00675778">
      <w:pPr>
        <w:ind w:firstLine="709"/>
        <w:jc w:val="center"/>
        <w:rPr>
          <w:rFonts w:eastAsia="Calibri"/>
          <w:b/>
          <w:color w:val="auto"/>
          <w:shd w:val="clear" w:color="auto" w:fill="auto"/>
          <w:lang w:eastAsia="en-US"/>
        </w:rPr>
      </w:pPr>
    </w:p>
    <w:p w14:paraId="5793A30C" w14:textId="77777777" w:rsidR="008A3FF0" w:rsidRDefault="008A3FF0" w:rsidP="00675778">
      <w:pPr>
        <w:ind w:firstLine="709"/>
        <w:jc w:val="center"/>
        <w:rPr>
          <w:rFonts w:eastAsia="Calibri"/>
          <w:b/>
          <w:color w:val="auto"/>
          <w:shd w:val="clear" w:color="auto" w:fill="auto"/>
          <w:lang w:eastAsia="en-US"/>
        </w:rPr>
      </w:pPr>
    </w:p>
    <w:p w14:paraId="7C27355E" w14:textId="77777777" w:rsidR="008A3FF0" w:rsidRDefault="008A3FF0" w:rsidP="00675778">
      <w:pPr>
        <w:ind w:firstLine="709"/>
        <w:jc w:val="center"/>
        <w:rPr>
          <w:rFonts w:eastAsia="Calibri"/>
          <w:b/>
          <w:color w:val="auto"/>
          <w:shd w:val="clear" w:color="auto" w:fill="auto"/>
          <w:lang w:eastAsia="en-US"/>
        </w:rPr>
      </w:pPr>
    </w:p>
    <w:p w14:paraId="701C3514" w14:textId="77777777" w:rsidR="008A3FF0" w:rsidRDefault="008A3FF0" w:rsidP="00675778">
      <w:pPr>
        <w:ind w:firstLine="709"/>
        <w:jc w:val="center"/>
        <w:rPr>
          <w:rFonts w:eastAsia="Calibri"/>
          <w:b/>
          <w:color w:val="auto"/>
          <w:shd w:val="clear" w:color="auto" w:fill="auto"/>
          <w:lang w:eastAsia="en-US"/>
        </w:rPr>
      </w:pPr>
    </w:p>
    <w:p w14:paraId="33207800" w14:textId="77777777" w:rsidR="008A3FF0" w:rsidRDefault="008A3FF0" w:rsidP="00675778">
      <w:pPr>
        <w:ind w:firstLine="709"/>
        <w:jc w:val="center"/>
        <w:rPr>
          <w:rFonts w:eastAsia="Calibri"/>
          <w:b/>
          <w:color w:val="auto"/>
          <w:shd w:val="clear" w:color="auto" w:fill="auto"/>
          <w:lang w:eastAsia="en-US"/>
        </w:rPr>
      </w:pPr>
    </w:p>
    <w:p w14:paraId="7B973D1C" w14:textId="77777777" w:rsidR="008A3FF0" w:rsidRDefault="008A3FF0" w:rsidP="00675778">
      <w:pPr>
        <w:ind w:firstLine="709"/>
        <w:jc w:val="center"/>
        <w:rPr>
          <w:rFonts w:eastAsia="Calibri"/>
          <w:b/>
          <w:color w:val="auto"/>
          <w:shd w:val="clear" w:color="auto" w:fill="auto"/>
          <w:lang w:eastAsia="en-US"/>
        </w:rPr>
      </w:pPr>
    </w:p>
    <w:p w14:paraId="3403F2CF" w14:textId="77777777" w:rsidR="008A3FF0" w:rsidRDefault="008A3FF0" w:rsidP="00675778">
      <w:pPr>
        <w:ind w:firstLine="709"/>
        <w:jc w:val="center"/>
        <w:rPr>
          <w:rFonts w:eastAsia="Calibri"/>
          <w:b/>
          <w:color w:val="auto"/>
          <w:shd w:val="clear" w:color="auto" w:fill="auto"/>
          <w:lang w:eastAsia="en-US"/>
        </w:rPr>
      </w:pPr>
    </w:p>
    <w:p w14:paraId="4D0C0898" w14:textId="77777777" w:rsidR="008A3FF0" w:rsidRDefault="008A3FF0" w:rsidP="00675778">
      <w:pPr>
        <w:ind w:firstLine="709"/>
        <w:jc w:val="center"/>
        <w:rPr>
          <w:rFonts w:eastAsia="Calibri"/>
          <w:b/>
          <w:color w:val="auto"/>
          <w:shd w:val="clear" w:color="auto" w:fill="auto"/>
          <w:lang w:eastAsia="en-US"/>
        </w:rPr>
      </w:pPr>
    </w:p>
    <w:p w14:paraId="1CB62E4B" w14:textId="77777777" w:rsidR="008A3FF0" w:rsidRDefault="008A3FF0" w:rsidP="00675778">
      <w:pPr>
        <w:ind w:firstLine="709"/>
        <w:jc w:val="center"/>
        <w:rPr>
          <w:rFonts w:eastAsia="Calibri"/>
          <w:b/>
          <w:color w:val="auto"/>
          <w:shd w:val="clear" w:color="auto" w:fill="auto"/>
          <w:lang w:eastAsia="en-US"/>
        </w:rPr>
      </w:pPr>
    </w:p>
    <w:p w14:paraId="5CEB1F58" w14:textId="77777777" w:rsidR="008A3FF0" w:rsidRDefault="008A3FF0" w:rsidP="00675778">
      <w:pPr>
        <w:ind w:firstLine="709"/>
        <w:jc w:val="center"/>
        <w:rPr>
          <w:rFonts w:eastAsia="Calibri"/>
          <w:b/>
          <w:color w:val="auto"/>
          <w:shd w:val="clear" w:color="auto" w:fill="auto"/>
          <w:lang w:eastAsia="en-US"/>
        </w:rPr>
      </w:pPr>
    </w:p>
    <w:p w14:paraId="7E865B12" w14:textId="77777777" w:rsidR="008A3FF0" w:rsidRDefault="008A3FF0" w:rsidP="00675778">
      <w:pPr>
        <w:ind w:firstLine="709"/>
        <w:jc w:val="center"/>
        <w:rPr>
          <w:rFonts w:eastAsia="Calibri"/>
          <w:b/>
          <w:color w:val="auto"/>
          <w:shd w:val="clear" w:color="auto" w:fill="auto"/>
          <w:lang w:eastAsia="en-US"/>
        </w:rPr>
      </w:pPr>
    </w:p>
    <w:p w14:paraId="333D1907" w14:textId="77777777" w:rsidR="008A3FF0" w:rsidRDefault="008A3FF0" w:rsidP="00675778">
      <w:pPr>
        <w:ind w:firstLine="709"/>
        <w:jc w:val="center"/>
        <w:rPr>
          <w:rFonts w:eastAsia="Calibri"/>
          <w:b/>
          <w:color w:val="auto"/>
          <w:shd w:val="clear" w:color="auto" w:fill="auto"/>
          <w:lang w:eastAsia="en-US"/>
        </w:rPr>
      </w:pPr>
    </w:p>
    <w:p w14:paraId="7C499550" w14:textId="77777777" w:rsidR="008A3FF0" w:rsidRDefault="008A3FF0" w:rsidP="00675778">
      <w:pPr>
        <w:ind w:firstLine="709"/>
        <w:jc w:val="center"/>
        <w:rPr>
          <w:rFonts w:eastAsia="Calibri"/>
          <w:b/>
          <w:color w:val="auto"/>
          <w:shd w:val="clear" w:color="auto" w:fill="auto"/>
          <w:lang w:eastAsia="en-US"/>
        </w:rPr>
      </w:pPr>
    </w:p>
    <w:p w14:paraId="3D857CC2" w14:textId="77777777" w:rsidR="008A3FF0" w:rsidRDefault="008A3FF0" w:rsidP="00675778">
      <w:pPr>
        <w:ind w:firstLine="709"/>
        <w:jc w:val="center"/>
        <w:rPr>
          <w:rFonts w:eastAsia="Calibri"/>
          <w:b/>
          <w:color w:val="auto"/>
          <w:shd w:val="clear" w:color="auto" w:fill="auto"/>
          <w:lang w:eastAsia="en-US"/>
        </w:rPr>
      </w:pPr>
    </w:p>
    <w:p w14:paraId="0E46492A" w14:textId="77777777" w:rsidR="008A3FF0" w:rsidRDefault="008A3FF0" w:rsidP="00675778">
      <w:pPr>
        <w:ind w:firstLine="709"/>
        <w:jc w:val="center"/>
        <w:rPr>
          <w:rFonts w:eastAsia="Calibri"/>
          <w:b/>
          <w:color w:val="auto"/>
          <w:shd w:val="clear" w:color="auto" w:fill="auto"/>
          <w:lang w:eastAsia="en-US"/>
        </w:rPr>
      </w:pPr>
    </w:p>
    <w:p w14:paraId="548F612E" w14:textId="77777777" w:rsidR="008A3FF0" w:rsidRDefault="008A3FF0" w:rsidP="00675778">
      <w:pPr>
        <w:ind w:firstLine="709"/>
        <w:jc w:val="center"/>
        <w:rPr>
          <w:rFonts w:eastAsia="Calibri"/>
          <w:b/>
          <w:color w:val="auto"/>
          <w:shd w:val="clear" w:color="auto" w:fill="auto"/>
          <w:lang w:eastAsia="en-US"/>
        </w:rPr>
      </w:pPr>
    </w:p>
    <w:p w14:paraId="00DF9D4D" w14:textId="77777777" w:rsidR="008A3FF0" w:rsidRDefault="008A3FF0" w:rsidP="00675778">
      <w:pPr>
        <w:ind w:firstLine="709"/>
        <w:jc w:val="center"/>
        <w:rPr>
          <w:rFonts w:eastAsia="Calibri"/>
          <w:b/>
          <w:color w:val="auto"/>
          <w:shd w:val="clear" w:color="auto" w:fill="auto"/>
          <w:lang w:eastAsia="en-US"/>
        </w:rPr>
      </w:pPr>
    </w:p>
    <w:p w14:paraId="65A78F74" w14:textId="38DD7B9B" w:rsidR="00193D5E" w:rsidRDefault="00193D5E" w:rsidP="00193D5E">
      <w:pPr>
        <w:ind w:firstLine="567"/>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C30FAE">
        <w:rPr>
          <w:rFonts w:eastAsia="Calibri"/>
          <w:b/>
          <w:color w:val="auto"/>
          <w:shd w:val="clear" w:color="auto" w:fill="auto"/>
          <w:lang w:eastAsia="en-US"/>
        </w:rPr>
        <w:t>РАЗДЕЛ I</w:t>
      </w:r>
      <w:r w:rsidRPr="00C30FAE">
        <w:rPr>
          <w:rFonts w:eastAsia="Calibri"/>
          <w:b/>
          <w:color w:val="auto"/>
          <w:shd w:val="clear" w:color="auto" w:fill="auto"/>
          <w:lang w:val="en-US" w:eastAsia="en-US"/>
        </w:rPr>
        <w:t>V</w:t>
      </w:r>
      <w:r w:rsidRPr="00C30FAE">
        <w:rPr>
          <w:rFonts w:eastAsia="Calibri"/>
          <w:b/>
          <w:color w:val="auto"/>
          <w:shd w:val="clear" w:color="auto" w:fill="auto"/>
          <w:lang w:eastAsia="en-US"/>
        </w:rPr>
        <w:t>.ПРОЕКТ ДОГОВОРА</w:t>
      </w:r>
    </w:p>
    <w:p w14:paraId="3B25B611" w14:textId="77777777" w:rsidR="00D9323C" w:rsidRDefault="00D9323C" w:rsidP="00675778">
      <w:pPr>
        <w:ind w:firstLine="709"/>
        <w:jc w:val="center"/>
        <w:rPr>
          <w:rFonts w:eastAsia="Calibri"/>
          <w:b/>
          <w:color w:val="auto"/>
          <w:shd w:val="clear" w:color="auto" w:fill="auto"/>
          <w:lang w:eastAsia="en-US"/>
        </w:rPr>
      </w:pPr>
    </w:p>
    <w:p w14:paraId="7584FADA" w14:textId="77777777" w:rsidR="00E00629" w:rsidRPr="00E00629" w:rsidRDefault="00E00629" w:rsidP="00E00629">
      <w:pPr>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Договор № _______</w:t>
      </w:r>
    </w:p>
    <w:p w14:paraId="0998772F" w14:textId="77777777" w:rsidR="00E00629" w:rsidRPr="00E00629" w:rsidRDefault="00E00629" w:rsidP="00E00629">
      <w:pPr>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 xml:space="preserve">на поставку </w:t>
      </w:r>
      <w:r w:rsidRPr="00E00629">
        <w:rPr>
          <w:rFonts w:eastAsia="Calibri"/>
          <w:b/>
          <w:color w:val="auto"/>
          <w:sz w:val="22"/>
          <w:szCs w:val="22"/>
          <w:shd w:val="clear" w:color="auto" w:fill="auto"/>
          <w:lang w:eastAsia="zh-CN"/>
        </w:rPr>
        <w:t>люков чугунных</w:t>
      </w:r>
    </w:p>
    <w:p w14:paraId="3920EE76" w14:textId="456C740F" w:rsidR="00E00629" w:rsidRPr="00E00629" w:rsidRDefault="00E00629" w:rsidP="00E00629">
      <w:pPr>
        <w:jc w:val="left"/>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г. Йошкар-Ола                                                                                                              </w:t>
      </w:r>
      <w:proofErr w:type="gramStart"/>
      <w:r w:rsidRPr="00E00629">
        <w:rPr>
          <w:rFonts w:eastAsia="Times New Roman"/>
          <w:color w:val="auto"/>
          <w:sz w:val="22"/>
          <w:szCs w:val="22"/>
          <w:shd w:val="clear" w:color="auto" w:fill="auto"/>
        </w:rPr>
        <w:t xml:space="preserve">   «</w:t>
      </w:r>
      <w:proofErr w:type="gramEnd"/>
      <w:r w:rsidRPr="00E00629">
        <w:rPr>
          <w:rFonts w:eastAsia="Times New Roman"/>
          <w:color w:val="auto"/>
          <w:sz w:val="22"/>
          <w:szCs w:val="22"/>
          <w:shd w:val="clear" w:color="auto" w:fill="auto"/>
        </w:rPr>
        <w:t>____»  ________ 2025г.</w:t>
      </w:r>
    </w:p>
    <w:p w14:paraId="3F68FB09" w14:textId="77777777" w:rsidR="00E00629" w:rsidRPr="00E00629" w:rsidRDefault="00E00629" w:rsidP="00E00629">
      <w:pPr>
        <w:jc w:val="left"/>
        <w:rPr>
          <w:rFonts w:eastAsia="Times New Roman"/>
          <w:color w:val="4F81BD"/>
          <w:sz w:val="22"/>
          <w:szCs w:val="22"/>
          <w:shd w:val="clear" w:color="auto" w:fill="auto"/>
        </w:rPr>
      </w:pPr>
    </w:p>
    <w:p w14:paraId="39735DC3" w14:textId="77777777" w:rsidR="00E00629" w:rsidRPr="00E00629" w:rsidRDefault="00E00629" w:rsidP="00E00629">
      <w:pPr>
        <w:tabs>
          <w:tab w:val="left" w:pos="709"/>
        </w:tabs>
        <w:ind w:firstLine="709"/>
        <w:rPr>
          <w:rFonts w:eastAsia="Calibri"/>
          <w:color w:val="000000"/>
          <w:sz w:val="22"/>
          <w:szCs w:val="22"/>
          <w:shd w:val="clear" w:color="auto" w:fill="auto"/>
        </w:rPr>
      </w:pPr>
      <w:r w:rsidRPr="00E00629">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19E0E559"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p>
    <w:p w14:paraId="63CB4333" w14:textId="75886A36" w:rsidR="00E00629" w:rsidRPr="00E00629" w:rsidRDefault="00E00629" w:rsidP="00E00629">
      <w:pPr>
        <w:widowControl w:val="0"/>
        <w:autoSpaceDE w:val="0"/>
        <w:autoSpaceDN w:val="0"/>
        <w:adjustRightInd w:val="0"/>
        <w:ind w:left="709"/>
        <w:jc w:val="center"/>
        <w:rPr>
          <w:rFonts w:eastAsia="Times New Roman"/>
          <w:b/>
          <w:bCs/>
          <w:color w:val="auto"/>
          <w:sz w:val="22"/>
          <w:szCs w:val="22"/>
          <w:shd w:val="clear" w:color="auto" w:fill="auto"/>
        </w:rPr>
      </w:pPr>
      <w:r w:rsidRPr="00E00629">
        <w:rPr>
          <w:rFonts w:eastAsia="Times New Roman"/>
          <w:b/>
          <w:bCs/>
          <w:color w:val="auto"/>
          <w:sz w:val="22"/>
          <w:szCs w:val="22"/>
          <w:shd w:val="clear" w:color="auto" w:fill="auto"/>
        </w:rPr>
        <w:t>1. ПРЕДМЕТ</w:t>
      </w:r>
      <w:r w:rsidR="00BA46B9">
        <w:rPr>
          <w:rFonts w:eastAsia="Times New Roman"/>
          <w:b/>
          <w:bCs/>
          <w:color w:val="auto"/>
          <w:sz w:val="22"/>
          <w:szCs w:val="22"/>
          <w:shd w:val="clear" w:color="auto" w:fill="auto"/>
        </w:rPr>
        <w:t xml:space="preserve"> </w:t>
      </w:r>
      <w:r w:rsidRPr="00E00629">
        <w:rPr>
          <w:rFonts w:eastAsia="Times New Roman"/>
          <w:b/>
          <w:bCs/>
          <w:color w:val="auto"/>
          <w:sz w:val="22"/>
          <w:szCs w:val="22"/>
          <w:shd w:val="clear" w:color="auto" w:fill="auto"/>
        </w:rPr>
        <w:t>ДОГОВОРА</w:t>
      </w:r>
    </w:p>
    <w:p w14:paraId="07DDDA64" w14:textId="77777777" w:rsidR="00E00629" w:rsidRPr="00E00629" w:rsidRDefault="00E00629" w:rsidP="00BA46B9">
      <w:pPr>
        <w:widowControl w:val="0"/>
        <w:numPr>
          <w:ilvl w:val="1"/>
          <w:numId w:val="7"/>
        </w:numPr>
        <w:autoSpaceDE w:val="0"/>
        <w:autoSpaceDN w:val="0"/>
        <w:adjustRightInd w:val="0"/>
        <w:ind w:left="0"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Поставщик обязуется осуществить поставку </w:t>
      </w:r>
      <w:r w:rsidRPr="00E00629">
        <w:rPr>
          <w:rFonts w:eastAsia="Calibri"/>
          <w:color w:val="auto"/>
          <w:sz w:val="22"/>
          <w:szCs w:val="22"/>
          <w:shd w:val="clear" w:color="auto" w:fill="auto"/>
          <w:lang w:eastAsia="zh-CN"/>
        </w:rPr>
        <w:t>люков чугунных</w:t>
      </w:r>
      <w:r w:rsidRPr="00E00629">
        <w:rPr>
          <w:rFonts w:eastAsia="Times New Roman"/>
          <w:color w:val="auto"/>
          <w:sz w:val="22"/>
          <w:szCs w:val="22"/>
          <w:shd w:val="clear" w:color="auto" w:fill="auto"/>
        </w:rPr>
        <w:t>,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50FE027"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1.2. Поставляемый товар должен быть новым товаром, не использованным, изготовленным не ранее чем в 2024 году, (товаром, который не был в употреблении, не восстановленным после ремонта), не снятым с длительного хранения, не выставочным экземпляром, оригинальным (фирмы-производителя) и соответствовать требованиям, указанным в Спецификации.</w:t>
      </w:r>
    </w:p>
    <w:p w14:paraId="2D17305B" w14:textId="77777777" w:rsidR="00E00629" w:rsidRPr="00E00629" w:rsidRDefault="00E00629" w:rsidP="00E00629">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6DA6D405" w14:textId="77777777" w:rsidR="00E00629" w:rsidRPr="00E00629" w:rsidRDefault="00E00629" w:rsidP="00E00629">
      <w:pPr>
        <w:ind w:firstLine="709"/>
        <w:rPr>
          <w:rFonts w:eastAsia="Times New Roman"/>
          <w:color w:val="auto"/>
          <w:shd w:val="clear" w:color="auto" w:fill="auto"/>
        </w:rPr>
      </w:pPr>
      <w:r w:rsidRPr="00E00629">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651307E8" w14:textId="77777777" w:rsidR="00E00629" w:rsidRPr="00E00629" w:rsidRDefault="00E00629" w:rsidP="00E00629">
      <w:pPr>
        <w:autoSpaceDE w:val="0"/>
        <w:autoSpaceDN w:val="0"/>
        <w:adjustRightInd w:val="0"/>
        <w:ind w:firstLine="709"/>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2. ЦЕНА ДОГОВОРА</w:t>
      </w:r>
    </w:p>
    <w:p w14:paraId="26234884" w14:textId="77777777" w:rsidR="00E00629" w:rsidRPr="00E00629" w:rsidRDefault="00E00629" w:rsidP="00E00629">
      <w:pPr>
        <w:tabs>
          <w:tab w:val="left" w:pos="709"/>
        </w:tabs>
        <w:ind w:firstLine="709"/>
        <w:rPr>
          <w:rFonts w:eastAsia="Times New Roman"/>
          <w:i/>
          <w:iCs/>
          <w:color w:val="000000"/>
          <w:sz w:val="22"/>
          <w:szCs w:val="22"/>
          <w:shd w:val="clear" w:color="auto" w:fill="auto"/>
        </w:rPr>
      </w:pPr>
      <w:r w:rsidRPr="00E00629">
        <w:rPr>
          <w:rFonts w:eastAsia="Times New Roman"/>
          <w:color w:val="auto"/>
          <w:sz w:val="22"/>
          <w:szCs w:val="22"/>
          <w:shd w:val="clear" w:color="auto" w:fill="auto"/>
        </w:rPr>
        <w:t xml:space="preserve">2.1. </w:t>
      </w:r>
      <w:r w:rsidRPr="00E00629">
        <w:rPr>
          <w:rFonts w:eastAsia="Times New Roman"/>
          <w:color w:val="auto"/>
          <w:sz w:val="22"/>
          <w:szCs w:val="22"/>
          <w:shd w:val="clear" w:color="auto" w:fill="auto"/>
          <w:lang w:eastAsia="en-US" w:bidi="en-US"/>
        </w:rPr>
        <w:t>Цена Договора, составляет ________ руб.,</w:t>
      </w:r>
      <w:r w:rsidRPr="00E00629">
        <w:rPr>
          <w:rFonts w:eastAsia="Times New Roman"/>
          <w:color w:val="000000"/>
          <w:sz w:val="22"/>
          <w:szCs w:val="22"/>
          <w:shd w:val="clear" w:color="auto" w:fill="auto"/>
        </w:rPr>
        <w:t xml:space="preserve"> в том числе НДС__________ (_________) рублей _________копеек </w:t>
      </w:r>
      <w:r w:rsidRPr="00E00629">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32A1C5BF" w14:textId="77777777" w:rsidR="00E00629" w:rsidRPr="00E00629" w:rsidRDefault="00E00629" w:rsidP="00E00629">
      <w:pPr>
        <w:widowControl w:val="0"/>
        <w:tabs>
          <w:tab w:val="left" w:pos="709"/>
        </w:tabs>
        <w:ind w:firstLine="709"/>
        <w:rPr>
          <w:rFonts w:eastAsia="Times New Roman"/>
          <w:snapToGrid w:val="0"/>
          <w:color w:val="auto"/>
          <w:sz w:val="22"/>
          <w:szCs w:val="22"/>
          <w:shd w:val="clear" w:color="auto" w:fill="auto"/>
        </w:rPr>
      </w:pPr>
      <w:r w:rsidRPr="00E00629">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32C0968"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2.3. Источник финансирования Договора – собственные средства МУП «Водоканал».</w:t>
      </w:r>
    </w:p>
    <w:p w14:paraId="4B71862A" w14:textId="77777777" w:rsidR="00E00629" w:rsidRPr="00E00629" w:rsidRDefault="00E00629" w:rsidP="00E00629">
      <w:pPr>
        <w:tabs>
          <w:tab w:val="left" w:pos="720"/>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2.4. </w:t>
      </w:r>
      <w:r w:rsidRPr="00E00629">
        <w:rPr>
          <w:rFonts w:eastAsia="Times New Roman"/>
          <w:color w:val="000000"/>
          <w:sz w:val="22"/>
          <w:szCs w:val="22"/>
          <w:shd w:val="clear" w:color="auto" w:fill="auto"/>
        </w:rPr>
        <w:t>Цена товара включает в себя стоимость товара</w:t>
      </w:r>
      <w:r w:rsidRPr="00E00629">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5D34D99E" w14:textId="77777777" w:rsidR="00E00629" w:rsidRPr="00E00629" w:rsidRDefault="00E00629" w:rsidP="00E00629">
      <w:pPr>
        <w:ind w:firstLine="709"/>
        <w:rPr>
          <w:rFonts w:eastAsia="Times New Roman"/>
          <w:bCs/>
          <w:color w:val="auto"/>
          <w:sz w:val="22"/>
          <w:szCs w:val="22"/>
          <w:shd w:val="clear" w:color="auto" w:fill="auto"/>
        </w:rPr>
      </w:pPr>
      <w:r w:rsidRPr="00E00629">
        <w:rPr>
          <w:rFonts w:eastAsia="Times New Roman"/>
          <w:color w:val="auto"/>
          <w:sz w:val="22"/>
          <w:szCs w:val="22"/>
          <w:shd w:val="clear" w:color="auto" w:fill="auto"/>
        </w:rPr>
        <w:t xml:space="preserve">2.5. </w:t>
      </w:r>
      <w:r w:rsidRPr="00E00629">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F8D6381" w14:textId="77777777" w:rsidR="00E00629" w:rsidRPr="00E00629" w:rsidRDefault="00E00629" w:rsidP="00E00629">
      <w:pPr>
        <w:autoSpaceDE w:val="0"/>
        <w:autoSpaceDN w:val="0"/>
        <w:adjustRightInd w:val="0"/>
        <w:ind w:firstLine="709"/>
        <w:rPr>
          <w:rFonts w:eastAsia="Calibri"/>
          <w:color w:val="auto"/>
          <w:sz w:val="22"/>
          <w:szCs w:val="22"/>
          <w:shd w:val="clear" w:color="auto" w:fill="auto"/>
          <w:lang w:eastAsia="en-US"/>
        </w:rPr>
      </w:pPr>
      <w:r w:rsidRPr="00E00629">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E00629">
        <w:rPr>
          <w:rFonts w:eastAsia="Times New Roman"/>
          <w:bCs/>
          <w:color w:val="auto"/>
          <w:sz w:val="22"/>
          <w:szCs w:val="22"/>
          <w:shd w:val="clear" w:color="auto" w:fill="auto"/>
        </w:rPr>
        <w:t>без изменения</w:t>
      </w:r>
      <w:proofErr w:type="gramEnd"/>
      <w:r w:rsidRPr="00E00629">
        <w:rPr>
          <w:rFonts w:eastAsia="Times New Roman"/>
          <w:bCs/>
          <w:color w:val="auto"/>
          <w:sz w:val="22"/>
          <w:szCs w:val="22"/>
          <w:shd w:val="clear" w:color="auto" w:fill="auto"/>
        </w:rPr>
        <w:t xml:space="preserve"> предусмотренных Договором количества Товара</w:t>
      </w:r>
      <w:r w:rsidRPr="00E00629">
        <w:rPr>
          <w:rFonts w:eastAsia="Calibri"/>
          <w:color w:val="auto"/>
          <w:sz w:val="22"/>
          <w:szCs w:val="22"/>
          <w:shd w:val="clear" w:color="auto" w:fill="auto"/>
          <w:lang w:eastAsia="en-US"/>
        </w:rPr>
        <w:t>, качества поставляемого Товара и иных условий Договора.</w:t>
      </w:r>
    </w:p>
    <w:p w14:paraId="7E2F3549"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741C2129" w14:textId="77777777" w:rsidR="00E00629" w:rsidRPr="00E00629" w:rsidRDefault="00E00629" w:rsidP="00E00629">
      <w:pPr>
        <w:autoSpaceDE w:val="0"/>
        <w:autoSpaceDN w:val="0"/>
        <w:adjustRightInd w:val="0"/>
        <w:ind w:firstLine="709"/>
        <w:rPr>
          <w:rFonts w:eastAsia="Calibri"/>
          <w:color w:val="auto"/>
          <w:sz w:val="22"/>
          <w:szCs w:val="22"/>
          <w:shd w:val="clear" w:color="auto" w:fill="auto"/>
          <w:lang w:eastAsia="en-US"/>
        </w:rPr>
      </w:pPr>
      <w:r w:rsidRPr="00E00629">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E00629">
        <w:rPr>
          <w:rFonts w:eastAsia="Calibri"/>
          <w:color w:val="auto"/>
          <w:sz w:val="22"/>
          <w:szCs w:val="22"/>
          <w:shd w:val="clear" w:color="auto" w:fill="auto"/>
          <w:lang w:eastAsia="en-US"/>
        </w:rPr>
        <w:t xml:space="preserve">из установленной в Договоре цены единицы товара, </w:t>
      </w:r>
      <w:r w:rsidRPr="00E00629">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7631149B" w14:textId="77777777" w:rsidR="00E00629" w:rsidRPr="00E00629" w:rsidRDefault="00E00629" w:rsidP="00E00629">
      <w:pPr>
        <w:tabs>
          <w:tab w:val="left" w:pos="720"/>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53F0821B" w14:textId="77777777" w:rsidR="00E00629" w:rsidRPr="00E00629" w:rsidRDefault="00E00629" w:rsidP="00E00629">
      <w:pPr>
        <w:widowControl w:val="0"/>
        <w:tabs>
          <w:tab w:val="left" w:pos="709"/>
        </w:tabs>
        <w:suppressAutoHyphens/>
        <w:ind w:firstLine="709"/>
        <w:jc w:val="center"/>
        <w:rPr>
          <w:rFonts w:eastAsia="Arial"/>
          <w:b/>
          <w:color w:val="auto"/>
          <w:sz w:val="22"/>
          <w:szCs w:val="22"/>
          <w:shd w:val="clear" w:color="auto" w:fill="auto"/>
          <w:lang w:eastAsia="ar-SA"/>
        </w:rPr>
      </w:pPr>
      <w:r w:rsidRPr="00E00629">
        <w:rPr>
          <w:rFonts w:eastAsia="Arial"/>
          <w:b/>
          <w:color w:val="auto"/>
          <w:sz w:val="22"/>
          <w:szCs w:val="22"/>
          <w:shd w:val="clear" w:color="auto" w:fill="auto"/>
          <w:lang w:eastAsia="ar-SA"/>
        </w:rPr>
        <w:t>3. ПОРЯДОК РАСЧЕТОВ</w:t>
      </w:r>
    </w:p>
    <w:p w14:paraId="4CBC3321"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3.1. Оплата производится в течение 7(семи)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6B025359"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53447FC8" w14:textId="77777777" w:rsidR="00E00629" w:rsidRPr="00E00629" w:rsidRDefault="00E00629" w:rsidP="00E00629">
      <w:pPr>
        <w:ind w:firstLine="709"/>
        <w:rPr>
          <w:rFonts w:eastAsia="Times New Roman"/>
          <w:b/>
          <w:color w:val="auto"/>
          <w:sz w:val="22"/>
          <w:shd w:val="clear" w:color="auto" w:fill="auto"/>
        </w:rPr>
      </w:pPr>
    </w:p>
    <w:p w14:paraId="05E6FEA4" w14:textId="77777777" w:rsidR="00E00629" w:rsidRPr="00E00629" w:rsidRDefault="00E00629" w:rsidP="00E00629">
      <w:pPr>
        <w:tabs>
          <w:tab w:val="left" w:pos="709"/>
          <w:tab w:val="left" w:pos="1134"/>
        </w:tabs>
        <w:ind w:firstLine="709"/>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4. ПРАВА И ОБЯЗАННОСТИ СТОРОН</w:t>
      </w:r>
    </w:p>
    <w:p w14:paraId="09C38B09"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b/>
          <w:color w:val="auto"/>
          <w:sz w:val="22"/>
          <w:szCs w:val="22"/>
          <w:shd w:val="clear" w:color="auto" w:fill="auto"/>
        </w:rPr>
        <w:t>4.1.</w:t>
      </w:r>
      <w:r w:rsidRPr="00E00629">
        <w:rPr>
          <w:rFonts w:eastAsia="Times New Roman"/>
          <w:color w:val="auto"/>
          <w:sz w:val="22"/>
          <w:szCs w:val="22"/>
          <w:shd w:val="clear" w:color="auto" w:fill="auto"/>
        </w:rPr>
        <w:t xml:space="preserve"> З</w:t>
      </w:r>
      <w:r w:rsidRPr="00E00629">
        <w:rPr>
          <w:rFonts w:eastAsia="Times New Roman"/>
          <w:b/>
          <w:color w:val="auto"/>
          <w:sz w:val="22"/>
          <w:szCs w:val="22"/>
          <w:shd w:val="clear" w:color="auto" w:fill="auto"/>
        </w:rPr>
        <w:t>аказчик вправе</w:t>
      </w:r>
      <w:r w:rsidRPr="00E00629">
        <w:rPr>
          <w:rFonts w:eastAsia="Times New Roman"/>
          <w:color w:val="auto"/>
          <w:sz w:val="22"/>
          <w:szCs w:val="22"/>
          <w:shd w:val="clear" w:color="auto" w:fill="auto"/>
        </w:rPr>
        <w:t>:</w:t>
      </w:r>
    </w:p>
    <w:p w14:paraId="2DB98740"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418677D1"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5EAF7766"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C84622B" w14:textId="77777777" w:rsidR="00E00629" w:rsidRPr="00E00629" w:rsidRDefault="00E00629" w:rsidP="00E00629">
      <w:pPr>
        <w:widowControl w:val="0"/>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DB6C47E"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hd w:val="clear" w:color="auto" w:fill="auto"/>
        </w:rPr>
        <w:t xml:space="preserve">4.1.5. </w:t>
      </w:r>
      <w:r w:rsidRPr="00E00629">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779CEA70" w14:textId="77777777" w:rsidR="00E00629" w:rsidRPr="00E00629" w:rsidRDefault="00E00629" w:rsidP="00E00629">
      <w:pPr>
        <w:widowControl w:val="0"/>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59DAD4A1"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4.1.7. Требовать возмещения убытков, причиненных по вине Поставщика.</w:t>
      </w:r>
    </w:p>
    <w:p w14:paraId="3B1C0DC3"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b/>
          <w:color w:val="auto"/>
          <w:sz w:val="22"/>
          <w:szCs w:val="22"/>
          <w:shd w:val="clear" w:color="auto" w:fill="auto"/>
        </w:rPr>
        <w:t>4.2. Заказчик обязан</w:t>
      </w:r>
      <w:r w:rsidRPr="00E00629">
        <w:rPr>
          <w:rFonts w:eastAsia="Times New Roman"/>
          <w:color w:val="auto"/>
          <w:sz w:val="22"/>
          <w:szCs w:val="22"/>
          <w:shd w:val="clear" w:color="auto" w:fill="auto"/>
        </w:rPr>
        <w:t>:</w:t>
      </w:r>
    </w:p>
    <w:p w14:paraId="3E48D38C"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AE8764F"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130F5D04"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4F700B4A"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86DEF80"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C89BE44"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5B551C74"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B31819A"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b/>
          <w:color w:val="auto"/>
          <w:sz w:val="22"/>
          <w:szCs w:val="22"/>
          <w:shd w:val="clear" w:color="auto" w:fill="auto"/>
        </w:rPr>
        <w:t>4.3. Поставщик вправе</w:t>
      </w:r>
      <w:r w:rsidRPr="00E00629">
        <w:rPr>
          <w:rFonts w:eastAsia="Times New Roman"/>
          <w:color w:val="auto"/>
          <w:sz w:val="22"/>
          <w:szCs w:val="22"/>
          <w:shd w:val="clear" w:color="auto" w:fill="auto"/>
        </w:rPr>
        <w:t>:</w:t>
      </w:r>
    </w:p>
    <w:p w14:paraId="6545EDA0" w14:textId="77777777" w:rsidR="00E00629" w:rsidRPr="00E00629" w:rsidRDefault="00E00629" w:rsidP="00E00629">
      <w:pPr>
        <w:widowControl w:val="0"/>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4.3.1. Требовать своевременной оплаты поставленного Товара.</w:t>
      </w:r>
    </w:p>
    <w:p w14:paraId="46B9F68E"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lastRenderedPageBreak/>
        <w:t>4.3.2. Получать от Заказчика разъяснения и уточнения по вопросам поставки товара в рамках настоящего Договора.</w:t>
      </w:r>
    </w:p>
    <w:p w14:paraId="673480D9"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b/>
          <w:color w:val="auto"/>
          <w:sz w:val="22"/>
          <w:szCs w:val="22"/>
          <w:shd w:val="clear" w:color="auto" w:fill="auto"/>
        </w:rPr>
        <w:t>4.4. Поставщик обязан</w:t>
      </w:r>
      <w:r w:rsidRPr="00E00629">
        <w:rPr>
          <w:rFonts w:eastAsia="Times New Roman"/>
          <w:color w:val="auto"/>
          <w:sz w:val="22"/>
          <w:szCs w:val="22"/>
          <w:shd w:val="clear" w:color="auto" w:fill="auto"/>
        </w:rPr>
        <w:t>:</w:t>
      </w:r>
    </w:p>
    <w:p w14:paraId="643FE7CF" w14:textId="77777777" w:rsidR="00E00629" w:rsidRPr="00E00629" w:rsidRDefault="00E00629" w:rsidP="00E00629">
      <w:pPr>
        <w:tabs>
          <w:tab w:val="left" w:pos="630"/>
          <w:tab w:val="left" w:pos="709"/>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E00629">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02ACEE62" w14:textId="77777777" w:rsidR="00E00629" w:rsidRPr="00E00629" w:rsidRDefault="00E00629" w:rsidP="00E00629">
      <w:pPr>
        <w:tabs>
          <w:tab w:val="left" w:pos="709"/>
        </w:tabs>
        <w:autoSpaceDE w:val="0"/>
        <w:autoSpaceDN w:val="0"/>
        <w:adjustRightInd w:val="0"/>
        <w:ind w:firstLine="709"/>
        <w:rPr>
          <w:rFonts w:eastAsia="Times New Roman"/>
          <w:b/>
          <w:color w:val="auto"/>
          <w:sz w:val="22"/>
          <w:szCs w:val="22"/>
          <w:shd w:val="clear" w:color="auto" w:fill="auto"/>
        </w:rPr>
      </w:pPr>
      <w:r w:rsidRPr="00E00629">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F41D495"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B852DB3"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4.4.4. Гарантировать качество Товара.</w:t>
      </w:r>
    </w:p>
    <w:p w14:paraId="1F370724"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1D19C520"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4.4.6.</w:t>
      </w:r>
      <w:r w:rsidRPr="00E00629">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0AC1653"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64E11C62"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2B0AB837"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549E867" w14:textId="77777777" w:rsidR="00E00629" w:rsidRPr="00E00629" w:rsidRDefault="00E00629" w:rsidP="00E00629">
      <w:pPr>
        <w:autoSpaceDE w:val="0"/>
        <w:autoSpaceDN w:val="0"/>
        <w:adjustRightInd w:val="0"/>
        <w:ind w:firstLine="709"/>
        <w:rPr>
          <w:rFonts w:eastAsia="Times New Roman"/>
          <w:b/>
          <w:color w:val="auto"/>
          <w:sz w:val="22"/>
          <w:szCs w:val="22"/>
          <w:shd w:val="clear" w:color="auto" w:fill="auto"/>
        </w:rPr>
      </w:pPr>
    </w:p>
    <w:p w14:paraId="0F6589C4" w14:textId="77777777" w:rsidR="00E00629" w:rsidRPr="00E00629" w:rsidRDefault="00E00629" w:rsidP="00E00629">
      <w:pPr>
        <w:shd w:val="clear" w:color="auto" w:fill="FFFFFF"/>
        <w:tabs>
          <w:tab w:val="left" w:pos="709"/>
        </w:tabs>
        <w:ind w:firstLine="709"/>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5. СРОК, МЕСТО И УСЛОВИЯ ПОСТАВКИ</w:t>
      </w:r>
    </w:p>
    <w:p w14:paraId="4562EF95"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5.1. Поставка Товара осуществляется в течение 45 (Сорока пяти) рабочих дней с момента заключения Договора.</w:t>
      </w:r>
    </w:p>
    <w:p w14:paraId="7F8DF6A0"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5.2. По соглашению сторон срок действия договора может быть продлен.</w:t>
      </w:r>
    </w:p>
    <w:p w14:paraId="043B4D9E"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5.3. Поставка Товара, погрузочно-разгрузочные работы осуществляются силами и за счет Поставщика. Адрес склада: РМЭ, г. Йошкар-Ола, ул. Дружбы, д. 2 (далее – место поставки).</w:t>
      </w:r>
    </w:p>
    <w:p w14:paraId="721D52AE"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Разгрузка товара на месте поставки возможна силами Заказчика при условии возможности вертикальной разгрузки (кран-балкой).</w:t>
      </w:r>
    </w:p>
    <w:p w14:paraId="69F9C476" w14:textId="77777777" w:rsidR="00E00629" w:rsidRPr="00E00629" w:rsidRDefault="00E00629" w:rsidP="00E00629">
      <w:pPr>
        <w:suppressAutoHyphens/>
        <w:ind w:firstLine="709"/>
        <w:rPr>
          <w:rFonts w:eastAsia="Times New Roman"/>
          <w:color w:val="000000"/>
          <w:sz w:val="22"/>
          <w:szCs w:val="22"/>
          <w:shd w:val="clear" w:color="auto" w:fill="auto"/>
          <w:lang w:eastAsia="ar-SA"/>
        </w:rPr>
      </w:pPr>
      <w:r w:rsidRPr="00E00629">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заявкой и в установленные Договором сроки по адресу, указанному в п.5.3 настоящего Договора </w:t>
      </w:r>
      <w:r w:rsidRPr="00E00629">
        <w:rPr>
          <w:rFonts w:eastAsia="Times New Roman"/>
          <w:color w:val="000000"/>
          <w:sz w:val="22"/>
          <w:szCs w:val="22"/>
          <w:shd w:val="clear" w:color="auto" w:fill="auto"/>
          <w:lang w:eastAsia="ar-SA"/>
        </w:rPr>
        <w:t>(с 8.00 до 16.00 часов по московскому времени, кроме выходных и нерабочих праздничных дней).</w:t>
      </w:r>
    </w:p>
    <w:p w14:paraId="2DF2C865" w14:textId="77777777" w:rsidR="00E00629" w:rsidRPr="00E00629" w:rsidRDefault="00E00629" w:rsidP="00E00629">
      <w:pPr>
        <w:suppressAutoHyphens/>
        <w:ind w:firstLine="709"/>
        <w:rPr>
          <w:rFonts w:eastAsia="Times New Roman"/>
          <w:color w:val="000000"/>
          <w:sz w:val="22"/>
          <w:szCs w:val="22"/>
          <w:shd w:val="clear" w:color="auto" w:fill="auto"/>
          <w:lang w:eastAsia="ar-SA"/>
        </w:rPr>
      </w:pPr>
    </w:p>
    <w:p w14:paraId="55FEA940" w14:textId="77777777" w:rsidR="00E00629" w:rsidRPr="00E00629" w:rsidRDefault="00E00629" w:rsidP="00E00629">
      <w:pPr>
        <w:tabs>
          <w:tab w:val="left" w:pos="709"/>
        </w:tabs>
        <w:ind w:firstLine="709"/>
        <w:jc w:val="center"/>
        <w:rPr>
          <w:rFonts w:eastAsia="Times New Roman"/>
          <w:color w:val="auto"/>
          <w:sz w:val="22"/>
          <w:szCs w:val="22"/>
          <w:shd w:val="clear" w:color="auto" w:fill="auto"/>
        </w:rPr>
      </w:pPr>
      <w:r w:rsidRPr="00E00629">
        <w:rPr>
          <w:rFonts w:eastAsia="Times New Roman"/>
          <w:b/>
          <w:color w:val="auto"/>
          <w:sz w:val="22"/>
          <w:szCs w:val="22"/>
          <w:shd w:val="clear" w:color="auto" w:fill="auto"/>
        </w:rPr>
        <w:t xml:space="preserve">6. ПОРЯДОК СДАЧИ-ПРИЕМКИ ТОВАРА </w:t>
      </w:r>
      <w:r w:rsidRPr="00E00629">
        <w:rPr>
          <w:rFonts w:eastAsia="Times New Roman"/>
          <w:b/>
          <w:color w:val="auto"/>
          <w:sz w:val="22"/>
          <w:szCs w:val="22"/>
          <w:shd w:val="clear" w:color="auto" w:fill="auto"/>
        </w:rPr>
        <w:tab/>
      </w:r>
    </w:p>
    <w:p w14:paraId="25AFDEEF"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6.1. П</w:t>
      </w:r>
      <w:r w:rsidRPr="00E00629">
        <w:rPr>
          <w:rFonts w:eastAsia="Arial"/>
          <w:color w:val="auto"/>
          <w:sz w:val="22"/>
          <w:szCs w:val="22"/>
          <w:shd w:val="clear" w:color="auto" w:fill="auto"/>
        </w:rPr>
        <w:t>риемка выполненных обязательств</w:t>
      </w:r>
      <w:r w:rsidRPr="00E00629">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Договора. </w:t>
      </w:r>
    </w:p>
    <w:p w14:paraId="670832C4" w14:textId="77777777" w:rsidR="00E00629" w:rsidRPr="00E00629" w:rsidRDefault="00E00629" w:rsidP="00E00629">
      <w:pPr>
        <w:tabs>
          <w:tab w:val="left" w:pos="630"/>
          <w:tab w:val="left" w:pos="709"/>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1.4 настоящего Договора.</w:t>
      </w:r>
    </w:p>
    <w:p w14:paraId="40906F08" w14:textId="77777777" w:rsidR="00E00629" w:rsidRPr="00E00629" w:rsidRDefault="00E00629" w:rsidP="00E00629">
      <w:pPr>
        <w:tabs>
          <w:tab w:val="left" w:pos="630"/>
          <w:tab w:val="left" w:pos="709"/>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 Упаковка должна обеспечить сохранность Товара при транспортировке и погрузочно-разгрузочных работах.</w:t>
      </w:r>
    </w:p>
    <w:p w14:paraId="000059FB" w14:textId="77777777" w:rsidR="00E00629" w:rsidRPr="00E00629" w:rsidRDefault="00E00629" w:rsidP="00E00629">
      <w:pPr>
        <w:autoSpaceDE w:val="0"/>
        <w:autoSpaceDN w:val="0"/>
        <w:adjustRightInd w:val="0"/>
        <w:ind w:firstLine="709"/>
        <w:rPr>
          <w:rFonts w:eastAsia="Calibri"/>
          <w:color w:val="auto"/>
          <w:sz w:val="22"/>
          <w:szCs w:val="22"/>
          <w:shd w:val="clear" w:color="auto" w:fill="auto"/>
          <w:lang w:eastAsia="en-US"/>
        </w:rPr>
      </w:pPr>
      <w:r w:rsidRPr="00E00629">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8889E05" w14:textId="77777777" w:rsidR="00E00629" w:rsidRPr="00E00629" w:rsidRDefault="00E00629" w:rsidP="00E00629">
      <w:pPr>
        <w:autoSpaceDE w:val="0"/>
        <w:autoSpaceDN w:val="0"/>
        <w:adjustRightInd w:val="0"/>
        <w:ind w:firstLine="709"/>
        <w:rPr>
          <w:rFonts w:eastAsia="Calibri"/>
          <w:color w:val="auto"/>
          <w:sz w:val="22"/>
          <w:szCs w:val="22"/>
          <w:shd w:val="clear" w:color="auto" w:fill="auto"/>
          <w:lang w:eastAsia="en-US"/>
        </w:rPr>
      </w:pPr>
      <w:r w:rsidRPr="00E00629">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C22E343" w14:textId="77777777" w:rsidR="00E00629" w:rsidRPr="00E00629" w:rsidRDefault="00E00629" w:rsidP="00E00629">
      <w:pPr>
        <w:autoSpaceDE w:val="0"/>
        <w:autoSpaceDN w:val="0"/>
        <w:adjustRightInd w:val="0"/>
        <w:ind w:firstLine="709"/>
        <w:rPr>
          <w:rFonts w:eastAsia="Calibri"/>
          <w:color w:val="auto"/>
          <w:sz w:val="22"/>
          <w:szCs w:val="22"/>
          <w:shd w:val="clear" w:color="auto" w:fill="auto"/>
          <w:lang w:eastAsia="en-US"/>
        </w:rPr>
      </w:pPr>
      <w:r w:rsidRPr="00E00629">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1754082" w14:textId="77777777" w:rsidR="00E00629" w:rsidRPr="00E00629" w:rsidRDefault="00E00629" w:rsidP="00E00629">
      <w:pPr>
        <w:tabs>
          <w:tab w:val="left" w:pos="630"/>
          <w:tab w:val="left" w:pos="709"/>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0A38736D" w14:textId="77777777" w:rsidR="00E00629" w:rsidRPr="00E00629" w:rsidRDefault="00E00629" w:rsidP="00E00629">
      <w:pPr>
        <w:tabs>
          <w:tab w:val="left" w:pos="630"/>
          <w:tab w:val="left" w:pos="709"/>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lastRenderedPageBreak/>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2B0D8EB" w14:textId="77777777" w:rsidR="00E00629" w:rsidRPr="00E00629" w:rsidRDefault="00E00629" w:rsidP="00E00629">
      <w:pPr>
        <w:tabs>
          <w:tab w:val="left" w:pos="709"/>
        </w:tabs>
        <w:autoSpaceDE w:val="0"/>
        <w:autoSpaceDN w:val="0"/>
        <w:adjustRightInd w:val="0"/>
        <w:ind w:firstLine="709"/>
        <w:rPr>
          <w:rFonts w:eastAsia="Arial"/>
          <w:color w:val="000000"/>
          <w:sz w:val="22"/>
          <w:szCs w:val="22"/>
          <w:shd w:val="clear" w:color="auto" w:fill="auto"/>
        </w:rPr>
      </w:pPr>
      <w:r w:rsidRPr="00E00629">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E00629">
        <w:rPr>
          <w:rFonts w:eastAsia="Times New Roman"/>
          <w:color w:val="000000"/>
          <w:sz w:val="22"/>
          <w:szCs w:val="22"/>
          <w:shd w:val="clear" w:color="auto" w:fill="auto"/>
        </w:rPr>
        <w:t>по комплектности – в соответствии с Техническим заданием.</w:t>
      </w:r>
      <w:r w:rsidRPr="00E00629">
        <w:rPr>
          <w:rFonts w:eastAsia="Arial"/>
          <w:color w:val="000000"/>
          <w:sz w:val="22"/>
          <w:szCs w:val="22"/>
          <w:shd w:val="clear" w:color="auto" w:fill="auto"/>
        </w:rPr>
        <w:t xml:space="preserve"> По окончании приемки подписывается товарная накладная.</w:t>
      </w:r>
    </w:p>
    <w:p w14:paraId="457E76D1"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000000"/>
          <w:sz w:val="22"/>
          <w:szCs w:val="22"/>
          <w:shd w:val="clear" w:color="auto" w:fill="auto"/>
        </w:rPr>
        <w:t>6.5.1. При поступлении товара в неисправной таре (упаковке) составляется</w:t>
      </w:r>
      <w:r w:rsidRPr="00E00629">
        <w:rPr>
          <w:rFonts w:eastAsia="Times New Roman"/>
          <w:color w:val="auto"/>
          <w:sz w:val="22"/>
          <w:szCs w:val="22"/>
          <w:shd w:val="clear" w:color="auto" w:fill="auto"/>
        </w:rPr>
        <w:t xml:space="preserve"> Акт о состоянии и недостатках тары (упаковки).</w:t>
      </w:r>
    </w:p>
    <w:p w14:paraId="1FA0FE0A"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14:paraId="7E3E9A26"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42AC9FD0"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14:paraId="737BB9B6"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6C90826F"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7EE8DE52"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6A5F5B0" w14:textId="77777777" w:rsidR="00E00629" w:rsidRPr="00E00629" w:rsidRDefault="00E00629" w:rsidP="00E00629">
      <w:pPr>
        <w:tabs>
          <w:tab w:val="left" w:pos="709"/>
        </w:tabs>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67CF2B30" w14:textId="77777777" w:rsidR="00E00629" w:rsidRPr="00E00629" w:rsidRDefault="00E00629" w:rsidP="00E00629">
      <w:pPr>
        <w:tabs>
          <w:tab w:val="left" w:pos="709"/>
        </w:tabs>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11B8D0DE"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7A3194DC"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5B28AF4F"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42DA5F69"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p>
    <w:p w14:paraId="4E8B26B2" w14:textId="77777777" w:rsidR="00E00629" w:rsidRPr="00E00629" w:rsidRDefault="00E00629" w:rsidP="00E00629">
      <w:pPr>
        <w:tabs>
          <w:tab w:val="left" w:pos="709"/>
        </w:tabs>
        <w:autoSpaceDE w:val="0"/>
        <w:autoSpaceDN w:val="0"/>
        <w:adjustRightInd w:val="0"/>
        <w:ind w:firstLine="709"/>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7. ГАРАНТИЙНЫЕ ОБЯЗАТЕЛЬСТВА</w:t>
      </w:r>
    </w:p>
    <w:p w14:paraId="4B58558D"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(паспортов качества), обязательных для каждого вида Товара, оформленных в соответствии с российскими стандартами.</w:t>
      </w:r>
    </w:p>
    <w:p w14:paraId="16D6E8BA"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изготовленным не ранее чем в 2023 году и полностью соответствовать Техническому заданию. Товар должен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14:paraId="4DAAEDA1" w14:textId="77777777" w:rsidR="00E00629" w:rsidRPr="00E00629" w:rsidRDefault="00E00629" w:rsidP="00E00629">
      <w:pPr>
        <w:tabs>
          <w:tab w:val="left" w:pos="709"/>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7.3. Гарантийный срок эксплуатации на Товар должен быть не менее 36 (тридцать шесть) месяцев со дня поставки,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316B0CF6" w14:textId="77777777" w:rsidR="00E00629" w:rsidRPr="00E00629" w:rsidRDefault="00E00629" w:rsidP="00E00629">
      <w:pPr>
        <w:tabs>
          <w:tab w:val="left" w:pos="709"/>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 7.4. Гарантийный срок на комплектующие к Товару (при наличии) равен гарантийному сроку на основной Товар.</w:t>
      </w:r>
    </w:p>
    <w:p w14:paraId="72DCFA2D"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276951F"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7.6. В случае обнаружения в течение гарантийного срока Товара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гарантийный срок начинает действует со дня замены Товара. </w:t>
      </w:r>
    </w:p>
    <w:p w14:paraId="3A439B02"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lastRenderedPageBreak/>
        <w:t>7.7. Товар ненадлежащего качества возвращается Поставщику за его счет после поставки нового Товара.</w:t>
      </w:r>
    </w:p>
    <w:p w14:paraId="4E9E5FE9"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2CD252B9"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E00629">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E00629">
        <w:rPr>
          <w:rFonts w:eastAsia="Arial"/>
          <w:color w:val="0000FF"/>
          <w:sz w:val="22"/>
          <w:shd w:val="clear" w:color="auto" w:fill="auto"/>
        </w:rPr>
        <w:t>.</w:t>
      </w:r>
    </w:p>
    <w:p w14:paraId="1BBC5E53"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247B44D6" w14:textId="77777777" w:rsidR="00E00629" w:rsidRPr="00E00629" w:rsidRDefault="00E00629" w:rsidP="00E00629">
      <w:pPr>
        <w:tabs>
          <w:tab w:val="left" w:pos="709"/>
        </w:tabs>
        <w:autoSpaceDE w:val="0"/>
        <w:autoSpaceDN w:val="0"/>
        <w:adjustRightInd w:val="0"/>
        <w:ind w:firstLine="709"/>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 xml:space="preserve">8. ОБЕСПЕЧЕНИЕ ИСПОЛНЕНИЯ ДОГОВОРА </w:t>
      </w:r>
    </w:p>
    <w:p w14:paraId="280C7F70"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8.1. Обеспечение исполнения настоящего Договора предоставляется Поставщиком на сумму: 107 624 (Сто семь тысяч шестьсот двадцать четыре) рубля 12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0281C049"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161 436 (Сто шестьдесят одна тысяча четыреста тридцать шесть) рублей 18 копеек или информацию, подтверждающую добросовестность Поставщиком на дату подачи заявки.</w:t>
      </w:r>
    </w:p>
    <w:p w14:paraId="46BA66C4"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E00629">
        <w:rPr>
          <w:rFonts w:eastAsia="Times New Roman"/>
          <w:color w:val="000000"/>
          <w:sz w:val="22"/>
          <w:szCs w:val="22"/>
          <w:shd w:val="clear" w:color="auto" w:fill="auto"/>
        </w:rPr>
        <w:t>8._</w:t>
      </w:r>
      <w:proofErr w:type="gramEnd"/>
      <w:r w:rsidRPr="00E00629">
        <w:rPr>
          <w:rFonts w:eastAsia="Times New Roman"/>
          <w:color w:val="000000"/>
          <w:sz w:val="22"/>
          <w:szCs w:val="22"/>
          <w:shd w:val="clear" w:color="auto" w:fill="auto"/>
        </w:rPr>
        <w:t>_ Договора, на счёт Заказчика по указанным реквизитам:</w:t>
      </w:r>
    </w:p>
    <w:p w14:paraId="78055A86"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 xml:space="preserve">МУП «Водоканал» </w:t>
      </w:r>
    </w:p>
    <w:p w14:paraId="006EB80D"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 xml:space="preserve">ИНН 1215020390 </w:t>
      </w:r>
    </w:p>
    <w:p w14:paraId="32977775"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КПП 121501001</w:t>
      </w:r>
    </w:p>
    <w:p w14:paraId="77CE87D6" w14:textId="77777777" w:rsidR="00E00629" w:rsidRPr="00E00629" w:rsidRDefault="00E00629" w:rsidP="00E00629">
      <w:pPr>
        <w:ind w:firstLine="709"/>
        <w:rPr>
          <w:rFonts w:eastAsia="Times New Roman"/>
          <w:color w:val="auto"/>
          <w:sz w:val="22"/>
          <w:szCs w:val="22"/>
          <w:shd w:val="clear" w:color="auto" w:fill="auto"/>
          <w:lang w:eastAsia="zh-CN"/>
        </w:rPr>
      </w:pPr>
      <w:r w:rsidRPr="00E00629">
        <w:rPr>
          <w:rFonts w:eastAsia="Times New Roman"/>
          <w:color w:val="auto"/>
          <w:sz w:val="22"/>
          <w:szCs w:val="22"/>
          <w:shd w:val="clear" w:color="auto" w:fill="auto"/>
          <w:lang w:eastAsia="zh-CN"/>
        </w:rPr>
        <w:t xml:space="preserve">Расчетный счет </w:t>
      </w:r>
      <w:r w:rsidRPr="00E00629">
        <w:rPr>
          <w:rFonts w:eastAsia="Calibri"/>
          <w:color w:val="auto"/>
          <w:sz w:val="22"/>
          <w:szCs w:val="22"/>
          <w:shd w:val="clear" w:color="auto" w:fill="auto"/>
        </w:rPr>
        <w:t>40702810300000050227</w:t>
      </w:r>
    </w:p>
    <w:p w14:paraId="493E1B42" w14:textId="77777777" w:rsidR="00E00629" w:rsidRPr="00E00629" w:rsidRDefault="00E00629" w:rsidP="00E00629">
      <w:pPr>
        <w:ind w:firstLine="709"/>
        <w:rPr>
          <w:rFonts w:eastAsia="Times New Roman"/>
          <w:color w:val="auto"/>
          <w:sz w:val="22"/>
          <w:szCs w:val="22"/>
          <w:shd w:val="clear" w:color="auto" w:fill="auto"/>
          <w:lang w:eastAsia="zh-CN"/>
        </w:rPr>
      </w:pPr>
      <w:r w:rsidRPr="00E00629">
        <w:rPr>
          <w:rFonts w:eastAsia="Times New Roman"/>
          <w:color w:val="auto"/>
          <w:sz w:val="22"/>
          <w:szCs w:val="22"/>
          <w:shd w:val="clear" w:color="auto" w:fill="auto"/>
          <w:lang w:eastAsia="zh-CN"/>
        </w:rPr>
        <w:t xml:space="preserve">Банк получателя: Банк ГПБ (АО) </w:t>
      </w:r>
    </w:p>
    <w:p w14:paraId="6EA8949B" w14:textId="77777777" w:rsidR="00E00629" w:rsidRPr="00E00629" w:rsidRDefault="00E00629" w:rsidP="00E00629">
      <w:pPr>
        <w:ind w:firstLine="709"/>
        <w:jc w:val="left"/>
        <w:rPr>
          <w:rFonts w:eastAsia="Times New Roman"/>
          <w:color w:val="auto"/>
          <w:sz w:val="22"/>
          <w:szCs w:val="22"/>
          <w:shd w:val="clear" w:color="auto" w:fill="auto"/>
        </w:rPr>
      </w:pPr>
      <w:r w:rsidRPr="00E00629">
        <w:rPr>
          <w:rFonts w:eastAsia="Times New Roman"/>
          <w:color w:val="auto"/>
          <w:sz w:val="22"/>
          <w:szCs w:val="22"/>
          <w:shd w:val="clear" w:color="auto" w:fill="auto"/>
          <w:lang w:eastAsia="zh-CN"/>
        </w:rPr>
        <w:t xml:space="preserve">Корреспондентский счет </w:t>
      </w:r>
      <w:r w:rsidRPr="00E00629">
        <w:rPr>
          <w:rFonts w:eastAsia="Times New Roman"/>
          <w:color w:val="auto"/>
          <w:sz w:val="22"/>
          <w:szCs w:val="22"/>
          <w:shd w:val="clear" w:color="auto" w:fill="auto"/>
        </w:rPr>
        <w:t>30101810200000000823</w:t>
      </w:r>
    </w:p>
    <w:p w14:paraId="5459F226"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auto"/>
          <w:sz w:val="22"/>
          <w:szCs w:val="22"/>
          <w:shd w:val="clear" w:color="auto" w:fill="auto"/>
        </w:rPr>
        <w:t>БИК 042202764</w:t>
      </w:r>
    </w:p>
    <w:p w14:paraId="19AB6EC1"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auto"/>
          <w:sz w:val="22"/>
          <w:szCs w:val="22"/>
          <w:shd w:val="clear" w:color="auto" w:fill="auto"/>
        </w:rPr>
        <w:t>В поле «назначение платежа» обязательно указать: «</w:t>
      </w:r>
      <w:r w:rsidRPr="00E00629">
        <w:rPr>
          <w:rFonts w:eastAsia="Times New Roman"/>
          <w:color w:val="000000"/>
          <w:sz w:val="22"/>
          <w:szCs w:val="22"/>
          <w:shd w:val="clear" w:color="auto" w:fill="auto"/>
        </w:rPr>
        <w:t xml:space="preserve">Средства для </w:t>
      </w:r>
      <w:r w:rsidRPr="00E00629">
        <w:rPr>
          <w:rFonts w:eastAsia="Times New Roman"/>
          <w:color w:val="auto"/>
          <w:sz w:val="22"/>
          <w:szCs w:val="22"/>
          <w:shd w:val="clear" w:color="auto" w:fill="auto"/>
        </w:rPr>
        <w:t>обеспечения исполнения Договора по объекту закупки: «Поставка люков чугунных»</w:t>
      </w:r>
      <w:r w:rsidRPr="00E00629">
        <w:rPr>
          <w:rFonts w:eastAsia="Times New Roman"/>
          <w:color w:val="000000"/>
          <w:sz w:val="22"/>
          <w:szCs w:val="22"/>
          <w:shd w:val="clear" w:color="auto" w:fill="auto"/>
        </w:rPr>
        <w:t>.</w:t>
      </w:r>
    </w:p>
    <w:p w14:paraId="60C49882"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11BAE7B"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4E019D2B"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2EF75775"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1E2FF5D"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8.7. Поставщик обязан предоставить Заказчику оригинал безотзывной банковской гарантии в течение пяти дней с момента заключения Договора.</w:t>
      </w:r>
    </w:p>
    <w:p w14:paraId="5C6B8726"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14:paraId="242C9A04" w14:textId="77777777" w:rsidR="00E00629" w:rsidRPr="00E00629" w:rsidRDefault="00E00629" w:rsidP="00E00629">
      <w:pPr>
        <w:autoSpaceDE w:val="0"/>
        <w:autoSpaceDN w:val="0"/>
        <w:adjustRightInd w:val="0"/>
        <w:ind w:firstLine="709"/>
        <w:rPr>
          <w:rFonts w:eastAsia="Times New Roman"/>
          <w:color w:val="000000"/>
          <w:sz w:val="22"/>
          <w:szCs w:val="22"/>
          <w:shd w:val="clear" w:color="auto" w:fill="auto"/>
        </w:rPr>
      </w:pPr>
      <w:r w:rsidRPr="00E00629">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5E1D63CB" w14:textId="77777777" w:rsidR="00E00629" w:rsidRPr="00E00629" w:rsidRDefault="00E00629" w:rsidP="00E00629">
      <w:pPr>
        <w:autoSpaceDE w:val="0"/>
        <w:autoSpaceDN w:val="0"/>
        <w:adjustRightInd w:val="0"/>
        <w:ind w:firstLine="700"/>
        <w:rPr>
          <w:rFonts w:eastAsia="Times New Roman"/>
          <w:color w:val="000000"/>
          <w:sz w:val="22"/>
          <w:szCs w:val="22"/>
          <w:shd w:val="clear" w:color="auto" w:fill="auto"/>
        </w:rPr>
      </w:pPr>
      <w:r w:rsidRPr="00E00629">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88A4282" w14:textId="77777777" w:rsidR="00E00629" w:rsidRPr="00E00629" w:rsidRDefault="00E00629" w:rsidP="00E00629">
      <w:pPr>
        <w:autoSpaceDE w:val="0"/>
        <w:autoSpaceDN w:val="0"/>
        <w:adjustRightInd w:val="0"/>
        <w:ind w:firstLine="700"/>
        <w:rPr>
          <w:rFonts w:eastAsia="Times New Roman"/>
          <w:color w:val="000000"/>
          <w:sz w:val="22"/>
          <w:szCs w:val="22"/>
          <w:shd w:val="clear" w:color="auto" w:fill="auto"/>
        </w:rPr>
      </w:pPr>
      <w:r w:rsidRPr="00E00629">
        <w:rPr>
          <w:rFonts w:eastAsia="Times New Roman"/>
          <w:color w:val="000000"/>
          <w:sz w:val="22"/>
          <w:szCs w:val="22"/>
          <w:shd w:val="clear" w:color="auto" w:fill="auto"/>
        </w:rPr>
        <w:t xml:space="preserve">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w:t>
      </w:r>
      <w:r w:rsidRPr="00E00629">
        <w:rPr>
          <w:rFonts w:eastAsia="Times New Roman"/>
          <w:color w:val="000000"/>
          <w:sz w:val="22"/>
          <w:szCs w:val="22"/>
          <w:shd w:val="clear" w:color="auto" w:fill="auto"/>
        </w:rPr>
        <w:lastRenderedPageBreak/>
        <w:t>взамен ранее предоставленного обеспечения исполнения Договора. При этом может быть изменен способ обеспечения исполнения Договора.</w:t>
      </w:r>
    </w:p>
    <w:p w14:paraId="5B262DF2" w14:textId="77777777" w:rsidR="00E00629" w:rsidRPr="00E00629" w:rsidRDefault="00E00629" w:rsidP="00E00629">
      <w:pPr>
        <w:autoSpaceDE w:val="0"/>
        <w:autoSpaceDN w:val="0"/>
        <w:adjustRightInd w:val="0"/>
        <w:ind w:firstLine="700"/>
        <w:rPr>
          <w:rFonts w:eastAsia="Times New Roman"/>
          <w:color w:val="000000"/>
          <w:sz w:val="22"/>
          <w:szCs w:val="22"/>
          <w:shd w:val="clear" w:color="auto" w:fill="auto"/>
        </w:rPr>
      </w:pPr>
      <w:r w:rsidRPr="00E00629">
        <w:rPr>
          <w:rFonts w:eastAsia="Times New Roman"/>
          <w:color w:val="000000"/>
          <w:sz w:val="22"/>
          <w:szCs w:val="22"/>
          <w:shd w:val="clear" w:color="auto" w:fill="auto"/>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62BD8A02" w14:textId="77777777" w:rsidR="00E00629" w:rsidRPr="00E00629" w:rsidRDefault="00E00629" w:rsidP="00E00629">
      <w:pPr>
        <w:autoSpaceDE w:val="0"/>
        <w:autoSpaceDN w:val="0"/>
        <w:adjustRightInd w:val="0"/>
        <w:ind w:firstLine="700"/>
        <w:rPr>
          <w:rFonts w:eastAsia="Calibri"/>
          <w:color w:val="auto"/>
          <w:sz w:val="22"/>
          <w:szCs w:val="22"/>
          <w:shd w:val="clear" w:color="auto" w:fill="auto"/>
          <w:lang w:eastAsia="zh-CN"/>
        </w:rPr>
      </w:pPr>
      <w:r w:rsidRPr="00E00629">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1C645A8D" w14:textId="77777777" w:rsidR="00E00629" w:rsidRPr="00E00629" w:rsidRDefault="00E00629" w:rsidP="00E00629">
      <w:pPr>
        <w:autoSpaceDE w:val="0"/>
        <w:autoSpaceDN w:val="0"/>
        <w:adjustRightInd w:val="0"/>
        <w:ind w:firstLine="700"/>
        <w:rPr>
          <w:rFonts w:eastAsia="Times New Roman"/>
          <w:b/>
          <w:bCs/>
          <w:color w:val="auto"/>
          <w:sz w:val="22"/>
          <w:szCs w:val="22"/>
          <w:shd w:val="clear" w:color="auto" w:fill="auto"/>
        </w:rPr>
      </w:pPr>
    </w:p>
    <w:p w14:paraId="50F2954F" w14:textId="77777777" w:rsidR="00E00629" w:rsidRPr="00E00629" w:rsidRDefault="00E00629" w:rsidP="00E00629">
      <w:pPr>
        <w:tabs>
          <w:tab w:val="left" w:pos="709"/>
        </w:tabs>
        <w:ind w:firstLine="709"/>
        <w:jc w:val="center"/>
        <w:rPr>
          <w:rFonts w:eastAsia="Times New Roman"/>
          <w:b/>
          <w:color w:val="auto"/>
          <w:sz w:val="22"/>
          <w:szCs w:val="22"/>
          <w:shd w:val="clear" w:color="auto" w:fill="auto"/>
        </w:rPr>
      </w:pPr>
      <w:r w:rsidRPr="00E00629">
        <w:rPr>
          <w:rFonts w:eastAsia="Times New Roman"/>
          <w:b/>
          <w:bCs/>
          <w:color w:val="auto"/>
          <w:sz w:val="22"/>
          <w:szCs w:val="22"/>
          <w:shd w:val="clear" w:color="auto" w:fill="auto"/>
        </w:rPr>
        <w:t xml:space="preserve">9. </w:t>
      </w:r>
      <w:r w:rsidRPr="00E00629">
        <w:rPr>
          <w:rFonts w:eastAsia="Times New Roman"/>
          <w:b/>
          <w:color w:val="auto"/>
          <w:sz w:val="22"/>
          <w:szCs w:val="22"/>
          <w:shd w:val="clear" w:color="auto" w:fill="auto"/>
        </w:rPr>
        <w:t>ОТВЕТСТВЕННОСТЬ СТОРОН</w:t>
      </w:r>
    </w:p>
    <w:p w14:paraId="0556D97C" w14:textId="77777777" w:rsidR="00E00629" w:rsidRPr="00E00629" w:rsidRDefault="00E00629" w:rsidP="00E00629">
      <w:pPr>
        <w:suppressAutoHyphen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E00629">
        <w:rPr>
          <w:rFonts w:eastAsia="Times New Roman"/>
          <w:color w:val="auto"/>
          <w:sz w:val="22"/>
          <w:szCs w:val="22"/>
          <w:shd w:val="clear" w:color="auto" w:fill="auto"/>
          <w:lang w:eastAsia="zh-CN"/>
        </w:rPr>
        <w:t>ГК РФ,</w:t>
      </w:r>
      <w:r w:rsidRPr="00E00629">
        <w:rPr>
          <w:rFonts w:eastAsia="Times New Roman"/>
          <w:color w:val="auto"/>
          <w:sz w:val="22"/>
          <w:szCs w:val="22"/>
          <w:shd w:val="clear" w:color="auto" w:fill="auto"/>
        </w:rPr>
        <w:t xml:space="preserve"> и настоящим Договором. </w:t>
      </w:r>
    </w:p>
    <w:p w14:paraId="6FE21F18"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0CFCCA3" w14:textId="77777777" w:rsidR="00E00629" w:rsidRPr="00E00629" w:rsidRDefault="00E00629" w:rsidP="00E00629">
      <w:pPr>
        <w:suppressAutoHyphens/>
        <w:autoSpaceDE w:val="0"/>
        <w:autoSpaceDN w:val="0"/>
        <w:adjustRightInd w:val="0"/>
        <w:ind w:firstLine="709"/>
        <w:rPr>
          <w:rFonts w:eastAsia="Times New Roman"/>
          <w:color w:val="auto"/>
          <w:sz w:val="22"/>
          <w:szCs w:val="22"/>
          <w:shd w:val="clear" w:color="auto" w:fill="auto"/>
        </w:rPr>
      </w:pPr>
    </w:p>
    <w:p w14:paraId="4EEA58DD" w14:textId="77777777" w:rsidR="00E00629" w:rsidRPr="00E00629" w:rsidRDefault="00E00629" w:rsidP="00E00629">
      <w:pPr>
        <w:tabs>
          <w:tab w:val="left" w:pos="709"/>
        </w:tabs>
        <w:ind w:firstLine="709"/>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10. ОБСТОЯТЕЛЬСТВА НЕПРЕОДОЛИМОЙ СИЛЫ</w:t>
      </w:r>
    </w:p>
    <w:p w14:paraId="0F5FF359"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F0767BC"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A237F4D"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ED764F3"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10.4. Если обстоятельства, указанные в </w:t>
      </w:r>
      <w:hyperlink r:id="rId9" w:history="1">
        <w:r w:rsidRPr="00E00629">
          <w:rPr>
            <w:rFonts w:eastAsia="Times New Roman"/>
            <w:color w:val="auto"/>
            <w:sz w:val="22"/>
            <w:szCs w:val="22"/>
            <w:shd w:val="clear" w:color="auto" w:fill="auto"/>
          </w:rPr>
          <w:t>п. 10.1</w:t>
        </w:r>
      </w:hyperlink>
      <w:r w:rsidRPr="00E00629">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84865B0"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C71FF9C" w14:textId="77777777" w:rsidR="00E00629" w:rsidRPr="00E00629" w:rsidRDefault="00E00629" w:rsidP="00E00629">
      <w:pPr>
        <w:tabs>
          <w:tab w:val="left" w:pos="709"/>
        </w:tabs>
        <w:autoSpaceDE w:val="0"/>
        <w:autoSpaceDN w:val="0"/>
        <w:adjustRightInd w:val="0"/>
        <w:ind w:firstLine="709"/>
        <w:rPr>
          <w:rFonts w:eastAsia="Times New Roman"/>
          <w:b/>
          <w:color w:val="auto"/>
          <w:sz w:val="22"/>
          <w:shd w:val="clear" w:color="auto" w:fill="auto"/>
        </w:rPr>
      </w:pPr>
    </w:p>
    <w:p w14:paraId="0C67C217" w14:textId="77777777" w:rsidR="00E00629" w:rsidRPr="00E00629" w:rsidRDefault="00E00629" w:rsidP="00E00629">
      <w:pPr>
        <w:widowControl w:val="0"/>
        <w:tabs>
          <w:tab w:val="left" w:pos="709"/>
        </w:tabs>
        <w:suppressAutoHyphens/>
        <w:ind w:firstLine="709"/>
        <w:jc w:val="center"/>
        <w:rPr>
          <w:rFonts w:eastAsia="Arial"/>
          <w:b/>
          <w:color w:val="auto"/>
          <w:sz w:val="22"/>
          <w:szCs w:val="22"/>
          <w:shd w:val="clear" w:color="auto" w:fill="auto"/>
          <w:lang w:eastAsia="ar-SA"/>
        </w:rPr>
      </w:pPr>
      <w:r w:rsidRPr="00E00629">
        <w:rPr>
          <w:rFonts w:eastAsia="Arial"/>
          <w:b/>
          <w:color w:val="auto"/>
          <w:sz w:val="22"/>
          <w:szCs w:val="22"/>
          <w:shd w:val="clear" w:color="auto" w:fill="auto"/>
          <w:lang w:eastAsia="ar-SA"/>
        </w:rPr>
        <w:t>11. СРОК ДЕЙСТВИЯ И ПОРЯДОК ИЗМЕНЕНИЯ ДОГОВОРА</w:t>
      </w:r>
    </w:p>
    <w:p w14:paraId="038DAB99" w14:textId="77777777" w:rsidR="00E00629" w:rsidRPr="00E00629" w:rsidRDefault="00E00629" w:rsidP="00E00629">
      <w:pPr>
        <w:widowControl w:val="0"/>
        <w:tabs>
          <w:tab w:val="left" w:pos="709"/>
        </w:tabs>
        <w:suppressAutoHyphens/>
        <w:ind w:firstLine="709"/>
        <w:rPr>
          <w:rFonts w:eastAsia="Arial"/>
          <w:color w:val="auto"/>
          <w:sz w:val="22"/>
          <w:szCs w:val="22"/>
          <w:shd w:val="clear" w:color="auto" w:fill="auto"/>
          <w:lang w:eastAsia="ar-SA"/>
        </w:rPr>
      </w:pPr>
      <w:r w:rsidRPr="00E00629">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6CFCCBBF" w14:textId="77777777" w:rsidR="00E00629" w:rsidRPr="00E00629" w:rsidRDefault="00E00629" w:rsidP="00E00629">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E00629">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4C011DF8" w14:textId="77777777" w:rsidR="00BA46B9" w:rsidRDefault="00BA46B9" w:rsidP="00E00629">
      <w:pPr>
        <w:widowControl w:val="0"/>
        <w:tabs>
          <w:tab w:val="left" w:pos="709"/>
        </w:tabs>
        <w:suppressAutoHyphens/>
        <w:ind w:firstLine="709"/>
        <w:jc w:val="center"/>
        <w:rPr>
          <w:rFonts w:eastAsia="Arial"/>
          <w:b/>
          <w:color w:val="auto"/>
          <w:sz w:val="22"/>
          <w:szCs w:val="22"/>
          <w:shd w:val="clear" w:color="auto" w:fill="auto"/>
          <w:lang w:eastAsia="ar-SA"/>
        </w:rPr>
      </w:pPr>
    </w:p>
    <w:p w14:paraId="39213CF2" w14:textId="6CAD3618" w:rsidR="00E00629" w:rsidRPr="00E00629" w:rsidRDefault="00E00629" w:rsidP="00E00629">
      <w:pPr>
        <w:widowControl w:val="0"/>
        <w:tabs>
          <w:tab w:val="left" w:pos="709"/>
        </w:tabs>
        <w:suppressAutoHyphens/>
        <w:ind w:firstLine="709"/>
        <w:jc w:val="center"/>
        <w:rPr>
          <w:rFonts w:eastAsia="Arial"/>
          <w:b/>
          <w:color w:val="auto"/>
          <w:sz w:val="22"/>
          <w:szCs w:val="22"/>
          <w:shd w:val="clear" w:color="auto" w:fill="auto"/>
          <w:lang w:eastAsia="ar-SA"/>
        </w:rPr>
      </w:pPr>
      <w:r w:rsidRPr="00E00629">
        <w:rPr>
          <w:rFonts w:eastAsia="Arial"/>
          <w:b/>
          <w:color w:val="auto"/>
          <w:sz w:val="22"/>
          <w:szCs w:val="22"/>
          <w:shd w:val="clear" w:color="auto" w:fill="auto"/>
          <w:lang w:eastAsia="ar-SA"/>
        </w:rPr>
        <w:t>12. ПОРЯДОК УРЕГУЛИРОВАНИЯ СПОРОВ</w:t>
      </w:r>
    </w:p>
    <w:p w14:paraId="4B2BF2BE"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700C5343"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0CD6EA53" w14:textId="77777777" w:rsidR="00BA46B9" w:rsidRDefault="00BA46B9" w:rsidP="00E00629">
      <w:pPr>
        <w:tabs>
          <w:tab w:val="left" w:pos="709"/>
        </w:tabs>
        <w:ind w:firstLine="709"/>
        <w:jc w:val="center"/>
        <w:rPr>
          <w:rFonts w:eastAsia="Times New Roman"/>
          <w:b/>
          <w:color w:val="auto"/>
          <w:sz w:val="22"/>
          <w:szCs w:val="22"/>
          <w:shd w:val="clear" w:color="auto" w:fill="auto"/>
        </w:rPr>
      </w:pPr>
    </w:p>
    <w:p w14:paraId="054B93E7" w14:textId="77777777" w:rsidR="00BA46B9" w:rsidRDefault="00BA46B9" w:rsidP="00E00629">
      <w:pPr>
        <w:tabs>
          <w:tab w:val="left" w:pos="709"/>
        </w:tabs>
        <w:ind w:firstLine="709"/>
        <w:jc w:val="center"/>
        <w:rPr>
          <w:rFonts w:eastAsia="Times New Roman"/>
          <w:b/>
          <w:color w:val="auto"/>
          <w:sz w:val="22"/>
          <w:szCs w:val="22"/>
          <w:shd w:val="clear" w:color="auto" w:fill="auto"/>
        </w:rPr>
      </w:pPr>
    </w:p>
    <w:p w14:paraId="23E3354A" w14:textId="2BE82E79" w:rsidR="00E00629" w:rsidRPr="00E00629" w:rsidRDefault="00E00629" w:rsidP="00E00629">
      <w:pPr>
        <w:tabs>
          <w:tab w:val="left" w:pos="709"/>
        </w:tabs>
        <w:ind w:firstLine="709"/>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lastRenderedPageBreak/>
        <w:t>13. ПОРЯДОК РАСТОРЖЕНИЯ ДОГОВОРА</w:t>
      </w:r>
    </w:p>
    <w:p w14:paraId="5E802CC6"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13.1. Настоящий Договор может быть расторгнут:</w:t>
      </w:r>
    </w:p>
    <w:p w14:paraId="7642A069"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по соглашению Сторон;</w:t>
      </w:r>
    </w:p>
    <w:p w14:paraId="7510DF57"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в судебном порядке;</w:t>
      </w:r>
    </w:p>
    <w:p w14:paraId="23550EE8"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129AF54"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0737E337"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13.2.1. При существенном нарушении условий Договора Поставщиком:</w:t>
      </w:r>
    </w:p>
    <w:p w14:paraId="06146337"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13.2.1.1. В случае просрочки поставки Товара более чем на 10 дней.</w:t>
      </w:r>
    </w:p>
    <w:p w14:paraId="572EEB3A"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E02FD64"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3BFBFB2"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3E29C563"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38649DE"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13.2.2. В иных случаях, предусмотренных действующим законодательством.</w:t>
      </w:r>
    </w:p>
    <w:p w14:paraId="31CCC0DC"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70F9164"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4B495828"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57C7E486" w14:textId="77777777" w:rsidR="00E00629" w:rsidRPr="00E00629" w:rsidRDefault="00E00629" w:rsidP="00E00629">
      <w:pPr>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A96DB66"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86B8F0D" w14:textId="77777777" w:rsidR="00E00629" w:rsidRPr="00E00629" w:rsidRDefault="00E00629" w:rsidP="00E00629">
      <w:pPr>
        <w:shd w:val="clear" w:color="auto" w:fill="FFFFFF"/>
        <w:ind w:firstLine="709"/>
        <w:rPr>
          <w:rFonts w:eastAsia="Times New Roman"/>
          <w:color w:val="auto"/>
          <w:sz w:val="22"/>
          <w:szCs w:val="22"/>
          <w:shd w:val="clear" w:color="auto" w:fill="FFFFFF"/>
        </w:rPr>
      </w:pPr>
      <w:r w:rsidRPr="00E00629">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15BCC00" w14:textId="77777777" w:rsidR="00E00629" w:rsidRPr="00E00629" w:rsidRDefault="00E00629" w:rsidP="00E00629">
      <w:pPr>
        <w:shd w:val="clear" w:color="auto" w:fill="FFFFFF"/>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49ADF397" w14:textId="77777777" w:rsidR="00E00629" w:rsidRPr="00E00629" w:rsidRDefault="00E00629" w:rsidP="00E00629">
      <w:pPr>
        <w:shd w:val="clear" w:color="auto" w:fill="FFFFFF"/>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3166CEA9" w14:textId="77777777" w:rsidR="00E00629" w:rsidRPr="00E00629" w:rsidRDefault="00E00629" w:rsidP="00E00629">
      <w:pPr>
        <w:shd w:val="clear" w:color="auto" w:fill="FFFFFF"/>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5012E4F6" w14:textId="77777777" w:rsidR="00E00629" w:rsidRPr="00E00629" w:rsidRDefault="00E00629" w:rsidP="00E00629">
      <w:pPr>
        <w:shd w:val="clear" w:color="auto" w:fill="FFFFFF"/>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7FE69AB6" w14:textId="77777777" w:rsidR="00E00629" w:rsidRPr="00E00629" w:rsidRDefault="00E00629" w:rsidP="00E00629">
      <w:pPr>
        <w:shd w:val="clear" w:color="auto" w:fill="FFFFFF"/>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lastRenderedPageBreak/>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CCA4728" w14:textId="77777777" w:rsidR="00E00629" w:rsidRPr="00E00629" w:rsidRDefault="00E00629" w:rsidP="00E00629">
      <w:pPr>
        <w:shd w:val="clear" w:color="auto" w:fill="FFFFFF"/>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71899EF" w14:textId="77777777" w:rsidR="00E00629" w:rsidRPr="00E00629" w:rsidRDefault="00E00629" w:rsidP="00E00629">
      <w:pPr>
        <w:shd w:val="clear" w:color="auto" w:fill="FFFFFF"/>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5D6157A" w14:textId="77777777" w:rsidR="00E00629" w:rsidRPr="00E00629" w:rsidRDefault="00E00629" w:rsidP="00E00629">
      <w:pPr>
        <w:shd w:val="clear" w:color="auto" w:fill="FFFFFF"/>
        <w:ind w:firstLine="709"/>
        <w:rPr>
          <w:rFonts w:eastAsia="Times New Roman"/>
          <w:color w:val="auto"/>
          <w:sz w:val="22"/>
          <w:szCs w:val="22"/>
          <w:shd w:val="clear" w:color="auto" w:fill="auto"/>
        </w:rPr>
      </w:pPr>
    </w:p>
    <w:p w14:paraId="1102D73E" w14:textId="77777777" w:rsidR="00E00629" w:rsidRPr="00E00629" w:rsidRDefault="00E00629" w:rsidP="00E0062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14. ПРОЧИЕ УСЛОВИЯ</w:t>
      </w:r>
    </w:p>
    <w:p w14:paraId="35082AE8"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14.1. </w:t>
      </w:r>
      <w:r w:rsidRPr="00E00629">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1562E7C4" w14:textId="77777777" w:rsidR="00E00629" w:rsidRPr="00E00629" w:rsidRDefault="00E00629" w:rsidP="00E00629">
      <w:pPr>
        <w:tabs>
          <w:tab w:val="left" w:pos="709"/>
        </w:tabs>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E6209BF" w14:textId="77777777" w:rsidR="00E00629" w:rsidRPr="00E00629" w:rsidRDefault="00E00629" w:rsidP="00E00629">
      <w:pPr>
        <w:suppressAutoHyphens/>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21C990F"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14.4. Неотъемлемой частью Договора является:</w:t>
      </w:r>
    </w:p>
    <w:p w14:paraId="7E28C8E2"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r w:rsidRPr="00E00629">
        <w:rPr>
          <w:rFonts w:eastAsia="Times New Roman"/>
          <w:color w:val="auto"/>
          <w:sz w:val="22"/>
          <w:szCs w:val="22"/>
          <w:shd w:val="clear" w:color="auto" w:fill="auto"/>
        </w:rPr>
        <w:t>- Приложение № 1. Спецификация.</w:t>
      </w:r>
    </w:p>
    <w:p w14:paraId="7DAF90A4" w14:textId="77777777" w:rsidR="00E00629" w:rsidRPr="00E00629" w:rsidRDefault="00E00629" w:rsidP="00E00629">
      <w:pPr>
        <w:autoSpaceDE w:val="0"/>
        <w:autoSpaceDN w:val="0"/>
        <w:adjustRightInd w:val="0"/>
        <w:ind w:firstLine="709"/>
        <w:rPr>
          <w:rFonts w:eastAsia="Times New Roman"/>
          <w:color w:val="auto"/>
          <w:sz w:val="22"/>
          <w:szCs w:val="22"/>
          <w:shd w:val="clear" w:color="auto" w:fill="auto"/>
        </w:rPr>
      </w:pPr>
    </w:p>
    <w:p w14:paraId="534CDE3C" w14:textId="2E8C220F" w:rsidR="00E00629" w:rsidRPr="00E00629" w:rsidRDefault="00E00629" w:rsidP="00E00629">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E00629">
        <w:rPr>
          <w:rFonts w:eastAsia="Calibri"/>
          <w:b/>
          <w:bCs/>
          <w:color w:val="auto"/>
          <w:sz w:val="22"/>
          <w:szCs w:val="22"/>
          <w:shd w:val="clear" w:color="auto" w:fill="auto"/>
          <w:lang w:eastAsia="zh-CN"/>
        </w:rPr>
        <w:t>15. </w:t>
      </w:r>
      <w:r w:rsidR="00BA46B9" w:rsidRPr="00E00629">
        <w:rPr>
          <w:rFonts w:eastAsia="Calibri"/>
          <w:b/>
          <w:bCs/>
          <w:color w:val="auto"/>
          <w:sz w:val="22"/>
          <w:szCs w:val="22"/>
          <w:shd w:val="clear" w:color="auto" w:fill="auto"/>
          <w:lang w:eastAsia="zh-CN"/>
        </w:rPr>
        <w:t>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E00629" w:rsidRPr="00E00629" w14:paraId="4763CE89" w14:textId="77777777" w:rsidTr="006A6474">
        <w:trPr>
          <w:trHeight w:val="4335"/>
        </w:trPr>
        <w:tc>
          <w:tcPr>
            <w:tcW w:w="4961" w:type="dxa"/>
            <w:shd w:val="clear" w:color="auto" w:fill="auto"/>
          </w:tcPr>
          <w:p w14:paraId="46F68AF9" w14:textId="77777777" w:rsidR="00E00629" w:rsidRPr="00E00629" w:rsidRDefault="00E00629" w:rsidP="00E00629">
            <w:pPr>
              <w:suppressAutoHyphens/>
              <w:spacing w:line="216" w:lineRule="auto"/>
              <w:ind w:left="459"/>
              <w:jc w:val="left"/>
              <w:rPr>
                <w:rFonts w:eastAsia="Calibri"/>
                <w:b/>
                <w:bCs/>
                <w:color w:val="auto"/>
                <w:sz w:val="22"/>
                <w:szCs w:val="22"/>
                <w:shd w:val="clear" w:color="auto" w:fill="auto"/>
                <w:lang w:eastAsia="zh-CN"/>
              </w:rPr>
            </w:pPr>
            <w:r w:rsidRPr="00E00629">
              <w:rPr>
                <w:rFonts w:eastAsia="Calibri"/>
                <w:b/>
                <w:bCs/>
                <w:color w:val="auto"/>
                <w:sz w:val="22"/>
                <w:szCs w:val="22"/>
                <w:shd w:val="clear" w:color="auto" w:fill="auto"/>
                <w:lang w:eastAsia="zh-CN"/>
              </w:rPr>
              <w:t>Заказчик:</w:t>
            </w:r>
          </w:p>
          <w:p w14:paraId="7B3E50DD" w14:textId="77777777" w:rsidR="00E00629" w:rsidRPr="00E00629" w:rsidRDefault="00E00629" w:rsidP="00E00629">
            <w:pPr>
              <w:suppressAutoHyphens/>
              <w:spacing w:line="216" w:lineRule="auto"/>
              <w:ind w:left="459"/>
              <w:jc w:val="left"/>
              <w:rPr>
                <w:rFonts w:eastAsia="Calibri"/>
                <w:b/>
                <w:bCs/>
                <w:color w:val="auto"/>
                <w:sz w:val="22"/>
                <w:szCs w:val="22"/>
                <w:shd w:val="clear" w:color="auto" w:fill="auto"/>
                <w:lang w:eastAsia="zh-CN"/>
              </w:rPr>
            </w:pPr>
          </w:p>
          <w:p w14:paraId="20B12965" w14:textId="77777777" w:rsidR="00E00629" w:rsidRPr="00E00629" w:rsidRDefault="00E00629" w:rsidP="00E00629">
            <w:pPr>
              <w:suppressAutoHyphens/>
              <w:spacing w:line="216" w:lineRule="auto"/>
              <w:ind w:firstLine="425"/>
              <w:jc w:val="left"/>
              <w:rPr>
                <w:rFonts w:eastAsia="Calibri"/>
                <w:color w:val="auto"/>
                <w:spacing w:val="-3"/>
                <w:sz w:val="22"/>
                <w:szCs w:val="22"/>
                <w:shd w:val="clear" w:color="auto" w:fill="auto"/>
                <w:lang w:eastAsia="zh-CN"/>
              </w:rPr>
            </w:pPr>
            <w:r w:rsidRPr="00E00629">
              <w:rPr>
                <w:rFonts w:eastAsia="Calibri"/>
                <w:color w:val="auto"/>
                <w:spacing w:val="-3"/>
                <w:sz w:val="22"/>
                <w:szCs w:val="22"/>
                <w:shd w:val="clear" w:color="auto" w:fill="auto"/>
                <w:lang w:eastAsia="zh-CN"/>
              </w:rPr>
              <w:t xml:space="preserve">МУП «Водоканал» </w:t>
            </w:r>
          </w:p>
          <w:p w14:paraId="478DCBF3" w14:textId="77777777" w:rsidR="00E00629" w:rsidRPr="00E00629" w:rsidRDefault="00E00629" w:rsidP="00E00629">
            <w:pPr>
              <w:suppressAutoHyphens/>
              <w:spacing w:line="216" w:lineRule="auto"/>
              <w:ind w:firstLine="425"/>
              <w:jc w:val="left"/>
              <w:rPr>
                <w:rFonts w:eastAsia="Calibri"/>
                <w:color w:val="auto"/>
                <w:spacing w:val="-3"/>
                <w:sz w:val="22"/>
                <w:szCs w:val="22"/>
                <w:shd w:val="clear" w:color="auto" w:fill="auto"/>
                <w:lang w:eastAsia="zh-CN"/>
              </w:rPr>
            </w:pPr>
            <w:r w:rsidRPr="00E00629">
              <w:rPr>
                <w:rFonts w:eastAsia="Calibri"/>
                <w:color w:val="auto"/>
                <w:spacing w:val="-3"/>
                <w:sz w:val="22"/>
                <w:szCs w:val="22"/>
                <w:shd w:val="clear" w:color="auto" w:fill="auto"/>
                <w:lang w:eastAsia="zh-CN"/>
              </w:rPr>
              <w:t xml:space="preserve">ИНН/КПП:1215020390/121501001 </w:t>
            </w:r>
          </w:p>
          <w:p w14:paraId="25D61553" w14:textId="77777777" w:rsidR="00E00629" w:rsidRPr="00E00629" w:rsidRDefault="00E00629" w:rsidP="00E00629">
            <w:pPr>
              <w:suppressAutoHyphens/>
              <w:spacing w:line="216" w:lineRule="auto"/>
              <w:ind w:firstLine="425"/>
              <w:jc w:val="left"/>
              <w:rPr>
                <w:rFonts w:eastAsia="Calibri"/>
                <w:color w:val="auto"/>
                <w:spacing w:val="-3"/>
                <w:sz w:val="22"/>
                <w:szCs w:val="22"/>
                <w:shd w:val="clear" w:color="auto" w:fill="auto"/>
                <w:lang w:eastAsia="zh-CN"/>
              </w:rPr>
            </w:pPr>
            <w:r w:rsidRPr="00E00629">
              <w:rPr>
                <w:rFonts w:eastAsia="Calibri"/>
                <w:color w:val="auto"/>
                <w:spacing w:val="-3"/>
                <w:sz w:val="22"/>
                <w:szCs w:val="22"/>
                <w:shd w:val="clear" w:color="auto" w:fill="auto"/>
                <w:lang w:eastAsia="zh-CN"/>
              </w:rPr>
              <w:t>Адрес:424039, Республика Марий Эл,</w:t>
            </w:r>
          </w:p>
          <w:p w14:paraId="20FCE825" w14:textId="77777777" w:rsidR="00E00629" w:rsidRPr="00E00629" w:rsidRDefault="00E00629" w:rsidP="00E00629">
            <w:pPr>
              <w:suppressAutoHyphens/>
              <w:spacing w:line="216" w:lineRule="auto"/>
              <w:ind w:firstLine="425"/>
              <w:jc w:val="left"/>
              <w:rPr>
                <w:rFonts w:eastAsia="Calibri"/>
                <w:color w:val="auto"/>
                <w:spacing w:val="-3"/>
                <w:sz w:val="22"/>
                <w:szCs w:val="22"/>
                <w:shd w:val="clear" w:color="auto" w:fill="auto"/>
                <w:lang w:eastAsia="zh-CN"/>
              </w:rPr>
            </w:pPr>
            <w:r w:rsidRPr="00E00629">
              <w:rPr>
                <w:rFonts w:eastAsia="Calibri"/>
                <w:color w:val="auto"/>
                <w:spacing w:val="-3"/>
                <w:sz w:val="22"/>
                <w:szCs w:val="22"/>
                <w:shd w:val="clear" w:color="auto" w:fill="auto"/>
                <w:lang w:eastAsia="zh-CN"/>
              </w:rPr>
              <w:t xml:space="preserve">г. Йошкар-Ола, ул. Дружбы, д.2 </w:t>
            </w:r>
          </w:p>
          <w:p w14:paraId="2162A8DD" w14:textId="77777777" w:rsidR="00E00629" w:rsidRPr="00E00629" w:rsidRDefault="00E00629" w:rsidP="00E00629">
            <w:pPr>
              <w:ind w:firstLine="459"/>
              <w:jc w:val="left"/>
              <w:rPr>
                <w:rFonts w:eastAsia="Times New Roman"/>
                <w:color w:val="auto"/>
                <w:spacing w:val="-3"/>
                <w:sz w:val="22"/>
                <w:szCs w:val="22"/>
                <w:shd w:val="clear" w:color="auto" w:fill="auto"/>
                <w:lang w:eastAsia="zh-CN"/>
              </w:rPr>
            </w:pPr>
            <w:r w:rsidRPr="00E00629">
              <w:rPr>
                <w:rFonts w:eastAsia="Times New Roman"/>
                <w:color w:val="auto"/>
                <w:spacing w:val="-3"/>
                <w:sz w:val="22"/>
                <w:szCs w:val="22"/>
                <w:shd w:val="clear" w:color="auto" w:fill="auto"/>
                <w:lang w:eastAsia="zh-CN"/>
              </w:rPr>
              <w:t>р/с 4070281030000050227</w:t>
            </w:r>
          </w:p>
          <w:p w14:paraId="60F4DC75" w14:textId="77777777" w:rsidR="00E00629" w:rsidRPr="00E00629" w:rsidRDefault="00E00629" w:rsidP="00E00629">
            <w:pPr>
              <w:ind w:firstLine="459"/>
              <w:jc w:val="left"/>
              <w:rPr>
                <w:rFonts w:eastAsia="Times New Roman"/>
                <w:color w:val="auto"/>
                <w:spacing w:val="-3"/>
                <w:sz w:val="22"/>
                <w:szCs w:val="22"/>
                <w:shd w:val="clear" w:color="auto" w:fill="auto"/>
                <w:lang w:eastAsia="zh-CN"/>
              </w:rPr>
            </w:pPr>
            <w:r w:rsidRPr="00E00629">
              <w:rPr>
                <w:rFonts w:eastAsia="Times New Roman"/>
                <w:color w:val="auto"/>
                <w:spacing w:val="-3"/>
                <w:sz w:val="22"/>
                <w:szCs w:val="22"/>
                <w:shd w:val="clear" w:color="auto" w:fill="auto"/>
                <w:lang w:eastAsia="zh-CN"/>
              </w:rPr>
              <w:t>Банк ГПБ (АО)</w:t>
            </w:r>
          </w:p>
          <w:p w14:paraId="2CBA5ADC" w14:textId="77777777" w:rsidR="00E00629" w:rsidRPr="00E00629" w:rsidRDefault="00E00629" w:rsidP="00E00629">
            <w:pPr>
              <w:ind w:firstLine="459"/>
              <w:jc w:val="left"/>
              <w:rPr>
                <w:rFonts w:eastAsia="Times New Roman"/>
                <w:color w:val="auto"/>
                <w:spacing w:val="-3"/>
                <w:sz w:val="22"/>
                <w:szCs w:val="22"/>
                <w:shd w:val="clear" w:color="auto" w:fill="auto"/>
                <w:lang w:eastAsia="zh-CN"/>
              </w:rPr>
            </w:pPr>
            <w:r w:rsidRPr="00E00629">
              <w:rPr>
                <w:rFonts w:eastAsia="Times New Roman"/>
                <w:color w:val="auto"/>
                <w:spacing w:val="-3"/>
                <w:sz w:val="22"/>
                <w:szCs w:val="22"/>
                <w:shd w:val="clear" w:color="auto" w:fill="auto"/>
                <w:lang w:eastAsia="zh-CN"/>
              </w:rPr>
              <w:t>БИК 044525823</w:t>
            </w:r>
          </w:p>
          <w:p w14:paraId="043C620C" w14:textId="77777777" w:rsidR="00E00629" w:rsidRPr="00E00629" w:rsidRDefault="00E00629" w:rsidP="00E00629">
            <w:pPr>
              <w:ind w:firstLine="459"/>
              <w:jc w:val="left"/>
              <w:rPr>
                <w:rFonts w:eastAsia="Times New Roman"/>
                <w:color w:val="000000"/>
                <w:sz w:val="22"/>
                <w:szCs w:val="22"/>
                <w:shd w:val="clear" w:color="auto" w:fill="auto"/>
                <w:lang w:eastAsia="zh-CN"/>
              </w:rPr>
            </w:pPr>
            <w:r w:rsidRPr="00E00629">
              <w:rPr>
                <w:rFonts w:eastAsia="Times New Roman"/>
                <w:color w:val="auto"/>
                <w:spacing w:val="-3"/>
                <w:sz w:val="22"/>
                <w:szCs w:val="22"/>
                <w:shd w:val="clear" w:color="auto" w:fill="auto"/>
                <w:lang w:eastAsia="zh-CN"/>
              </w:rPr>
              <w:t>к/с 30101810200000000823</w:t>
            </w:r>
          </w:p>
          <w:p w14:paraId="1B8A1BB6" w14:textId="77777777" w:rsidR="00E00629" w:rsidRPr="00E00629" w:rsidRDefault="00E00629" w:rsidP="00E00629">
            <w:pPr>
              <w:suppressAutoHyphens/>
              <w:spacing w:line="216" w:lineRule="auto"/>
              <w:ind w:firstLine="425"/>
              <w:jc w:val="left"/>
              <w:rPr>
                <w:rFonts w:eastAsia="Calibri"/>
                <w:color w:val="000000"/>
                <w:sz w:val="22"/>
                <w:szCs w:val="22"/>
                <w:shd w:val="clear" w:color="auto" w:fill="auto"/>
                <w:lang w:eastAsia="zh-CN"/>
              </w:rPr>
            </w:pPr>
            <w:r w:rsidRPr="00E00629">
              <w:rPr>
                <w:rFonts w:eastAsia="Times New Roman"/>
                <w:color w:val="000000"/>
                <w:sz w:val="22"/>
                <w:szCs w:val="22"/>
                <w:shd w:val="clear" w:color="auto" w:fill="auto"/>
                <w:lang w:eastAsia="zh-CN"/>
              </w:rPr>
              <w:t>ОКПО 03220481</w:t>
            </w:r>
            <w:r w:rsidRPr="00E00629">
              <w:rPr>
                <w:rFonts w:eastAsia="Calibri"/>
                <w:color w:val="000000"/>
                <w:sz w:val="22"/>
                <w:szCs w:val="22"/>
                <w:shd w:val="clear" w:color="auto" w:fill="auto"/>
                <w:lang w:eastAsia="zh-CN"/>
              </w:rPr>
              <w:t>,</w:t>
            </w:r>
          </w:p>
          <w:p w14:paraId="1C55D52F" w14:textId="77777777" w:rsidR="00E00629" w:rsidRPr="00E00629" w:rsidRDefault="00E00629" w:rsidP="00E00629">
            <w:pPr>
              <w:suppressAutoHyphens/>
              <w:spacing w:line="216" w:lineRule="auto"/>
              <w:ind w:firstLine="425"/>
              <w:jc w:val="left"/>
              <w:rPr>
                <w:rFonts w:eastAsia="Calibri"/>
                <w:color w:val="000000"/>
                <w:sz w:val="22"/>
                <w:szCs w:val="22"/>
                <w:shd w:val="clear" w:color="auto" w:fill="auto"/>
                <w:lang w:eastAsia="zh-CN"/>
              </w:rPr>
            </w:pPr>
            <w:r w:rsidRPr="00E00629">
              <w:rPr>
                <w:rFonts w:eastAsia="Calibri"/>
                <w:color w:val="000000"/>
                <w:sz w:val="22"/>
                <w:szCs w:val="22"/>
                <w:shd w:val="clear" w:color="auto" w:fill="auto"/>
                <w:lang w:eastAsia="zh-CN"/>
              </w:rPr>
              <w:t>Тел. (8362) 42-77-04</w:t>
            </w:r>
          </w:p>
          <w:p w14:paraId="23E02B2A" w14:textId="77777777" w:rsidR="00E00629" w:rsidRPr="00E00629" w:rsidRDefault="00E00629" w:rsidP="00E00629">
            <w:pPr>
              <w:suppressAutoHyphens/>
              <w:spacing w:line="216" w:lineRule="auto"/>
              <w:ind w:firstLine="425"/>
              <w:jc w:val="left"/>
              <w:rPr>
                <w:rFonts w:eastAsia="Calibri"/>
                <w:color w:val="000000"/>
                <w:sz w:val="22"/>
                <w:szCs w:val="22"/>
                <w:shd w:val="clear" w:color="auto" w:fill="auto"/>
                <w:lang w:val="en-US" w:eastAsia="zh-CN"/>
              </w:rPr>
            </w:pPr>
            <w:r w:rsidRPr="00E00629">
              <w:rPr>
                <w:rFonts w:eastAsia="Calibri"/>
                <w:color w:val="000000"/>
                <w:sz w:val="22"/>
                <w:szCs w:val="22"/>
                <w:shd w:val="clear" w:color="auto" w:fill="auto"/>
                <w:lang w:val="en-US" w:eastAsia="zh-CN"/>
              </w:rPr>
              <w:t>E-mail: snab424039@yandex.ru</w:t>
            </w:r>
          </w:p>
          <w:p w14:paraId="69E4C1D9" w14:textId="77777777" w:rsidR="00E00629" w:rsidRPr="00E00629" w:rsidRDefault="00E00629" w:rsidP="00E00629">
            <w:pPr>
              <w:suppressAutoHyphens/>
              <w:spacing w:line="216" w:lineRule="auto"/>
              <w:ind w:left="459"/>
              <w:jc w:val="left"/>
              <w:rPr>
                <w:rFonts w:eastAsia="Calibri"/>
                <w:color w:val="000000"/>
                <w:sz w:val="22"/>
                <w:szCs w:val="22"/>
                <w:shd w:val="clear" w:color="auto" w:fill="auto"/>
                <w:lang w:val="en-US" w:eastAsia="zh-CN"/>
              </w:rPr>
            </w:pPr>
          </w:p>
          <w:p w14:paraId="07ED88A3" w14:textId="77777777" w:rsidR="00E00629" w:rsidRPr="00E00629" w:rsidRDefault="00E00629" w:rsidP="00E00629">
            <w:pPr>
              <w:suppressAutoHyphens/>
              <w:spacing w:line="216" w:lineRule="auto"/>
              <w:ind w:left="459"/>
              <w:jc w:val="left"/>
              <w:rPr>
                <w:rFonts w:eastAsia="Times New Roman"/>
                <w:b/>
                <w:bCs/>
                <w:color w:val="auto"/>
                <w:sz w:val="22"/>
                <w:szCs w:val="22"/>
                <w:shd w:val="clear" w:color="auto" w:fill="auto"/>
                <w:lang w:val="en-US" w:eastAsia="zh-CN"/>
              </w:rPr>
            </w:pPr>
            <w:r w:rsidRPr="00E00629">
              <w:rPr>
                <w:rFonts w:eastAsia="Calibri"/>
                <w:color w:val="000000"/>
                <w:sz w:val="22"/>
                <w:szCs w:val="22"/>
                <w:shd w:val="clear" w:color="auto" w:fill="auto"/>
                <w:lang w:val="en-US" w:eastAsia="zh-CN"/>
              </w:rPr>
              <w:t>____________________ / _____________</w:t>
            </w:r>
          </w:p>
          <w:p w14:paraId="3E9F90C9"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00629">
              <w:rPr>
                <w:rFonts w:eastAsia="Arial"/>
                <w:bCs/>
                <w:color w:val="auto"/>
                <w:sz w:val="22"/>
                <w:szCs w:val="22"/>
                <w:shd w:val="clear" w:color="auto" w:fill="auto"/>
                <w:lang w:eastAsia="zh-CN"/>
              </w:rPr>
              <w:t>М.П.</w:t>
            </w:r>
          </w:p>
        </w:tc>
        <w:tc>
          <w:tcPr>
            <w:tcW w:w="4786" w:type="dxa"/>
            <w:shd w:val="clear" w:color="auto" w:fill="auto"/>
          </w:tcPr>
          <w:p w14:paraId="0A823202" w14:textId="77777777" w:rsidR="00E00629" w:rsidRPr="00E00629" w:rsidRDefault="00E00629" w:rsidP="00E00629">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E00629">
              <w:rPr>
                <w:rFonts w:eastAsia="Arial"/>
                <w:b/>
                <w:bCs/>
                <w:color w:val="auto"/>
                <w:sz w:val="22"/>
                <w:szCs w:val="22"/>
                <w:shd w:val="clear" w:color="auto" w:fill="auto"/>
                <w:lang w:eastAsia="zh-CN"/>
              </w:rPr>
              <w:t>Поставщик:</w:t>
            </w:r>
          </w:p>
          <w:p w14:paraId="3FC5390A" w14:textId="77777777" w:rsidR="00E00629" w:rsidRPr="00E00629" w:rsidRDefault="00E00629" w:rsidP="00E00629">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C2A04F6"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30CFA0E"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3E1B6C3"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52D4236"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451F6A0"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76F05E8"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9426E72"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493EB19"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9AEF633"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827CD62"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9FEEDAF" w14:textId="77777777" w:rsidR="00E00629" w:rsidRPr="00E00629" w:rsidRDefault="00E00629" w:rsidP="00E00629">
            <w:pPr>
              <w:shd w:val="clear" w:color="auto" w:fill="FFFFFF"/>
              <w:suppressAutoHyphens/>
              <w:spacing w:line="216" w:lineRule="auto"/>
              <w:ind w:firstLine="425"/>
              <w:rPr>
                <w:rFonts w:eastAsia="Arial"/>
                <w:bCs/>
                <w:color w:val="auto"/>
                <w:sz w:val="22"/>
                <w:szCs w:val="22"/>
                <w:shd w:val="clear" w:color="auto" w:fill="auto"/>
                <w:lang w:eastAsia="zh-CN"/>
              </w:rPr>
            </w:pPr>
          </w:p>
          <w:p w14:paraId="73F13E8B" w14:textId="77777777" w:rsidR="00E00629" w:rsidRPr="00E00629" w:rsidRDefault="00E00629" w:rsidP="00E00629">
            <w:pPr>
              <w:shd w:val="clear" w:color="auto" w:fill="FFFFFF"/>
              <w:suppressAutoHyphens/>
              <w:spacing w:line="216" w:lineRule="auto"/>
              <w:ind w:firstLine="425"/>
              <w:rPr>
                <w:rFonts w:eastAsia="Arial"/>
                <w:bCs/>
                <w:color w:val="auto"/>
                <w:sz w:val="22"/>
                <w:szCs w:val="22"/>
                <w:shd w:val="clear" w:color="auto" w:fill="auto"/>
                <w:lang w:eastAsia="zh-CN"/>
              </w:rPr>
            </w:pPr>
          </w:p>
          <w:p w14:paraId="08F950E3"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FA0C7A4" w14:textId="77777777" w:rsidR="00E00629" w:rsidRPr="00E00629" w:rsidRDefault="00E00629" w:rsidP="00E00629">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E00629">
              <w:rPr>
                <w:rFonts w:eastAsia="Arial"/>
                <w:bCs/>
                <w:color w:val="auto"/>
                <w:sz w:val="22"/>
                <w:szCs w:val="22"/>
                <w:shd w:val="clear" w:color="auto" w:fill="auto"/>
                <w:lang w:eastAsia="zh-CN"/>
              </w:rPr>
              <w:t xml:space="preserve">_________________ </w:t>
            </w:r>
            <w:r w:rsidRPr="00E00629">
              <w:rPr>
                <w:rFonts w:eastAsia="Arial"/>
                <w:b/>
                <w:bCs/>
                <w:color w:val="auto"/>
                <w:sz w:val="22"/>
                <w:szCs w:val="22"/>
                <w:shd w:val="clear" w:color="auto" w:fill="auto"/>
                <w:lang w:eastAsia="zh-CN"/>
              </w:rPr>
              <w:t>/</w:t>
            </w:r>
            <w:r w:rsidRPr="00E00629">
              <w:rPr>
                <w:rFonts w:eastAsia="Arial"/>
                <w:bCs/>
                <w:color w:val="auto"/>
                <w:sz w:val="22"/>
                <w:szCs w:val="22"/>
                <w:shd w:val="clear" w:color="auto" w:fill="auto"/>
                <w:lang w:eastAsia="zh-CN"/>
              </w:rPr>
              <w:t>________________</w:t>
            </w:r>
          </w:p>
          <w:p w14:paraId="3617BABE"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00629">
              <w:rPr>
                <w:rFonts w:eastAsia="Arial"/>
                <w:bCs/>
                <w:color w:val="auto"/>
                <w:sz w:val="22"/>
                <w:szCs w:val="22"/>
                <w:shd w:val="clear" w:color="auto" w:fill="auto"/>
                <w:lang w:eastAsia="zh-CN"/>
              </w:rPr>
              <w:t>М.П.</w:t>
            </w:r>
          </w:p>
        </w:tc>
      </w:tr>
    </w:tbl>
    <w:p w14:paraId="5AF72A7F" w14:textId="77777777" w:rsidR="00E00629" w:rsidRPr="00E00629" w:rsidRDefault="00E00629" w:rsidP="00E00629">
      <w:pPr>
        <w:ind w:left="1276" w:firstLine="5954"/>
        <w:rPr>
          <w:rFonts w:eastAsia="Times New Roman"/>
          <w:color w:val="auto"/>
          <w:sz w:val="22"/>
          <w:szCs w:val="22"/>
          <w:shd w:val="clear" w:color="auto" w:fill="auto"/>
        </w:rPr>
      </w:pPr>
    </w:p>
    <w:p w14:paraId="572623FA" w14:textId="77777777" w:rsidR="00E00629" w:rsidRPr="00E00629" w:rsidRDefault="00E00629" w:rsidP="00E00629">
      <w:pPr>
        <w:ind w:left="1276" w:firstLine="5954"/>
        <w:rPr>
          <w:rFonts w:eastAsia="Times New Roman"/>
          <w:color w:val="auto"/>
          <w:sz w:val="22"/>
          <w:szCs w:val="22"/>
          <w:shd w:val="clear" w:color="auto" w:fill="auto"/>
        </w:rPr>
      </w:pPr>
    </w:p>
    <w:p w14:paraId="6D3EFF7D" w14:textId="77777777" w:rsidR="00E00629" w:rsidRPr="00E00629" w:rsidRDefault="00E00629" w:rsidP="00E00629">
      <w:pPr>
        <w:ind w:left="1276" w:firstLine="5954"/>
        <w:rPr>
          <w:rFonts w:eastAsia="Times New Roman"/>
          <w:color w:val="auto"/>
          <w:sz w:val="22"/>
          <w:szCs w:val="22"/>
          <w:shd w:val="clear" w:color="auto" w:fill="auto"/>
        </w:rPr>
      </w:pPr>
    </w:p>
    <w:p w14:paraId="24DC5E2A" w14:textId="77777777" w:rsidR="00E00629" w:rsidRPr="00E00629" w:rsidRDefault="00E00629" w:rsidP="00E00629">
      <w:pPr>
        <w:ind w:left="1276" w:firstLine="5954"/>
        <w:rPr>
          <w:rFonts w:eastAsia="Times New Roman"/>
          <w:color w:val="auto"/>
          <w:sz w:val="22"/>
          <w:szCs w:val="22"/>
          <w:shd w:val="clear" w:color="auto" w:fill="auto"/>
        </w:rPr>
      </w:pPr>
    </w:p>
    <w:p w14:paraId="35153F8F" w14:textId="77777777" w:rsidR="00E00629" w:rsidRPr="00E00629" w:rsidRDefault="00E00629" w:rsidP="00E00629">
      <w:pPr>
        <w:ind w:left="1276" w:firstLine="5954"/>
        <w:rPr>
          <w:rFonts w:eastAsia="Times New Roman"/>
          <w:color w:val="auto"/>
          <w:sz w:val="22"/>
          <w:szCs w:val="22"/>
          <w:shd w:val="clear" w:color="auto" w:fill="auto"/>
        </w:rPr>
      </w:pPr>
    </w:p>
    <w:p w14:paraId="0B3423AC" w14:textId="77777777" w:rsidR="00E00629" w:rsidRPr="00E00629" w:rsidRDefault="00E00629" w:rsidP="00E00629">
      <w:pPr>
        <w:ind w:left="1276" w:firstLine="5954"/>
        <w:rPr>
          <w:rFonts w:eastAsia="Times New Roman"/>
          <w:color w:val="auto"/>
          <w:sz w:val="22"/>
          <w:szCs w:val="22"/>
          <w:shd w:val="clear" w:color="auto" w:fill="auto"/>
        </w:rPr>
      </w:pPr>
    </w:p>
    <w:p w14:paraId="6A494557" w14:textId="77777777" w:rsidR="00E00629" w:rsidRPr="00E00629" w:rsidRDefault="00E00629" w:rsidP="00E00629">
      <w:pPr>
        <w:ind w:left="1276" w:firstLine="5954"/>
        <w:rPr>
          <w:rFonts w:eastAsia="Times New Roman"/>
          <w:color w:val="auto"/>
          <w:sz w:val="22"/>
          <w:szCs w:val="22"/>
          <w:shd w:val="clear" w:color="auto" w:fill="auto"/>
        </w:rPr>
      </w:pPr>
    </w:p>
    <w:p w14:paraId="17F5FBDD" w14:textId="77777777" w:rsidR="00E00629" w:rsidRPr="00E00629" w:rsidRDefault="00E00629" w:rsidP="00E00629">
      <w:pPr>
        <w:ind w:left="1276" w:firstLine="5954"/>
        <w:rPr>
          <w:rFonts w:eastAsia="Times New Roman"/>
          <w:color w:val="auto"/>
          <w:sz w:val="22"/>
          <w:szCs w:val="22"/>
          <w:shd w:val="clear" w:color="auto" w:fill="auto"/>
        </w:rPr>
      </w:pPr>
    </w:p>
    <w:p w14:paraId="52CC1E48" w14:textId="77777777" w:rsidR="00E00629" w:rsidRPr="00E00629" w:rsidRDefault="00E00629" w:rsidP="00E00629">
      <w:pPr>
        <w:ind w:left="1276" w:firstLine="5954"/>
        <w:rPr>
          <w:rFonts w:eastAsia="Times New Roman"/>
          <w:color w:val="auto"/>
          <w:sz w:val="22"/>
          <w:szCs w:val="22"/>
          <w:shd w:val="clear" w:color="auto" w:fill="auto"/>
        </w:rPr>
      </w:pPr>
    </w:p>
    <w:p w14:paraId="7BB2978E" w14:textId="77777777" w:rsidR="00E00629" w:rsidRPr="00E00629" w:rsidRDefault="00E00629" w:rsidP="00E00629">
      <w:pPr>
        <w:ind w:left="1276" w:firstLine="5954"/>
        <w:rPr>
          <w:rFonts w:eastAsia="Times New Roman"/>
          <w:color w:val="auto"/>
          <w:sz w:val="22"/>
          <w:szCs w:val="22"/>
          <w:shd w:val="clear" w:color="auto" w:fill="auto"/>
        </w:rPr>
      </w:pPr>
    </w:p>
    <w:p w14:paraId="0D6D15E7" w14:textId="77777777" w:rsidR="00E00629" w:rsidRPr="00E00629" w:rsidRDefault="00E00629" w:rsidP="00E00629">
      <w:pPr>
        <w:ind w:left="1276" w:firstLine="5954"/>
        <w:rPr>
          <w:rFonts w:eastAsia="Times New Roman"/>
          <w:color w:val="auto"/>
          <w:sz w:val="22"/>
          <w:szCs w:val="22"/>
          <w:shd w:val="clear" w:color="auto" w:fill="auto"/>
        </w:rPr>
      </w:pPr>
    </w:p>
    <w:p w14:paraId="2CEE0760" w14:textId="77777777" w:rsidR="00E00629" w:rsidRPr="00E00629" w:rsidRDefault="00E00629" w:rsidP="00E00629">
      <w:pPr>
        <w:ind w:left="1276" w:firstLine="5954"/>
        <w:rPr>
          <w:rFonts w:eastAsia="Times New Roman"/>
          <w:color w:val="auto"/>
          <w:sz w:val="22"/>
          <w:szCs w:val="22"/>
          <w:shd w:val="clear" w:color="auto" w:fill="auto"/>
        </w:rPr>
      </w:pPr>
    </w:p>
    <w:p w14:paraId="429DBA27" w14:textId="51036C3F" w:rsidR="00E00629" w:rsidRPr="00E00629" w:rsidRDefault="00E00629" w:rsidP="00BA46B9">
      <w:pPr>
        <w:ind w:left="1276" w:firstLine="5812"/>
        <w:rPr>
          <w:rFonts w:eastAsia="Times New Roman"/>
          <w:color w:val="auto"/>
          <w:sz w:val="20"/>
          <w:szCs w:val="20"/>
          <w:shd w:val="clear" w:color="auto" w:fill="auto"/>
        </w:rPr>
      </w:pPr>
      <w:r w:rsidRPr="00E00629">
        <w:rPr>
          <w:rFonts w:eastAsia="Times New Roman"/>
          <w:color w:val="auto"/>
          <w:sz w:val="20"/>
          <w:szCs w:val="20"/>
          <w:shd w:val="clear" w:color="auto" w:fill="auto"/>
        </w:rPr>
        <w:lastRenderedPageBreak/>
        <w:t>Приложение</w:t>
      </w:r>
      <w:r w:rsidR="00BA46B9">
        <w:rPr>
          <w:rFonts w:eastAsia="Times New Roman"/>
          <w:color w:val="auto"/>
          <w:sz w:val="20"/>
          <w:szCs w:val="20"/>
          <w:shd w:val="clear" w:color="auto" w:fill="auto"/>
        </w:rPr>
        <w:t xml:space="preserve"> </w:t>
      </w:r>
      <w:r w:rsidRPr="00E00629">
        <w:rPr>
          <w:rFonts w:eastAsia="Times New Roman"/>
          <w:color w:val="auto"/>
          <w:sz w:val="20"/>
          <w:szCs w:val="20"/>
          <w:shd w:val="clear" w:color="auto" w:fill="auto"/>
        </w:rPr>
        <w:t>№ 1</w:t>
      </w:r>
    </w:p>
    <w:p w14:paraId="37FB4090" w14:textId="77777777" w:rsidR="00E00629" w:rsidRPr="00E00629" w:rsidRDefault="00E00629" w:rsidP="00BA46B9">
      <w:pPr>
        <w:ind w:left="1276" w:firstLine="5812"/>
        <w:rPr>
          <w:rFonts w:eastAsia="Times New Roman"/>
          <w:color w:val="auto"/>
          <w:sz w:val="20"/>
          <w:szCs w:val="20"/>
          <w:shd w:val="clear" w:color="auto" w:fill="auto"/>
        </w:rPr>
      </w:pPr>
      <w:r w:rsidRPr="00E00629">
        <w:rPr>
          <w:rFonts w:eastAsia="Times New Roman"/>
          <w:color w:val="auto"/>
          <w:sz w:val="20"/>
          <w:szCs w:val="20"/>
          <w:shd w:val="clear" w:color="auto" w:fill="auto"/>
        </w:rPr>
        <w:t>к Договору</w:t>
      </w:r>
    </w:p>
    <w:p w14:paraId="3CE89859" w14:textId="77777777" w:rsidR="00E00629" w:rsidRPr="00E00629" w:rsidRDefault="00E00629" w:rsidP="00BA46B9">
      <w:pPr>
        <w:ind w:left="1276" w:firstLine="5812"/>
        <w:rPr>
          <w:rFonts w:eastAsia="Times New Roman"/>
          <w:color w:val="auto"/>
          <w:sz w:val="20"/>
          <w:szCs w:val="20"/>
          <w:shd w:val="clear" w:color="auto" w:fill="auto"/>
        </w:rPr>
      </w:pPr>
      <w:r w:rsidRPr="00E00629">
        <w:rPr>
          <w:rFonts w:eastAsia="Times New Roman"/>
          <w:color w:val="auto"/>
          <w:sz w:val="20"/>
          <w:szCs w:val="20"/>
          <w:shd w:val="clear" w:color="auto" w:fill="auto"/>
        </w:rPr>
        <w:t>на поставку люков чугунных</w:t>
      </w:r>
    </w:p>
    <w:p w14:paraId="42296579" w14:textId="77777777" w:rsidR="00E00629" w:rsidRPr="00E00629" w:rsidRDefault="00E00629" w:rsidP="00BA46B9">
      <w:pPr>
        <w:ind w:left="1276" w:firstLine="5812"/>
        <w:rPr>
          <w:rFonts w:eastAsia="Times New Roman"/>
          <w:color w:val="auto"/>
          <w:sz w:val="20"/>
          <w:szCs w:val="20"/>
          <w:shd w:val="clear" w:color="auto" w:fill="auto"/>
        </w:rPr>
      </w:pPr>
      <w:r w:rsidRPr="00E00629">
        <w:rPr>
          <w:rFonts w:eastAsia="Times New Roman"/>
          <w:color w:val="auto"/>
          <w:sz w:val="20"/>
          <w:szCs w:val="20"/>
          <w:shd w:val="clear" w:color="auto" w:fill="auto"/>
        </w:rPr>
        <w:t>№________от__________2025 г.</w:t>
      </w:r>
    </w:p>
    <w:p w14:paraId="4926B650" w14:textId="77777777" w:rsidR="00E00629" w:rsidRPr="00E00629" w:rsidRDefault="00E00629" w:rsidP="00E00629">
      <w:pPr>
        <w:ind w:left="1276" w:firstLine="8363"/>
        <w:rPr>
          <w:rFonts w:eastAsia="Times New Roman"/>
          <w:color w:val="auto"/>
          <w:sz w:val="20"/>
          <w:szCs w:val="20"/>
          <w:shd w:val="clear" w:color="auto" w:fill="auto"/>
        </w:rPr>
      </w:pPr>
    </w:p>
    <w:p w14:paraId="6D2CEF5B" w14:textId="77777777" w:rsidR="00E00629" w:rsidRPr="00E00629" w:rsidRDefault="00E00629" w:rsidP="00E00629">
      <w:pPr>
        <w:spacing w:line="216" w:lineRule="auto"/>
        <w:jc w:val="center"/>
        <w:rPr>
          <w:rFonts w:eastAsia="Times New Roman"/>
          <w:b/>
          <w:color w:val="auto"/>
          <w:sz w:val="22"/>
          <w:szCs w:val="22"/>
          <w:shd w:val="clear" w:color="auto" w:fill="auto"/>
        </w:rPr>
      </w:pPr>
      <w:r w:rsidRPr="00E00629">
        <w:rPr>
          <w:rFonts w:eastAsia="Times New Roman"/>
          <w:b/>
          <w:color w:val="auto"/>
          <w:sz w:val="22"/>
          <w:szCs w:val="22"/>
          <w:shd w:val="clear" w:color="auto" w:fill="auto"/>
        </w:rPr>
        <w:t xml:space="preserve">Спецификация </w:t>
      </w:r>
    </w:p>
    <w:p w14:paraId="6FE75D28" w14:textId="77777777" w:rsidR="00E00629" w:rsidRPr="00E00629" w:rsidRDefault="00E00629" w:rsidP="00E00629">
      <w:pPr>
        <w:spacing w:line="216" w:lineRule="auto"/>
        <w:jc w:val="center"/>
        <w:rPr>
          <w:rFonts w:eastAsia="Times New Roman"/>
          <w:b/>
          <w:color w:val="auto"/>
          <w:sz w:val="22"/>
          <w:szCs w:val="22"/>
          <w:shd w:val="clear" w:color="auto" w:fill="auto"/>
        </w:rPr>
      </w:pPr>
    </w:p>
    <w:tbl>
      <w:tblPr>
        <w:tblW w:w="10777" w:type="dxa"/>
        <w:tblInd w:w="-5"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E00629" w:rsidRPr="00E00629" w14:paraId="3D54A5FD" w14:textId="77777777" w:rsidTr="006A6474">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19EDC557" w14:textId="77777777" w:rsidR="00E00629" w:rsidRPr="00E00629" w:rsidRDefault="00E00629" w:rsidP="00E00629">
            <w:pPr>
              <w:jc w:val="center"/>
              <w:rPr>
                <w:rFonts w:eastAsia="Times New Roman"/>
                <w:color w:val="auto"/>
                <w:sz w:val="22"/>
                <w:szCs w:val="22"/>
                <w:shd w:val="clear" w:color="auto" w:fill="auto"/>
              </w:rPr>
            </w:pPr>
            <w:r w:rsidRPr="00E00629">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51B84D2E" w14:textId="77777777" w:rsidR="00E00629" w:rsidRPr="00E00629" w:rsidRDefault="00E00629" w:rsidP="00E00629">
            <w:pPr>
              <w:jc w:val="center"/>
              <w:rPr>
                <w:rFonts w:eastAsia="Times New Roman"/>
                <w:color w:val="auto"/>
                <w:sz w:val="22"/>
                <w:szCs w:val="22"/>
                <w:shd w:val="clear" w:color="auto" w:fill="auto"/>
              </w:rPr>
            </w:pPr>
            <w:r w:rsidRPr="00E00629">
              <w:rPr>
                <w:rFonts w:eastAsia="Times New Roman"/>
                <w:color w:val="auto"/>
                <w:sz w:val="22"/>
                <w:szCs w:val="22"/>
                <w:shd w:val="clear" w:color="auto" w:fill="auto"/>
              </w:rPr>
              <w:t>Наименование товара. Страна происхождения Товара.</w:t>
            </w:r>
          </w:p>
        </w:tc>
        <w:tc>
          <w:tcPr>
            <w:tcW w:w="2977" w:type="dxa"/>
            <w:gridSpan w:val="2"/>
            <w:tcBorders>
              <w:top w:val="single" w:sz="4" w:space="0" w:color="000000"/>
              <w:left w:val="single" w:sz="4" w:space="0" w:color="000000"/>
              <w:bottom w:val="single" w:sz="4" w:space="0" w:color="000000"/>
            </w:tcBorders>
            <w:shd w:val="clear" w:color="auto" w:fill="auto"/>
          </w:tcPr>
          <w:p w14:paraId="2675CEDB" w14:textId="77777777" w:rsidR="00E00629" w:rsidRPr="00E00629" w:rsidRDefault="00E00629" w:rsidP="00E00629">
            <w:pPr>
              <w:jc w:val="center"/>
              <w:rPr>
                <w:rFonts w:eastAsia="Times New Roman"/>
                <w:color w:val="auto"/>
                <w:sz w:val="22"/>
                <w:szCs w:val="22"/>
                <w:shd w:val="clear" w:color="auto" w:fill="auto"/>
              </w:rPr>
            </w:pPr>
            <w:r w:rsidRPr="00E00629">
              <w:rPr>
                <w:rFonts w:eastAsia="Times New Roman"/>
                <w:color w:val="auto"/>
                <w:sz w:val="22"/>
                <w:szCs w:val="22"/>
                <w:shd w:val="clear" w:color="auto" w:fill="auto"/>
              </w:rPr>
              <w:t>Состав и характеристики товара (потребительские, качественные, технические)</w:t>
            </w:r>
          </w:p>
          <w:p w14:paraId="108D65AD" w14:textId="77777777" w:rsidR="00E00629" w:rsidRPr="00E00629" w:rsidRDefault="00E00629" w:rsidP="00E00629">
            <w:pPr>
              <w:jc w:val="center"/>
              <w:rPr>
                <w:rFonts w:eastAsia="Times New Roman"/>
                <w:color w:val="auto"/>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tcPr>
          <w:p w14:paraId="1B826794" w14:textId="77777777" w:rsidR="00E00629" w:rsidRPr="00E00629" w:rsidRDefault="00E00629" w:rsidP="00E00629">
            <w:pPr>
              <w:jc w:val="center"/>
              <w:rPr>
                <w:rFonts w:eastAsia="Times New Roman"/>
                <w:color w:val="auto"/>
                <w:sz w:val="22"/>
                <w:szCs w:val="22"/>
                <w:shd w:val="clear" w:color="auto" w:fill="auto"/>
              </w:rPr>
            </w:pPr>
            <w:r w:rsidRPr="00E00629">
              <w:rPr>
                <w:rFonts w:eastAsia="Times New Roman"/>
                <w:color w:val="auto"/>
                <w:sz w:val="22"/>
                <w:szCs w:val="22"/>
                <w:shd w:val="clear" w:color="auto" w:fill="auto"/>
              </w:rPr>
              <w:t>Кол-во</w:t>
            </w:r>
          </w:p>
          <w:p w14:paraId="74CC6869" w14:textId="77777777" w:rsidR="00E00629" w:rsidRPr="00E00629" w:rsidRDefault="00E00629" w:rsidP="00E00629">
            <w:pPr>
              <w:jc w:val="center"/>
              <w:rPr>
                <w:rFonts w:eastAsia="Times New Roman"/>
                <w:color w:val="auto"/>
                <w:sz w:val="22"/>
                <w:szCs w:val="22"/>
                <w:shd w:val="clear" w:color="auto" w:fill="auto"/>
              </w:rPr>
            </w:pPr>
            <w:r w:rsidRPr="00E00629">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14:paraId="60CE8791" w14:textId="77777777" w:rsidR="00E00629" w:rsidRPr="00E00629" w:rsidRDefault="00E00629" w:rsidP="00E00629">
            <w:pPr>
              <w:jc w:val="center"/>
              <w:rPr>
                <w:rFonts w:eastAsia="Times New Roman"/>
                <w:color w:val="auto"/>
                <w:sz w:val="22"/>
                <w:szCs w:val="22"/>
                <w:shd w:val="clear" w:color="auto" w:fill="auto"/>
              </w:rPr>
            </w:pPr>
            <w:r w:rsidRPr="00E00629">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E33B697" w14:textId="77777777" w:rsidR="00E00629" w:rsidRPr="00E00629" w:rsidRDefault="00E00629" w:rsidP="00E00629">
            <w:pPr>
              <w:jc w:val="center"/>
              <w:rPr>
                <w:rFonts w:eastAsia="Times New Roman"/>
                <w:color w:val="auto"/>
                <w:sz w:val="22"/>
                <w:szCs w:val="22"/>
                <w:shd w:val="clear" w:color="auto" w:fill="auto"/>
              </w:rPr>
            </w:pPr>
            <w:r w:rsidRPr="00E00629">
              <w:rPr>
                <w:rFonts w:eastAsia="Times New Roman"/>
                <w:color w:val="auto"/>
                <w:sz w:val="22"/>
                <w:szCs w:val="22"/>
                <w:shd w:val="clear" w:color="auto" w:fill="auto"/>
              </w:rPr>
              <w:t xml:space="preserve">Общая сумма </w:t>
            </w:r>
          </w:p>
          <w:p w14:paraId="50F0B4CB" w14:textId="77777777" w:rsidR="00E00629" w:rsidRPr="00E00629" w:rsidRDefault="00E00629" w:rsidP="00E00629">
            <w:pPr>
              <w:spacing w:line="216" w:lineRule="auto"/>
              <w:jc w:val="center"/>
              <w:rPr>
                <w:rFonts w:eastAsia="Times New Roman"/>
                <w:color w:val="auto"/>
                <w:shd w:val="clear" w:color="auto" w:fill="auto"/>
              </w:rPr>
            </w:pPr>
            <w:r w:rsidRPr="00E00629">
              <w:rPr>
                <w:rFonts w:eastAsia="Times New Roman"/>
                <w:color w:val="auto"/>
                <w:sz w:val="22"/>
                <w:szCs w:val="22"/>
                <w:shd w:val="clear" w:color="auto" w:fill="auto"/>
              </w:rPr>
              <w:t>(в руб. с НДС)</w:t>
            </w:r>
          </w:p>
        </w:tc>
      </w:tr>
      <w:tr w:rsidR="00E00629" w:rsidRPr="00E00629" w14:paraId="46E7CBC5" w14:textId="77777777" w:rsidTr="006A6474">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7370B75E" w14:textId="77777777" w:rsidR="00E00629" w:rsidRPr="00E00629" w:rsidRDefault="00E00629" w:rsidP="00E00629">
            <w:pPr>
              <w:jc w:val="center"/>
              <w:rPr>
                <w:rFonts w:eastAsia="Times New Roman"/>
                <w:color w:val="000000"/>
                <w:sz w:val="22"/>
                <w:szCs w:val="22"/>
                <w:shd w:val="clear" w:color="auto" w:fill="auto"/>
              </w:rPr>
            </w:pPr>
          </w:p>
        </w:tc>
        <w:tc>
          <w:tcPr>
            <w:tcW w:w="2775" w:type="dxa"/>
            <w:tcBorders>
              <w:top w:val="single" w:sz="4" w:space="0" w:color="000000"/>
              <w:left w:val="single" w:sz="4" w:space="0" w:color="000000"/>
              <w:bottom w:val="single" w:sz="4" w:space="0" w:color="000000"/>
            </w:tcBorders>
            <w:shd w:val="clear" w:color="auto" w:fill="auto"/>
            <w:vAlign w:val="center"/>
          </w:tcPr>
          <w:p w14:paraId="463796E5" w14:textId="77777777" w:rsidR="00E00629" w:rsidRPr="00E00629" w:rsidRDefault="00E00629" w:rsidP="00E00629">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5DA4B1DF" w14:textId="77777777" w:rsidR="00E00629" w:rsidRPr="00E00629" w:rsidRDefault="00E00629" w:rsidP="00E00629">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2489A52" w14:textId="77777777" w:rsidR="00E00629" w:rsidRPr="00E00629" w:rsidRDefault="00E00629" w:rsidP="00E00629">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654FB42" w14:textId="77777777" w:rsidR="00E00629" w:rsidRPr="00E00629" w:rsidRDefault="00E00629" w:rsidP="00E00629">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7C0B0" w14:textId="77777777" w:rsidR="00E00629" w:rsidRPr="00E00629" w:rsidRDefault="00E00629" w:rsidP="00E00629">
            <w:pPr>
              <w:jc w:val="center"/>
              <w:rPr>
                <w:rFonts w:eastAsia="Times New Roman"/>
                <w:color w:val="000000"/>
                <w:shd w:val="clear" w:color="auto" w:fill="auto"/>
              </w:rPr>
            </w:pPr>
          </w:p>
        </w:tc>
      </w:tr>
      <w:tr w:rsidR="00E00629" w:rsidRPr="00E00629" w14:paraId="06F69C42" w14:textId="77777777" w:rsidTr="006A6474">
        <w:trPr>
          <w:gridBefore w:val="3"/>
          <w:gridAfter w:val="1"/>
          <w:wBefore w:w="815" w:type="dxa"/>
          <w:wAfter w:w="323"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581285F" w14:textId="77777777" w:rsidR="00E00629" w:rsidRPr="00E00629" w:rsidRDefault="00E00629" w:rsidP="00E00629">
            <w:pPr>
              <w:jc w:val="left"/>
              <w:rPr>
                <w:rFonts w:eastAsia="Times New Roman"/>
                <w:color w:val="000000"/>
                <w:shd w:val="clear" w:color="auto" w:fill="auto"/>
              </w:rPr>
            </w:pPr>
            <w:r w:rsidRPr="00E00629">
              <w:rPr>
                <w:rFonts w:eastAsia="Times New Roman"/>
                <w:color w:val="000000"/>
                <w:shd w:val="clear" w:color="auto" w:fill="auto"/>
              </w:rPr>
              <w:t>Итого:</w:t>
            </w:r>
          </w:p>
        </w:tc>
      </w:tr>
      <w:tr w:rsidR="00E00629" w:rsidRPr="00E00629" w14:paraId="0489DDAF" w14:textId="77777777" w:rsidTr="006A6474">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tcPr>
          <w:p w14:paraId="3DD537FD" w14:textId="77777777" w:rsidR="00E00629" w:rsidRPr="00E00629" w:rsidRDefault="00E00629" w:rsidP="00E00629">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37D1BE9A" w14:textId="77777777" w:rsidR="00E00629" w:rsidRPr="00E00629" w:rsidRDefault="00E00629" w:rsidP="00E00629">
            <w:pPr>
              <w:ind w:right="-185" w:firstLine="709"/>
              <w:jc w:val="left"/>
              <w:rPr>
                <w:rFonts w:eastAsia="Times New Roman"/>
                <w:color w:val="000000"/>
                <w:sz w:val="32"/>
                <w:szCs w:val="32"/>
                <w:shd w:val="clear" w:color="auto" w:fill="auto"/>
              </w:rPr>
            </w:pPr>
          </w:p>
        </w:tc>
      </w:tr>
      <w:tr w:rsidR="00E00629" w:rsidRPr="00E00629" w14:paraId="65383FC8" w14:textId="77777777" w:rsidTr="006A6474">
        <w:tblPrEx>
          <w:tblLook w:val="01E0" w:firstRow="1" w:lastRow="1" w:firstColumn="1" w:lastColumn="1" w:noHBand="0" w:noVBand="0"/>
        </w:tblPrEx>
        <w:trPr>
          <w:gridAfter w:val="1"/>
          <w:wAfter w:w="323" w:type="dxa"/>
          <w:trHeight w:val="522"/>
        </w:trPr>
        <w:tc>
          <w:tcPr>
            <w:tcW w:w="5068" w:type="dxa"/>
            <w:gridSpan w:val="6"/>
          </w:tcPr>
          <w:p w14:paraId="380A3DD8" w14:textId="77777777" w:rsidR="00E00629" w:rsidRPr="00E00629" w:rsidRDefault="00E00629" w:rsidP="00E00629">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7BF354F1" w14:textId="77777777" w:rsidR="00E00629" w:rsidRPr="00E00629" w:rsidRDefault="00E00629" w:rsidP="00E00629">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410E9AB6" w14:textId="77777777" w:rsidR="00E00629" w:rsidRPr="00E00629" w:rsidRDefault="00E00629" w:rsidP="00E00629">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E00629">
              <w:rPr>
                <w:rFonts w:eastAsia="Times New Roman"/>
                <w:b/>
                <w:bCs/>
                <w:color w:val="auto"/>
                <w:sz w:val="22"/>
                <w:szCs w:val="22"/>
                <w:shd w:val="clear" w:color="auto" w:fill="auto"/>
                <w:lang w:eastAsia="en-US"/>
              </w:rPr>
              <w:t>Заказчик:</w:t>
            </w:r>
          </w:p>
        </w:tc>
        <w:tc>
          <w:tcPr>
            <w:tcW w:w="5386" w:type="dxa"/>
            <w:gridSpan w:val="4"/>
          </w:tcPr>
          <w:p w14:paraId="68520704" w14:textId="77777777" w:rsidR="00E00629" w:rsidRPr="00E00629" w:rsidRDefault="00E00629" w:rsidP="00E00629">
            <w:pPr>
              <w:ind w:firstLine="709"/>
              <w:jc w:val="left"/>
              <w:rPr>
                <w:rFonts w:eastAsia="Times New Roman"/>
                <w:b/>
                <w:bCs/>
                <w:color w:val="auto"/>
                <w:sz w:val="22"/>
                <w:szCs w:val="22"/>
                <w:shd w:val="clear" w:color="auto" w:fill="auto"/>
                <w:lang w:eastAsia="en-US"/>
              </w:rPr>
            </w:pPr>
          </w:p>
          <w:p w14:paraId="2DE4088F" w14:textId="77777777" w:rsidR="00E00629" w:rsidRPr="00E00629" w:rsidRDefault="00E00629" w:rsidP="00E00629">
            <w:pPr>
              <w:ind w:firstLine="709"/>
              <w:jc w:val="center"/>
              <w:rPr>
                <w:rFonts w:eastAsia="Times New Roman"/>
                <w:b/>
                <w:bCs/>
                <w:color w:val="auto"/>
                <w:sz w:val="22"/>
                <w:szCs w:val="22"/>
                <w:shd w:val="clear" w:color="auto" w:fill="auto"/>
              </w:rPr>
            </w:pPr>
          </w:p>
          <w:p w14:paraId="20292334" w14:textId="77777777" w:rsidR="00E00629" w:rsidRPr="00E00629" w:rsidRDefault="00E00629" w:rsidP="00E00629">
            <w:pPr>
              <w:ind w:firstLine="709"/>
              <w:jc w:val="left"/>
              <w:rPr>
                <w:rFonts w:eastAsia="Times New Roman"/>
                <w:b/>
                <w:bCs/>
                <w:color w:val="auto"/>
                <w:sz w:val="22"/>
                <w:szCs w:val="22"/>
                <w:shd w:val="clear" w:color="auto" w:fill="auto"/>
                <w:lang w:eastAsia="en-US"/>
              </w:rPr>
            </w:pPr>
            <w:r w:rsidRPr="00E00629">
              <w:rPr>
                <w:rFonts w:eastAsia="Times New Roman"/>
                <w:b/>
                <w:bCs/>
                <w:color w:val="auto"/>
                <w:sz w:val="22"/>
                <w:szCs w:val="22"/>
                <w:shd w:val="clear" w:color="auto" w:fill="auto"/>
                <w:lang w:eastAsia="en-US"/>
              </w:rPr>
              <w:t xml:space="preserve">                  Поставщик:</w:t>
            </w:r>
          </w:p>
        </w:tc>
      </w:tr>
    </w:tbl>
    <w:p w14:paraId="39F3B6D8" w14:textId="77777777" w:rsidR="00E00629" w:rsidRPr="00E00629" w:rsidRDefault="00E00629" w:rsidP="00E00629">
      <w:pPr>
        <w:widowControl w:val="0"/>
        <w:spacing w:line="216" w:lineRule="auto"/>
        <w:ind w:left="851" w:firstLine="425"/>
        <w:jc w:val="center"/>
        <w:rPr>
          <w:rFonts w:eastAsia="Times New Roman"/>
          <w:b/>
          <w:sz w:val="22"/>
          <w:szCs w:val="22"/>
          <w:shd w:val="clear" w:color="auto" w:fill="auto"/>
          <w:lang w:eastAsia="ar-SA"/>
        </w:rPr>
      </w:pPr>
    </w:p>
    <w:p w14:paraId="55BA587B" w14:textId="77777777" w:rsidR="00E00629" w:rsidRPr="00E00629" w:rsidRDefault="00E00629" w:rsidP="00E00629">
      <w:pPr>
        <w:spacing w:line="216" w:lineRule="auto"/>
        <w:ind w:left="459"/>
        <w:jc w:val="left"/>
        <w:rPr>
          <w:rFonts w:eastAsia="Times New Roman"/>
          <w:b/>
          <w:bCs/>
          <w:color w:val="auto"/>
          <w:sz w:val="22"/>
          <w:szCs w:val="22"/>
          <w:shd w:val="clear" w:color="auto" w:fill="auto"/>
        </w:rPr>
      </w:pPr>
      <w:r w:rsidRPr="00E00629">
        <w:rPr>
          <w:rFonts w:eastAsia="Times New Roman"/>
          <w:color w:val="000000"/>
          <w:sz w:val="22"/>
          <w:szCs w:val="22"/>
          <w:shd w:val="clear" w:color="auto" w:fill="auto"/>
        </w:rPr>
        <w:t xml:space="preserve">    ____________________ / ____________/                              _________________/_____________/</w:t>
      </w:r>
    </w:p>
    <w:p w14:paraId="68E1429E" w14:textId="77777777" w:rsidR="00E00629" w:rsidRPr="00E00629" w:rsidRDefault="00E00629" w:rsidP="00E0062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00629">
        <w:rPr>
          <w:rFonts w:eastAsia="Arial"/>
          <w:bCs/>
          <w:color w:val="auto"/>
          <w:sz w:val="22"/>
          <w:szCs w:val="22"/>
          <w:shd w:val="clear" w:color="auto" w:fill="auto"/>
          <w:lang w:eastAsia="zh-CN"/>
        </w:rPr>
        <w:t xml:space="preserve">                  М.П.</w:t>
      </w:r>
      <w:r w:rsidRPr="00E00629">
        <w:rPr>
          <w:rFonts w:eastAsia="Arial"/>
          <w:bCs/>
          <w:color w:val="auto"/>
          <w:sz w:val="22"/>
          <w:szCs w:val="22"/>
          <w:shd w:val="clear" w:color="auto" w:fill="auto"/>
          <w:lang w:eastAsia="zh-CN"/>
        </w:rPr>
        <w:tab/>
      </w:r>
      <w:r w:rsidRPr="00E00629">
        <w:rPr>
          <w:rFonts w:eastAsia="Arial"/>
          <w:bCs/>
          <w:color w:val="auto"/>
          <w:sz w:val="22"/>
          <w:szCs w:val="22"/>
          <w:shd w:val="clear" w:color="auto" w:fill="auto"/>
          <w:lang w:eastAsia="zh-CN"/>
        </w:rPr>
        <w:tab/>
      </w:r>
      <w:r w:rsidRPr="00E00629">
        <w:rPr>
          <w:rFonts w:eastAsia="Arial"/>
          <w:bCs/>
          <w:color w:val="auto"/>
          <w:sz w:val="22"/>
          <w:szCs w:val="22"/>
          <w:shd w:val="clear" w:color="auto" w:fill="auto"/>
          <w:lang w:eastAsia="zh-CN"/>
        </w:rPr>
        <w:tab/>
      </w:r>
      <w:r w:rsidRPr="00E00629">
        <w:rPr>
          <w:rFonts w:eastAsia="Arial"/>
          <w:bCs/>
          <w:color w:val="auto"/>
          <w:sz w:val="22"/>
          <w:szCs w:val="22"/>
          <w:shd w:val="clear" w:color="auto" w:fill="auto"/>
          <w:lang w:eastAsia="zh-CN"/>
        </w:rPr>
        <w:tab/>
      </w:r>
      <w:r w:rsidRPr="00E00629">
        <w:rPr>
          <w:rFonts w:eastAsia="Arial"/>
          <w:bCs/>
          <w:color w:val="auto"/>
          <w:sz w:val="22"/>
          <w:szCs w:val="22"/>
          <w:shd w:val="clear" w:color="auto" w:fill="auto"/>
          <w:lang w:eastAsia="zh-CN"/>
        </w:rPr>
        <w:tab/>
      </w:r>
      <w:r w:rsidRPr="00E00629">
        <w:rPr>
          <w:rFonts w:eastAsia="Arial"/>
          <w:bCs/>
          <w:color w:val="auto"/>
          <w:sz w:val="22"/>
          <w:szCs w:val="22"/>
          <w:shd w:val="clear" w:color="auto" w:fill="auto"/>
          <w:lang w:eastAsia="zh-CN"/>
        </w:rPr>
        <w:tab/>
      </w:r>
      <w:r w:rsidRPr="00E00629">
        <w:rPr>
          <w:rFonts w:eastAsia="Arial"/>
          <w:bCs/>
          <w:color w:val="auto"/>
          <w:sz w:val="22"/>
          <w:szCs w:val="22"/>
          <w:shd w:val="clear" w:color="auto" w:fill="auto"/>
          <w:lang w:eastAsia="zh-CN"/>
        </w:rPr>
        <w:tab/>
      </w:r>
      <w:r w:rsidRPr="00E00629">
        <w:rPr>
          <w:rFonts w:eastAsia="Arial"/>
          <w:bCs/>
          <w:color w:val="auto"/>
          <w:sz w:val="22"/>
          <w:szCs w:val="22"/>
          <w:shd w:val="clear" w:color="auto" w:fill="auto"/>
          <w:lang w:eastAsia="zh-CN"/>
        </w:rPr>
        <w:tab/>
      </w:r>
      <w:r w:rsidRPr="00E00629">
        <w:rPr>
          <w:rFonts w:eastAsia="Arial"/>
          <w:bCs/>
          <w:color w:val="auto"/>
          <w:sz w:val="22"/>
          <w:szCs w:val="22"/>
          <w:shd w:val="clear" w:color="auto" w:fill="auto"/>
          <w:lang w:eastAsia="zh-CN"/>
        </w:rPr>
        <w:tab/>
        <w:t>М.П.</w:t>
      </w:r>
    </w:p>
    <w:p w14:paraId="24C5A2BB" w14:textId="77777777" w:rsidR="00E00629" w:rsidRPr="00E00629" w:rsidRDefault="00E00629" w:rsidP="00E00629">
      <w:pPr>
        <w:rPr>
          <w:rFonts w:eastAsia="Times New Roman"/>
          <w:b/>
          <w:color w:val="auto"/>
          <w:sz w:val="20"/>
          <w:szCs w:val="20"/>
          <w:shd w:val="clear" w:color="auto" w:fill="auto"/>
        </w:rPr>
      </w:pPr>
    </w:p>
    <w:p w14:paraId="4D00B906" w14:textId="77777777" w:rsidR="00E00629" w:rsidRPr="00E00629" w:rsidRDefault="00E00629" w:rsidP="00E00629">
      <w:pPr>
        <w:jc w:val="left"/>
        <w:rPr>
          <w:rFonts w:eastAsia="Times New Roman"/>
          <w:color w:val="FF0000"/>
          <w:shd w:val="clear" w:color="auto" w:fill="auto"/>
        </w:rPr>
      </w:pPr>
    </w:p>
    <w:p w14:paraId="4A16E6E2" w14:textId="77777777" w:rsidR="00D9323C" w:rsidRDefault="00D9323C" w:rsidP="00675778">
      <w:pPr>
        <w:ind w:firstLine="709"/>
        <w:jc w:val="center"/>
        <w:rPr>
          <w:rFonts w:eastAsia="Calibri"/>
          <w:b/>
          <w:color w:val="auto"/>
          <w:shd w:val="clear" w:color="auto" w:fill="auto"/>
          <w:lang w:eastAsia="en-US"/>
        </w:rPr>
      </w:pPr>
    </w:p>
    <w:p w14:paraId="1A9A2384" w14:textId="77777777" w:rsidR="00D9323C" w:rsidRDefault="00D9323C" w:rsidP="00675778">
      <w:pPr>
        <w:ind w:firstLine="709"/>
        <w:jc w:val="center"/>
        <w:rPr>
          <w:rFonts w:eastAsia="Calibri"/>
          <w:b/>
          <w:color w:val="auto"/>
          <w:shd w:val="clear" w:color="auto" w:fill="auto"/>
          <w:lang w:eastAsia="en-US"/>
        </w:rPr>
      </w:pPr>
    </w:p>
    <w:p w14:paraId="14D76E53" w14:textId="77777777" w:rsidR="00D9323C" w:rsidRDefault="00D9323C" w:rsidP="00675778">
      <w:pPr>
        <w:ind w:firstLine="709"/>
        <w:jc w:val="center"/>
        <w:rPr>
          <w:rFonts w:eastAsia="Calibri"/>
          <w:b/>
          <w:color w:val="auto"/>
          <w:shd w:val="clear" w:color="auto" w:fill="auto"/>
          <w:lang w:eastAsia="en-US"/>
        </w:rPr>
      </w:pPr>
    </w:p>
    <w:p w14:paraId="2B49B659" w14:textId="77777777" w:rsidR="00D9323C" w:rsidRDefault="00D9323C" w:rsidP="00675778">
      <w:pPr>
        <w:ind w:firstLine="709"/>
        <w:jc w:val="center"/>
        <w:rPr>
          <w:rFonts w:eastAsia="Calibri"/>
          <w:b/>
          <w:color w:val="auto"/>
          <w:shd w:val="clear" w:color="auto" w:fill="auto"/>
          <w:lang w:eastAsia="en-US"/>
        </w:rPr>
      </w:pPr>
    </w:p>
    <w:p w14:paraId="09173E1C" w14:textId="77777777" w:rsidR="00D9323C" w:rsidRDefault="00D9323C" w:rsidP="00675778">
      <w:pPr>
        <w:ind w:firstLine="709"/>
        <w:jc w:val="center"/>
        <w:rPr>
          <w:rFonts w:eastAsia="Calibri"/>
          <w:b/>
          <w:color w:val="auto"/>
          <w:shd w:val="clear" w:color="auto" w:fill="auto"/>
          <w:lang w:eastAsia="en-US"/>
        </w:rPr>
      </w:pPr>
    </w:p>
    <w:p w14:paraId="5299C848" w14:textId="77777777" w:rsidR="008A3FF0" w:rsidRDefault="008A3FF0" w:rsidP="00675778">
      <w:pPr>
        <w:ind w:firstLine="709"/>
        <w:jc w:val="center"/>
        <w:rPr>
          <w:rFonts w:eastAsia="Calibri"/>
          <w:b/>
          <w:color w:val="auto"/>
          <w:shd w:val="clear" w:color="auto" w:fill="auto"/>
          <w:lang w:eastAsia="en-US"/>
        </w:rPr>
      </w:pPr>
    </w:p>
    <w:p w14:paraId="727346A4" w14:textId="76FD370C" w:rsidR="008A3FF0" w:rsidRPr="008A3FF0" w:rsidRDefault="008A3FF0" w:rsidP="008A3FF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B69F591" w14:textId="77777777" w:rsidR="008A3FF0" w:rsidRPr="008A3FF0" w:rsidRDefault="008A3FF0" w:rsidP="008A3FF0">
      <w:pPr>
        <w:rPr>
          <w:rFonts w:eastAsia="Times New Roman"/>
          <w:b/>
          <w:color w:val="auto"/>
          <w:sz w:val="20"/>
          <w:szCs w:val="20"/>
          <w:shd w:val="clear" w:color="auto" w:fill="auto"/>
        </w:rPr>
      </w:pPr>
    </w:p>
    <w:p w14:paraId="3AFE9C69" w14:textId="77777777" w:rsidR="008A3FF0" w:rsidRPr="008A3FF0" w:rsidRDefault="008A3FF0" w:rsidP="008A3FF0">
      <w:pPr>
        <w:jc w:val="left"/>
        <w:rPr>
          <w:rFonts w:eastAsia="Times New Roman"/>
          <w:color w:val="FF0000"/>
          <w:shd w:val="clear" w:color="auto" w:fill="auto"/>
        </w:rPr>
      </w:pPr>
    </w:p>
    <w:p w14:paraId="0F3374E4" w14:textId="77777777" w:rsidR="008A3FF0" w:rsidRDefault="008A3FF0" w:rsidP="00675778">
      <w:pPr>
        <w:ind w:firstLine="709"/>
        <w:jc w:val="center"/>
        <w:rPr>
          <w:rFonts w:eastAsia="Calibri"/>
          <w:b/>
          <w:color w:val="auto"/>
          <w:shd w:val="clear" w:color="auto" w:fill="auto"/>
          <w:lang w:eastAsia="en-US"/>
        </w:rPr>
      </w:pPr>
    </w:p>
    <w:p w14:paraId="69A9EA29" w14:textId="77777777" w:rsidR="008A3FF0" w:rsidRDefault="008A3FF0" w:rsidP="00675778">
      <w:pPr>
        <w:ind w:firstLine="709"/>
        <w:jc w:val="center"/>
        <w:rPr>
          <w:rFonts w:eastAsia="Calibri"/>
          <w:b/>
          <w:color w:val="auto"/>
          <w:shd w:val="clear" w:color="auto" w:fill="auto"/>
          <w:lang w:eastAsia="en-US"/>
        </w:rPr>
      </w:pPr>
    </w:p>
    <w:p w14:paraId="41DF731B" w14:textId="77777777" w:rsidR="008A3FF0" w:rsidRDefault="008A3FF0" w:rsidP="00675778">
      <w:pPr>
        <w:ind w:firstLine="709"/>
        <w:jc w:val="center"/>
        <w:rPr>
          <w:rFonts w:eastAsia="Calibri"/>
          <w:b/>
          <w:color w:val="auto"/>
          <w:shd w:val="clear" w:color="auto" w:fill="auto"/>
          <w:lang w:eastAsia="en-US"/>
        </w:rPr>
      </w:pPr>
    </w:p>
    <w:p w14:paraId="6F6B704D" w14:textId="77777777" w:rsidR="008A3FF0" w:rsidRDefault="008A3FF0" w:rsidP="00675778">
      <w:pPr>
        <w:ind w:firstLine="709"/>
        <w:jc w:val="center"/>
        <w:rPr>
          <w:rFonts w:eastAsia="Calibri"/>
          <w:b/>
          <w:color w:val="auto"/>
          <w:shd w:val="clear" w:color="auto" w:fill="auto"/>
          <w:lang w:eastAsia="en-US"/>
        </w:rPr>
      </w:pPr>
    </w:p>
    <w:p w14:paraId="7411A744" w14:textId="77777777" w:rsidR="008A3FF0" w:rsidRDefault="008A3FF0" w:rsidP="00675778">
      <w:pPr>
        <w:ind w:firstLine="709"/>
        <w:jc w:val="center"/>
        <w:rPr>
          <w:rFonts w:eastAsia="Calibri"/>
          <w:b/>
          <w:color w:val="auto"/>
          <w:shd w:val="clear" w:color="auto" w:fill="auto"/>
          <w:lang w:eastAsia="en-US"/>
        </w:rPr>
      </w:pPr>
    </w:p>
    <w:p w14:paraId="23D26869" w14:textId="77777777" w:rsidR="008A3FF0" w:rsidRDefault="008A3FF0" w:rsidP="00675778">
      <w:pPr>
        <w:ind w:firstLine="709"/>
        <w:jc w:val="center"/>
        <w:rPr>
          <w:rFonts w:eastAsia="Calibri"/>
          <w:b/>
          <w:color w:val="auto"/>
          <w:shd w:val="clear" w:color="auto" w:fill="auto"/>
          <w:lang w:eastAsia="en-US"/>
        </w:rPr>
      </w:pPr>
    </w:p>
    <w:p w14:paraId="3FD4138F" w14:textId="77777777" w:rsidR="008A3FF0" w:rsidRDefault="008A3FF0" w:rsidP="00675778">
      <w:pPr>
        <w:ind w:firstLine="709"/>
        <w:jc w:val="center"/>
        <w:rPr>
          <w:rFonts w:eastAsia="Calibri"/>
          <w:b/>
          <w:color w:val="auto"/>
          <w:shd w:val="clear" w:color="auto" w:fill="auto"/>
          <w:lang w:eastAsia="en-US"/>
        </w:rPr>
      </w:pPr>
    </w:p>
    <w:p w14:paraId="680C4010" w14:textId="77777777" w:rsidR="008A3FF0" w:rsidRDefault="008A3FF0" w:rsidP="00675778">
      <w:pPr>
        <w:ind w:firstLine="709"/>
        <w:jc w:val="center"/>
        <w:rPr>
          <w:rFonts w:eastAsia="Calibri"/>
          <w:b/>
          <w:color w:val="auto"/>
          <w:shd w:val="clear" w:color="auto" w:fill="auto"/>
          <w:lang w:eastAsia="en-US"/>
        </w:rPr>
      </w:pPr>
    </w:p>
    <w:p w14:paraId="3462E7BD" w14:textId="77777777" w:rsidR="008A3FF0" w:rsidRDefault="008A3FF0" w:rsidP="00675778">
      <w:pPr>
        <w:ind w:firstLine="709"/>
        <w:jc w:val="center"/>
        <w:rPr>
          <w:rFonts w:eastAsia="Calibri"/>
          <w:b/>
          <w:color w:val="auto"/>
          <w:shd w:val="clear" w:color="auto" w:fill="auto"/>
          <w:lang w:eastAsia="en-US"/>
        </w:rPr>
      </w:pPr>
    </w:p>
    <w:p w14:paraId="1F5FAB1A" w14:textId="77777777" w:rsidR="0022249E" w:rsidRPr="0022249E" w:rsidRDefault="0022249E" w:rsidP="00675778">
      <w:pPr>
        <w:ind w:firstLine="709"/>
        <w:jc w:val="center"/>
        <w:rPr>
          <w:rFonts w:eastAsia="Calibri"/>
          <w:b/>
          <w:color w:val="auto"/>
          <w:sz w:val="12"/>
          <w:szCs w:val="12"/>
          <w:shd w:val="clear" w:color="auto" w:fill="auto"/>
          <w:lang w:eastAsia="en-US"/>
        </w:rPr>
      </w:pPr>
    </w:p>
    <w:p w14:paraId="6A8E2CFD" w14:textId="77777777" w:rsidR="0022249E" w:rsidRDefault="0022249E" w:rsidP="00675778">
      <w:pPr>
        <w:ind w:firstLine="709"/>
        <w:jc w:val="center"/>
        <w:rPr>
          <w:rFonts w:eastAsia="Calibri"/>
          <w:b/>
          <w:color w:val="auto"/>
          <w:shd w:val="clear" w:color="auto" w:fill="auto"/>
          <w:lang w:eastAsia="en-US"/>
        </w:rPr>
      </w:pPr>
    </w:p>
    <w:p w14:paraId="191B5047" w14:textId="77777777" w:rsidR="008A3FF0" w:rsidRDefault="008A3FF0" w:rsidP="00675778">
      <w:pPr>
        <w:ind w:firstLine="709"/>
        <w:jc w:val="center"/>
        <w:rPr>
          <w:rFonts w:eastAsia="Calibri"/>
          <w:b/>
          <w:color w:val="auto"/>
          <w:shd w:val="clear" w:color="auto" w:fill="auto"/>
          <w:lang w:eastAsia="en-US"/>
        </w:rPr>
      </w:pPr>
    </w:p>
    <w:p w14:paraId="7A0BF317" w14:textId="77777777" w:rsidR="008A3FF0" w:rsidRDefault="008A3FF0" w:rsidP="00675778">
      <w:pPr>
        <w:ind w:firstLine="709"/>
        <w:jc w:val="center"/>
        <w:rPr>
          <w:rFonts w:eastAsia="Calibri"/>
          <w:b/>
          <w:color w:val="auto"/>
          <w:shd w:val="clear" w:color="auto" w:fill="auto"/>
          <w:lang w:eastAsia="en-US"/>
        </w:rPr>
      </w:pPr>
    </w:p>
    <w:p w14:paraId="50A8B91C" w14:textId="77777777" w:rsidR="008A3FF0" w:rsidRDefault="008A3FF0" w:rsidP="00675778">
      <w:pPr>
        <w:ind w:firstLine="709"/>
        <w:jc w:val="center"/>
        <w:rPr>
          <w:rFonts w:eastAsia="Calibri"/>
          <w:b/>
          <w:color w:val="auto"/>
          <w:shd w:val="clear" w:color="auto" w:fill="auto"/>
          <w:lang w:eastAsia="en-US"/>
        </w:rPr>
      </w:pPr>
    </w:p>
    <w:p w14:paraId="672B5E32" w14:textId="77777777" w:rsidR="008A3FF0" w:rsidRDefault="008A3FF0" w:rsidP="00675778">
      <w:pPr>
        <w:ind w:firstLine="709"/>
        <w:jc w:val="center"/>
        <w:rPr>
          <w:rFonts w:eastAsia="Calibri"/>
          <w:b/>
          <w:color w:val="auto"/>
          <w:shd w:val="clear" w:color="auto" w:fill="auto"/>
          <w:lang w:eastAsia="en-US"/>
        </w:rPr>
      </w:pPr>
    </w:p>
    <w:p w14:paraId="2088E04B" w14:textId="77777777" w:rsidR="008A3FF0" w:rsidRDefault="008A3FF0" w:rsidP="00675778">
      <w:pPr>
        <w:ind w:firstLine="709"/>
        <w:jc w:val="center"/>
        <w:rPr>
          <w:rFonts w:eastAsia="Calibri"/>
          <w:b/>
          <w:color w:val="auto"/>
          <w:shd w:val="clear" w:color="auto" w:fill="auto"/>
          <w:lang w:eastAsia="en-US"/>
        </w:rPr>
      </w:pPr>
    </w:p>
    <w:p w14:paraId="3AF08842" w14:textId="77777777" w:rsidR="008A3FF0" w:rsidRDefault="008A3FF0" w:rsidP="00675778">
      <w:pPr>
        <w:ind w:firstLine="709"/>
        <w:jc w:val="center"/>
        <w:rPr>
          <w:rFonts w:eastAsia="Calibri"/>
          <w:b/>
          <w:color w:val="auto"/>
          <w:shd w:val="clear" w:color="auto" w:fill="auto"/>
          <w:lang w:eastAsia="en-US"/>
        </w:rPr>
      </w:pPr>
    </w:p>
    <w:p w14:paraId="22FC746A" w14:textId="77777777" w:rsidR="008A3FF0" w:rsidRDefault="008A3FF0" w:rsidP="00675778">
      <w:pPr>
        <w:ind w:firstLine="709"/>
        <w:jc w:val="center"/>
        <w:rPr>
          <w:rFonts w:eastAsia="Calibri"/>
          <w:b/>
          <w:color w:val="auto"/>
          <w:shd w:val="clear" w:color="auto" w:fill="auto"/>
          <w:lang w:eastAsia="en-US"/>
        </w:rPr>
      </w:pPr>
    </w:p>
    <w:p w14:paraId="1AEF2ECE" w14:textId="77777777" w:rsidR="008A3FF0" w:rsidRDefault="008A3FF0" w:rsidP="00675778">
      <w:pPr>
        <w:ind w:firstLine="709"/>
        <w:jc w:val="center"/>
        <w:rPr>
          <w:rFonts w:eastAsia="Calibri"/>
          <w:b/>
          <w:color w:val="auto"/>
          <w:shd w:val="clear" w:color="auto" w:fill="auto"/>
          <w:lang w:eastAsia="en-US"/>
        </w:rPr>
      </w:pPr>
    </w:p>
    <w:p w14:paraId="7F962881" w14:textId="77777777" w:rsidR="008A3FF0" w:rsidRDefault="008A3FF0" w:rsidP="00675778">
      <w:pPr>
        <w:ind w:firstLine="709"/>
        <w:jc w:val="center"/>
        <w:rPr>
          <w:rFonts w:eastAsia="Calibri"/>
          <w:b/>
          <w:color w:val="auto"/>
          <w:shd w:val="clear" w:color="auto" w:fill="auto"/>
          <w:lang w:eastAsia="en-US"/>
        </w:rPr>
      </w:pPr>
    </w:p>
    <w:p w14:paraId="23D69B8B" w14:textId="77777777" w:rsidR="008A3FF0" w:rsidRDefault="008A3FF0" w:rsidP="00675778">
      <w:pPr>
        <w:ind w:firstLine="709"/>
        <w:jc w:val="center"/>
        <w:rPr>
          <w:rFonts w:eastAsia="Calibri"/>
          <w:b/>
          <w:color w:val="auto"/>
          <w:shd w:val="clear" w:color="auto" w:fill="auto"/>
          <w:lang w:eastAsia="en-US"/>
        </w:rPr>
      </w:pPr>
    </w:p>
    <w:p w14:paraId="2D77D0AB" w14:textId="77777777" w:rsidR="008A3FF0" w:rsidRDefault="008A3FF0" w:rsidP="00675778">
      <w:pPr>
        <w:ind w:firstLine="709"/>
        <w:jc w:val="center"/>
        <w:rPr>
          <w:rFonts w:eastAsia="Calibri"/>
          <w:b/>
          <w:color w:val="auto"/>
          <w:shd w:val="clear" w:color="auto" w:fill="auto"/>
          <w:lang w:eastAsia="en-US"/>
        </w:rPr>
      </w:pPr>
    </w:p>
    <w:p w14:paraId="0345D0C1" w14:textId="77777777" w:rsidR="008A3FF0" w:rsidRDefault="008A3FF0" w:rsidP="00675778">
      <w:pPr>
        <w:ind w:firstLine="709"/>
        <w:jc w:val="center"/>
        <w:rPr>
          <w:rFonts w:eastAsia="Calibri"/>
          <w:b/>
          <w:color w:val="auto"/>
          <w:shd w:val="clear" w:color="auto" w:fill="auto"/>
          <w:lang w:eastAsia="en-US"/>
        </w:rPr>
      </w:pPr>
    </w:p>
    <w:p w14:paraId="724B1064" w14:textId="77777777" w:rsidR="008A3FF0" w:rsidRDefault="008A3FF0" w:rsidP="00675778">
      <w:pPr>
        <w:ind w:firstLine="709"/>
        <w:jc w:val="center"/>
        <w:rPr>
          <w:rFonts w:eastAsia="Calibri"/>
          <w:b/>
          <w:color w:val="auto"/>
          <w:shd w:val="clear" w:color="auto" w:fill="auto"/>
          <w:lang w:eastAsia="en-US"/>
        </w:rPr>
      </w:pPr>
    </w:p>
    <w:p w14:paraId="313748D1" w14:textId="77777777" w:rsidR="008A3FF0" w:rsidRDefault="008A3FF0" w:rsidP="00675778">
      <w:pPr>
        <w:ind w:firstLine="709"/>
        <w:jc w:val="center"/>
        <w:rPr>
          <w:rFonts w:eastAsia="Calibri"/>
          <w:b/>
          <w:color w:val="auto"/>
          <w:shd w:val="clear" w:color="auto" w:fill="auto"/>
          <w:lang w:eastAsia="en-US"/>
        </w:rPr>
      </w:pPr>
    </w:p>
    <w:p w14:paraId="318121E8" w14:textId="77777777" w:rsidR="008A3FF0" w:rsidRDefault="008A3FF0" w:rsidP="00675778">
      <w:pPr>
        <w:ind w:firstLine="709"/>
        <w:jc w:val="center"/>
        <w:rPr>
          <w:rFonts w:eastAsia="Calibri"/>
          <w:b/>
          <w:color w:val="auto"/>
          <w:shd w:val="clear" w:color="auto" w:fill="auto"/>
          <w:lang w:eastAsia="en-US"/>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7BE899F" w14:textId="77777777" w:rsidR="00D77217" w:rsidRDefault="00D77217" w:rsidP="00675778">
      <w:pPr>
        <w:ind w:firstLine="709"/>
        <w:jc w:val="center"/>
        <w:rPr>
          <w:rFonts w:eastAsia="Calibri"/>
          <w:b/>
          <w:color w:val="auto"/>
          <w:shd w:val="clear" w:color="auto" w:fill="auto"/>
          <w:lang w:eastAsia="en-US"/>
        </w:rPr>
      </w:pPr>
    </w:p>
    <w:tbl>
      <w:tblPr>
        <w:tblStyle w:val="43"/>
        <w:tblW w:w="10959" w:type="dxa"/>
        <w:tblInd w:w="-856" w:type="dxa"/>
        <w:tblLayout w:type="fixed"/>
        <w:tblLook w:val="04A0" w:firstRow="1" w:lastRow="0" w:firstColumn="1" w:lastColumn="0" w:noHBand="0" w:noVBand="1"/>
      </w:tblPr>
      <w:tblGrid>
        <w:gridCol w:w="425"/>
        <w:gridCol w:w="1985"/>
        <w:gridCol w:w="567"/>
        <w:gridCol w:w="819"/>
        <w:gridCol w:w="1352"/>
        <w:gridCol w:w="1276"/>
        <w:gridCol w:w="1275"/>
        <w:gridCol w:w="1331"/>
        <w:gridCol w:w="1929"/>
      </w:tblGrid>
      <w:tr w:rsidR="00E22A8C" w:rsidRPr="00D75ED7" w14:paraId="3EFFCAA4" w14:textId="77777777" w:rsidTr="00BA46B9">
        <w:trPr>
          <w:trHeight w:val="341"/>
        </w:trPr>
        <w:tc>
          <w:tcPr>
            <w:tcW w:w="425" w:type="dxa"/>
            <w:vMerge w:val="restart"/>
            <w:shd w:val="clear" w:color="auto" w:fill="auto"/>
            <w:vAlign w:val="center"/>
          </w:tcPr>
          <w:p w14:paraId="33B24DF6"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14:paraId="5A65AEDB"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14:paraId="09F1F542"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14:paraId="225A9575"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14:paraId="082470FD"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14:paraId="790F5853" w14:textId="77777777"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 xml:space="preserve">Средняя арифметическая цена за единицу  </w:t>
            </w:r>
            <w:proofErr w:type="gramStart"/>
            <w:r w:rsidRPr="00D75ED7">
              <w:rPr>
                <w:spacing w:val="0"/>
                <w:sz w:val="16"/>
                <w:szCs w:val="16"/>
                <w:shd w:val="clear" w:color="auto" w:fill="auto"/>
              </w:rPr>
              <w:t xml:space="preserve">   &lt;</w:t>
            </w:r>
            <w:proofErr w:type="gramEnd"/>
            <w:r w:rsidRPr="00D75ED7">
              <w:rPr>
                <w:spacing w:val="0"/>
                <w:sz w:val="16"/>
                <w:szCs w:val="16"/>
                <w:shd w:val="clear" w:color="auto" w:fill="auto"/>
              </w:rPr>
              <w:t>ц&gt;</w:t>
            </w:r>
          </w:p>
        </w:tc>
        <w:tc>
          <w:tcPr>
            <w:tcW w:w="1929" w:type="dxa"/>
            <w:vMerge w:val="restart"/>
            <w:shd w:val="clear" w:color="auto" w:fill="auto"/>
            <w:vAlign w:val="center"/>
          </w:tcPr>
          <w:p w14:paraId="5CBC4DC1"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 xml:space="preserve">НМЦД рынка = </w:t>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сумма товаров, работ, услуг </w:t>
            </w:r>
            <w:proofErr w:type="spellStart"/>
            <w:r w:rsidRPr="00D75ED7">
              <w:rPr>
                <w:spacing w:val="0"/>
                <w:sz w:val="16"/>
                <w:szCs w:val="16"/>
                <w:shd w:val="clear" w:color="auto" w:fill="auto"/>
              </w:rPr>
              <w:t>Цi</w:t>
            </w:r>
            <w:proofErr w:type="spellEnd"/>
            <w:r w:rsidRPr="00D75ED7">
              <w:rPr>
                <w:spacing w:val="0"/>
                <w:sz w:val="16"/>
                <w:szCs w:val="16"/>
                <w:shd w:val="clear" w:color="auto" w:fill="auto"/>
              </w:rPr>
              <w:br/>
            </w:r>
            <w:proofErr w:type="spellStart"/>
            <w:r w:rsidRPr="00D75ED7">
              <w:rPr>
                <w:spacing w:val="0"/>
                <w:sz w:val="16"/>
                <w:szCs w:val="16"/>
                <w:shd w:val="clear" w:color="auto" w:fill="auto"/>
              </w:rPr>
              <w:t>Цi</w:t>
            </w:r>
            <w:proofErr w:type="spellEnd"/>
            <w:r w:rsidRPr="00D75ED7">
              <w:rPr>
                <w:spacing w:val="0"/>
                <w:sz w:val="16"/>
                <w:szCs w:val="16"/>
                <w:shd w:val="clear" w:color="auto" w:fill="auto"/>
              </w:rPr>
              <w:t xml:space="preserve"> — цена единицы товара, работы, услуги, представленная в источнике с номером (i)</w:t>
            </w:r>
          </w:p>
        </w:tc>
      </w:tr>
      <w:tr w:rsidR="00E22A8C" w:rsidRPr="00D75ED7" w14:paraId="710422CB" w14:textId="77777777" w:rsidTr="00BA46B9">
        <w:trPr>
          <w:trHeight w:val="501"/>
        </w:trPr>
        <w:tc>
          <w:tcPr>
            <w:tcW w:w="425" w:type="dxa"/>
            <w:vMerge/>
            <w:shd w:val="clear" w:color="auto" w:fill="auto"/>
            <w:vAlign w:val="center"/>
          </w:tcPr>
          <w:p w14:paraId="760DD422" w14:textId="77777777" w:rsidR="00E22A8C" w:rsidRPr="00D75ED7" w:rsidRDefault="00E22A8C" w:rsidP="00E22A8C">
            <w:pPr>
              <w:spacing w:after="60"/>
              <w:jc w:val="left"/>
              <w:outlineLvl w:val="1"/>
              <w:rPr>
                <w:spacing w:val="0"/>
                <w:sz w:val="16"/>
                <w:szCs w:val="16"/>
                <w:shd w:val="clear" w:color="auto" w:fill="auto"/>
              </w:rPr>
            </w:pPr>
          </w:p>
        </w:tc>
        <w:tc>
          <w:tcPr>
            <w:tcW w:w="1985" w:type="dxa"/>
            <w:vMerge/>
            <w:shd w:val="clear" w:color="auto" w:fill="auto"/>
            <w:vAlign w:val="center"/>
          </w:tcPr>
          <w:p w14:paraId="0B902566" w14:textId="77777777"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14:paraId="33F77613" w14:textId="77777777" w:rsidR="00E22A8C" w:rsidRPr="00D75ED7" w:rsidRDefault="00E22A8C" w:rsidP="00E22A8C">
            <w:pPr>
              <w:spacing w:after="60"/>
              <w:jc w:val="left"/>
              <w:outlineLvl w:val="1"/>
              <w:rPr>
                <w:spacing w:val="0"/>
                <w:sz w:val="16"/>
                <w:szCs w:val="16"/>
                <w:shd w:val="clear" w:color="auto" w:fill="auto"/>
              </w:rPr>
            </w:pPr>
          </w:p>
        </w:tc>
        <w:tc>
          <w:tcPr>
            <w:tcW w:w="819" w:type="dxa"/>
            <w:vMerge/>
            <w:shd w:val="clear" w:color="auto" w:fill="auto"/>
            <w:vAlign w:val="center"/>
          </w:tcPr>
          <w:p w14:paraId="37797D56" w14:textId="77777777"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14:paraId="4ACA1C31" w14:textId="091A53FA"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w:t>
            </w:r>
            <w:proofErr w:type="gramStart"/>
            <w:r w:rsidRPr="00D75ED7">
              <w:rPr>
                <w:spacing w:val="0"/>
                <w:sz w:val="16"/>
                <w:szCs w:val="16"/>
                <w:shd w:val="clear" w:color="auto" w:fill="auto"/>
              </w:rPr>
              <w:t>предложение  1</w:t>
            </w:r>
            <w:proofErr w:type="gramEnd"/>
            <w:r w:rsidR="00160DE5">
              <w:rPr>
                <w:spacing w:val="0"/>
                <w:sz w:val="16"/>
                <w:szCs w:val="16"/>
                <w:shd w:val="clear" w:color="auto" w:fill="auto"/>
              </w:rPr>
              <w:t xml:space="preserve"> </w:t>
            </w:r>
          </w:p>
        </w:tc>
        <w:tc>
          <w:tcPr>
            <w:tcW w:w="1276" w:type="dxa"/>
            <w:shd w:val="clear" w:color="auto" w:fill="auto"/>
            <w:vAlign w:val="center"/>
          </w:tcPr>
          <w:p w14:paraId="46A8565F" w14:textId="521451F8" w:rsidR="00E22A8C" w:rsidRPr="00D75ED7" w:rsidRDefault="00E22A8C" w:rsidP="00C0245E">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w:t>
            </w:r>
            <w:proofErr w:type="gramStart"/>
            <w:r>
              <w:rPr>
                <w:spacing w:val="0"/>
                <w:sz w:val="16"/>
                <w:szCs w:val="16"/>
                <w:shd w:val="clear" w:color="auto" w:fill="auto"/>
              </w:rPr>
              <w:t>предложение  2</w:t>
            </w:r>
            <w:proofErr w:type="gramEnd"/>
            <w:r>
              <w:rPr>
                <w:spacing w:val="0"/>
                <w:sz w:val="16"/>
                <w:szCs w:val="16"/>
                <w:shd w:val="clear" w:color="auto" w:fill="auto"/>
              </w:rPr>
              <w:t xml:space="preserve"> </w:t>
            </w:r>
          </w:p>
        </w:tc>
        <w:tc>
          <w:tcPr>
            <w:tcW w:w="1275" w:type="dxa"/>
            <w:shd w:val="clear" w:color="auto" w:fill="auto"/>
            <w:vAlign w:val="center"/>
          </w:tcPr>
          <w:p w14:paraId="43065ACB" w14:textId="7099811D"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p>
        </w:tc>
        <w:tc>
          <w:tcPr>
            <w:tcW w:w="1331" w:type="dxa"/>
            <w:vMerge/>
            <w:shd w:val="clear" w:color="auto" w:fill="auto"/>
            <w:vAlign w:val="center"/>
          </w:tcPr>
          <w:p w14:paraId="65D6073E" w14:textId="77777777"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14:paraId="5EE0CC22" w14:textId="77777777" w:rsidR="00E22A8C" w:rsidRPr="00D75ED7" w:rsidRDefault="00E22A8C" w:rsidP="00E22A8C">
            <w:pPr>
              <w:spacing w:after="60"/>
              <w:jc w:val="left"/>
              <w:outlineLvl w:val="1"/>
              <w:rPr>
                <w:spacing w:val="0"/>
                <w:sz w:val="16"/>
                <w:szCs w:val="16"/>
                <w:shd w:val="clear" w:color="auto" w:fill="auto"/>
              </w:rPr>
            </w:pPr>
          </w:p>
        </w:tc>
      </w:tr>
      <w:tr w:rsidR="00E22A8C" w:rsidRPr="00D75ED7" w14:paraId="39632292" w14:textId="77777777" w:rsidTr="00BA46B9">
        <w:trPr>
          <w:trHeight w:val="163"/>
        </w:trPr>
        <w:tc>
          <w:tcPr>
            <w:tcW w:w="425" w:type="dxa"/>
            <w:shd w:val="clear" w:color="auto" w:fill="auto"/>
            <w:vAlign w:val="center"/>
          </w:tcPr>
          <w:p w14:paraId="46B7BBE8" w14:textId="77777777"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14:paraId="11B09E5B" w14:textId="74BC7AF0" w:rsidR="00E22A8C" w:rsidRPr="005A4F84" w:rsidRDefault="008A3FF0" w:rsidP="0022249E">
            <w:pPr>
              <w:widowControl w:val="0"/>
              <w:suppressLineNumbers/>
              <w:jc w:val="left"/>
              <w:rPr>
                <w:spacing w:val="0"/>
                <w:sz w:val="18"/>
                <w:szCs w:val="18"/>
                <w:shd w:val="clear" w:color="auto" w:fill="auto"/>
              </w:rPr>
            </w:pPr>
            <w:r>
              <w:rPr>
                <w:spacing w:val="0"/>
                <w:sz w:val="18"/>
                <w:szCs w:val="18"/>
                <w:shd w:val="clear" w:color="auto" w:fill="auto"/>
              </w:rPr>
              <w:t>Люк Т</w:t>
            </w:r>
          </w:p>
        </w:tc>
        <w:tc>
          <w:tcPr>
            <w:tcW w:w="567" w:type="dxa"/>
            <w:shd w:val="clear" w:color="auto" w:fill="auto"/>
            <w:vAlign w:val="center"/>
          </w:tcPr>
          <w:p w14:paraId="3FB7D230" w14:textId="088C4AB2" w:rsidR="00E22A8C" w:rsidRPr="00826908" w:rsidRDefault="00AB069E" w:rsidP="00E22A8C">
            <w:pPr>
              <w:widowControl w:val="0"/>
              <w:suppressLineNumbers/>
              <w:jc w:val="left"/>
              <w:rPr>
                <w:spacing w:val="0"/>
                <w:sz w:val="16"/>
                <w:szCs w:val="16"/>
                <w:shd w:val="clear" w:color="auto" w:fill="auto"/>
              </w:rPr>
            </w:pPr>
            <w:proofErr w:type="spellStart"/>
            <w:r>
              <w:rPr>
                <w:spacing w:val="0"/>
                <w:sz w:val="16"/>
                <w:szCs w:val="16"/>
                <w:shd w:val="clear" w:color="auto" w:fill="auto"/>
              </w:rPr>
              <w:t>шт</w:t>
            </w:r>
            <w:proofErr w:type="spellEnd"/>
          </w:p>
        </w:tc>
        <w:tc>
          <w:tcPr>
            <w:tcW w:w="819" w:type="dxa"/>
            <w:shd w:val="clear" w:color="auto" w:fill="auto"/>
            <w:vAlign w:val="center"/>
          </w:tcPr>
          <w:p w14:paraId="0A076012" w14:textId="0B769799" w:rsidR="00E22A8C" w:rsidRPr="005A4F84" w:rsidRDefault="00BA46B9" w:rsidP="00E22A8C">
            <w:pPr>
              <w:widowControl w:val="0"/>
              <w:suppressLineNumbers/>
              <w:jc w:val="center"/>
              <w:rPr>
                <w:bCs/>
                <w:spacing w:val="0"/>
                <w:sz w:val="16"/>
                <w:szCs w:val="16"/>
                <w:shd w:val="clear" w:color="auto" w:fill="auto"/>
              </w:rPr>
            </w:pPr>
            <w:r>
              <w:rPr>
                <w:bCs/>
                <w:spacing w:val="0"/>
                <w:sz w:val="16"/>
                <w:szCs w:val="16"/>
                <w:shd w:val="clear" w:color="auto" w:fill="auto"/>
              </w:rPr>
              <w:t>100</w:t>
            </w:r>
          </w:p>
        </w:tc>
        <w:tc>
          <w:tcPr>
            <w:tcW w:w="1352" w:type="dxa"/>
            <w:shd w:val="clear" w:color="auto" w:fill="auto"/>
            <w:vAlign w:val="center"/>
          </w:tcPr>
          <w:p w14:paraId="57FD43D7" w14:textId="660581E2" w:rsidR="00E22A8C" w:rsidRPr="005A4F84" w:rsidRDefault="00BA46B9" w:rsidP="00E22A8C">
            <w:pPr>
              <w:widowControl w:val="0"/>
              <w:suppressAutoHyphens/>
              <w:jc w:val="center"/>
              <w:textAlignment w:val="baseline"/>
              <w:rPr>
                <w:spacing w:val="0"/>
                <w:shd w:val="clear" w:color="auto" w:fill="auto"/>
              </w:rPr>
            </w:pPr>
            <w:r>
              <w:rPr>
                <w:spacing w:val="0"/>
                <w:shd w:val="clear" w:color="auto" w:fill="auto"/>
              </w:rPr>
              <w:t>15 040,80</w:t>
            </w:r>
          </w:p>
        </w:tc>
        <w:tc>
          <w:tcPr>
            <w:tcW w:w="1276" w:type="dxa"/>
            <w:shd w:val="clear" w:color="auto" w:fill="auto"/>
            <w:vAlign w:val="center"/>
          </w:tcPr>
          <w:p w14:paraId="2A207CE1" w14:textId="28C8D865" w:rsidR="00E22A8C" w:rsidRPr="005A4F84" w:rsidRDefault="00BA46B9" w:rsidP="00E22A8C">
            <w:pPr>
              <w:spacing w:after="60"/>
              <w:jc w:val="center"/>
              <w:outlineLvl w:val="1"/>
              <w:rPr>
                <w:spacing w:val="0"/>
                <w:shd w:val="clear" w:color="auto" w:fill="auto"/>
              </w:rPr>
            </w:pPr>
            <w:r>
              <w:rPr>
                <w:spacing w:val="0"/>
                <w:shd w:val="clear" w:color="auto" w:fill="auto"/>
              </w:rPr>
              <w:t>19 553,04</w:t>
            </w:r>
          </w:p>
        </w:tc>
        <w:tc>
          <w:tcPr>
            <w:tcW w:w="1275" w:type="dxa"/>
            <w:shd w:val="clear" w:color="auto" w:fill="auto"/>
            <w:vAlign w:val="center"/>
          </w:tcPr>
          <w:p w14:paraId="3B637B30" w14:textId="68BF5401" w:rsidR="00E22A8C" w:rsidRPr="005A4F84" w:rsidRDefault="00BA46B9" w:rsidP="00E22A8C">
            <w:pPr>
              <w:spacing w:after="60"/>
              <w:jc w:val="center"/>
              <w:outlineLvl w:val="1"/>
              <w:rPr>
                <w:spacing w:val="0"/>
                <w:shd w:val="clear" w:color="auto" w:fill="auto"/>
              </w:rPr>
            </w:pPr>
            <w:r>
              <w:rPr>
                <w:spacing w:val="0"/>
                <w:shd w:val="clear" w:color="auto" w:fill="auto"/>
              </w:rPr>
              <w:t>21 057,12</w:t>
            </w:r>
          </w:p>
        </w:tc>
        <w:tc>
          <w:tcPr>
            <w:tcW w:w="1331" w:type="dxa"/>
            <w:shd w:val="clear" w:color="auto" w:fill="auto"/>
            <w:vAlign w:val="center"/>
          </w:tcPr>
          <w:p w14:paraId="7279A3CC" w14:textId="1AFA6108" w:rsidR="00E22A8C" w:rsidRPr="005A4F84" w:rsidRDefault="00BA46B9" w:rsidP="00E22A8C">
            <w:pPr>
              <w:spacing w:after="60"/>
              <w:jc w:val="center"/>
              <w:outlineLvl w:val="1"/>
              <w:rPr>
                <w:spacing w:val="0"/>
                <w:shd w:val="clear" w:color="auto" w:fill="auto"/>
              </w:rPr>
            </w:pPr>
            <w:r>
              <w:rPr>
                <w:spacing w:val="0"/>
                <w:shd w:val="clear" w:color="auto" w:fill="auto"/>
              </w:rPr>
              <w:t>18 550,32</w:t>
            </w:r>
          </w:p>
        </w:tc>
        <w:tc>
          <w:tcPr>
            <w:tcW w:w="1929" w:type="dxa"/>
            <w:shd w:val="clear" w:color="auto" w:fill="auto"/>
            <w:vAlign w:val="center"/>
          </w:tcPr>
          <w:p w14:paraId="3F8DAE43" w14:textId="4B3E5F3B" w:rsidR="00E22A8C" w:rsidRPr="005A4F84" w:rsidRDefault="00BA46B9" w:rsidP="00E22A8C">
            <w:pPr>
              <w:spacing w:after="60"/>
              <w:jc w:val="center"/>
              <w:outlineLvl w:val="1"/>
              <w:rPr>
                <w:spacing w:val="0"/>
                <w:shd w:val="clear" w:color="auto" w:fill="auto"/>
              </w:rPr>
            </w:pPr>
            <w:r>
              <w:rPr>
                <w:spacing w:val="0"/>
                <w:shd w:val="clear" w:color="auto" w:fill="auto"/>
              </w:rPr>
              <w:t>1 855 032,00</w:t>
            </w:r>
          </w:p>
        </w:tc>
      </w:tr>
      <w:tr w:rsidR="008A3FF0" w:rsidRPr="00D75ED7" w14:paraId="2EC0215D" w14:textId="77777777" w:rsidTr="00BA46B9">
        <w:trPr>
          <w:trHeight w:val="163"/>
        </w:trPr>
        <w:tc>
          <w:tcPr>
            <w:tcW w:w="425" w:type="dxa"/>
            <w:shd w:val="clear" w:color="auto" w:fill="auto"/>
            <w:vAlign w:val="center"/>
          </w:tcPr>
          <w:p w14:paraId="045F22D9" w14:textId="1BCCAD27" w:rsidR="008A3FF0" w:rsidRPr="008A3FF0" w:rsidRDefault="008A3FF0" w:rsidP="00E22A8C">
            <w:pPr>
              <w:widowControl w:val="0"/>
              <w:suppressLineNumbers/>
              <w:jc w:val="left"/>
              <w:rPr>
                <w:spacing w:val="0"/>
                <w:highlight w:val="white"/>
                <w:shd w:val="clear" w:color="auto" w:fill="auto"/>
              </w:rPr>
            </w:pPr>
            <w:r w:rsidRPr="008A3FF0">
              <w:rPr>
                <w:spacing w:val="0"/>
                <w:highlight w:val="white"/>
                <w:shd w:val="clear" w:color="auto" w:fill="auto"/>
              </w:rPr>
              <w:t>2</w:t>
            </w:r>
          </w:p>
        </w:tc>
        <w:tc>
          <w:tcPr>
            <w:tcW w:w="1985" w:type="dxa"/>
            <w:shd w:val="clear" w:color="auto" w:fill="auto"/>
            <w:vAlign w:val="center"/>
          </w:tcPr>
          <w:p w14:paraId="50C8A437" w14:textId="3F8E8618" w:rsidR="008A3FF0" w:rsidRPr="008A3FF0" w:rsidRDefault="008A3FF0" w:rsidP="0022249E">
            <w:pPr>
              <w:widowControl w:val="0"/>
              <w:suppressLineNumbers/>
              <w:jc w:val="left"/>
              <w:rPr>
                <w:spacing w:val="0"/>
                <w:sz w:val="18"/>
                <w:szCs w:val="18"/>
                <w:shd w:val="clear" w:color="auto" w:fill="auto"/>
              </w:rPr>
            </w:pPr>
            <w:r w:rsidRPr="008A3FF0">
              <w:rPr>
                <w:spacing w:val="0"/>
                <w:sz w:val="18"/>
                <w:szCs w:val="18"/>
                <w:shd w:val="clear" w:color="auto" w:fill="auto"/>
              </w:rPr>
              <w:t>Люк С</w:t>
            </w:r>
          </w:p>
        </w:tc>
        <w:tc>
          <w:tcPr>
            <w:tcW w:w="567" w:type="dxa"/>
            <w:shd w:val="clear" w:color="auto" w:fill="auto"/>
            <w:vAlign w:val="center"/>
          </w:tcPr>
          <w:p w14:paraId="3C50B376" w14:textId="30A8FC8F" w:rsidR="008A3FF0" w:rsidRPr="008A3FF0" w:rsidRDefault="008A3FF0" w:rsidP="00E22A8C">
            <w:pPr>
              <w:widowControl w:val="0"/>
              <w:suppressLineNumbers/>
              <w:jc w:val="left"/>
              <w:rPr>
                <w:spacing w:val="0"/>
                <w:sz w:val="16"/>
                <w:szCs w:val="16"/>
                <w:shd w:val="clear" w:color="auto" w:fill="auto"/>
              </w:rPr>
            </w:pPr>
            <w:proofErr w:type="spellStart"/>
            <w:r w:rsidRPr="008A3FF0">
              <w:rPr>
                <w:spacing w:val="0"/>
                <w:sz w:val="16"/>
                <w:szCs w:val="16"/>
                <w:shd w:val="clear" w:color="auto" w:fill="auto"/>
              </w:rPr>
              <w:t>шт</w:t>
            </w:r>
            <w:proofErr w:type="spellEnd"/>
          </w:p>
        </w:tc>
        <w:tc>
          <w:tcPr>
            <w:tcW w:w="819" w:type="dxa"/>
            <w:shd w:val="clear" w:color="auto" w:fill="auto"/>
            <w:vAlign w:val="center"/>
          </w:tcPr>
          <w:p w14:paraId="7F019BC4" w14:textId="77671E27" w:rsidR="008A3FF0" w:rsidRPr="008A3FF0" w:rsidRDefault="00BA46B9" w:rsidP="00E22A8C">
            <w:pPr>
              <w:widowControl w:val="0"/>
              <w:suppressLineNumbers/>
              <w:jc w:val="center"/>
              <w:rPr>
                <w:bCs/>
                <w:spacing w:val="0"/>
                <w:sz w:val="16"/>
                <w:szCs w:val="16"/>
                <w:shd w:val="clear" w:color="auto" w:fill="auto"/>
              </w:rPr>
            </w:pPr>
            <w:r>
              <w:rPr>
                <w:bCs/>
                <w:spacing w:val="0"/>
                <w:sz w:val="16"/>
                <w:szCs w:val="16"/>
                <w:shd w:val="clear" w:color="auto" w:fill="auto"/>
              </w:rPr>
              <w:t>20</w:t>
            </w:r>
          </w:p>
        </w:tc>
        <w:tc>
          <w:tcPr>
            <w:tcW w:w="1352" w:type="dxa"/>
            <w:shd w:val="clear" w:color="auto" w:fill="auto"/>
            <w:vAlign w:val="center"/>
          </w:tcPr>
          <w:p w14:paraId="7BC1AF9A" w14:textId="7ED4215B" w:rsidR="008A3FF0" w:rsidRPr="008A3FF0" w:rsidRDefault="00BA46B9" w:rsidP="00E22A8C">
            <w:pPr>
              <w:widowControl w:val="0"/>
              <w:suppressAutoHyphens/>
              <w:jc w:val="center"/>
              <w:textAlignment w:val="baseline"/>
              <w:rPr>
                <w:spacing w:val="0"/>
                <w:shd w:val="clear" w:color="auto" w:fill="auto"/>
              </w:rPr>
            </w:pPr>
            <w:r>
              <w:rPr>
                <w:spacing w:val="0"/>
                <w:shd w:val="clear" w:color="auto" w:fill="auto"/>
              </w:rPr>
              <w:t>12 058,80</w:t>
            </w:r>
          </w:p>
        </w:tc>
        <w:tc>
          <w:tcPr>
            <w:tcW w:w="1276" w:type="dxa"/>
            <w:shd w:val="clear" w:color="auto" w:fill="auto"/>
            <w:vAlign w:val="center"/>
          </w:tcPr>
          <w:p w14:paraId="507A9B75" w14:textId="0EE26EAF" w:rsidR="008A3FF0" w:rsidRPr="008A3FF0" w:rsidRDefault="00BA46B9" w:rsidP="00E22A8C">
            <w:pPr>
              <w:spacing w:after="60"/>
              <w:jc w:val="center"/>
              <w:outlineLvl w:val="1"/>
              <w:rPr>
                <w:spacing w:val="0"/>
                <w:shd w:val="clear" w:color="auto" w:fill="auto"/>
              </w:rPr>
            </w:pPr>
            <w:r>
              <w:rPr>
                <w:spacing w:val="0"/>
                <w:shd w:val="clear" w:color="auto" w:fill="auto"/>
              </w:rPr>
              <w:t>15 676,44</w:t>
            </w:r>
          </w:p>
        </w:tc>
        <w:tc>
          <w:tcPr>
            <w:tcW w:w="1275" w:type="dxa"/>
            <w:shd w:val="clear" w:color="auto" w:fill="auto"/>
            <w:vAlign w:val="center"/>
          </w:tcPr>
          <w:p w14:paraId="0AAAC2BB" w14:textId="6254F2C4" w:rsidR="008A3FF0" w:rsidRPr="008A3FF0" w:rsidRDefault="00BA46B9" w:rsidP="00E22A8C">
            <w:pPr>
              <w:spacing w:after="60"/>
              <w:jc w:val="center"/>
              <w:outlineLvl w:val="1"/>
              <w:rPr>
                <w:spacing w:val="0"/>
                <w:shd w:val="clear" w:color="auto" w:fill="auto"/>
              </w:rPr>
            </w:pPr>
            <w:r>
              <w:rPr>
                <w:spacing w:val="0"/>
                <w:shd w:val="clear" w:color="auto" w:fill="auto"/>
              </w:rPr>
              <w:t>16 882,32</w:t>
            </w:r>
          </w:p>
        </w:tc>
        <w:tc>
          <w:tcPr>
            <w:tcW w:w="1331" w:type="dxa"/>
            <w:shd w:val="clear" w:color="auto" w:fill="auto"/>
            <w:vAlign w:val="center"/>
          </w:tcPr>
          <w:p w14:paraId="53FD30A3" w14:textId="18E472A9" w:rsidR="008A3FF0" w:rsidRPr="008A3FF0" w:rsidRDefault="00BA46B9" w:rsidP="00E22A8C">
            <w:pPr>
              <w:spacing w:after="60"/>
              <w:jc w:val="center"/>
              <w:outlineLvl w:val="1"/>
              <w:rPr>
                <w:spacing w:val="0"/>
                <w:shd w:val="clear" w:color="auto" w:fill="auto"/>
              </w:rPr>
            </w:pPr>
            <w:r>
              <w:rPr>
                <w:spacing w:val="0"/>
                <w:shd w:val="clear" w:color="auto" w:fill="auto"/>
              </w:rPr>
              <w:t>14 872,52</w:t>
            </w:r>
          </w:p>
        </w:tc>
        <w:tc>
          <w:tcPr>
            <w:tcW w:w="1929" w:type="dxa"/>
            <w:shd w:val="clear" w:color="auto" w:fill="auto"/>
            <w:vAlign w:val="center"/>
          </w:tcPr>
          <w:p w14:paraId="333FB99A" w14:textId="4BF4AAC9" w:rsidR="008A3FF0" w:rsidRPr="008A3FF0" w:rsidRDefault="00BA46B9" w:rsidP="00E22A8C">
            <w:pPr>
              <w:spacing w:after="60"/>
              <w:jc w:val="center"/>
              <w:outlineLvl w:val="1"/>
              <w:rPr>
                <w:spacing w:val="0"/>
                <w:shd w:val="clear" w:color="auto" w:fill="auto"/>
              </w:rPr>
            </w:pPr>
            <w:r>
              <w:rPr>
                <w:spacing w:val="0"/>
                <w:shd w:val="clear" w:color="auto" w:fill="auto"/>
              </w:rPr>
              <w:t>297 450,40</w:t>
            </w:r>
          </w:p>
        </w:tc>
      </w:tr>
      <w:tr w:rsidR="00E22A8C" w:rsidRPr="00D75ED7" w14:paraId="752F6204" w14:textId="77777777" w:rsidTr="00BA46B9">
        <w:trPr>
          <w:trHeight w:val="157"/>
        </w:trPr>
        <w:tc>
          <w:tcPr>
            <w:tcW w:w="9030" w:type="dxa"/>
            <w:gridSpan w:val="8"/>
            <w:tcBorders>
              <w:top w:val="nil"/>
            </w:tcBorders>
            <w:shd w:val="clear" w:color="auto" w:fill="auto"/>
            <w:vAlign w:val="center"/>
          </w:tcPr>
          <w:p w14:paraId="2311F39E" w14:textId="77777777"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14:paraId="02BBAED9" w14:textId="5F7D38C3" w:rsidR="00E22A8C" w:rsidRPr="001969A1" w:rsidRDefault="00BA46B9" w:rsidP="00E22A8C">
            <w:pPr>
              <w:spacing w:after="60"/>
              <w:jc w:val="center"/>
              <w:outlineLvl w:val="1"/>
              <w:rPr>
                <w:spacing w:val="0"/>
                <w:shd w:val="clear" w:color="auto" w:fill="auto"/>
              </w:rPr>
            </w:pPr>
            <w:r>
              <w:rPr>
                <w:spacing w:val="0"/>
                <w:shd w:val="clear" w:color="auto" w:fill="auto"/>
              </w:rPr>
              <w:t>2 152 482,40</w:t>
            </w:r>
          </w:p>
        </w:tc>
      </w:tr>
    </w:tbl>
    <w:p w14:paraId="35D03395" w14:textId="77777777" w:rsidR="00D75ED7" w:rsidRPr="00D75ED7" w:rsidRDefault="00D75ED7" w:rsidP="00D75ED7">
      <w:pPr>
        <w:spacing w:after="60"/>
        <w:jc w:val="left"/>
        <w:outlineLvl w:val="1"/>
        <w:rPr>
          <w:rFonts w:eastAsia="Times New Roman"/>
          <w:color w:val="auto"/>
          <w:sz w:val="16"/>
          <w:szCs w:val="16"/>
          <w:shd w:val="clear" w:color="auto" w:fill="auto"/>
          <w:lang w:eastAsia="en-US"/>
        </w:rPr>
      </w:pPr>
    </w:p>
    <w:p w14:paraId="0F57BCEA" w14:textId="753F799F" w:rsidR="003447E3" w:rsidRPr="00B1561C" w:rsidRDefault="00D75ED7" w:rsidP="0022249E">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A46B9">
        <w:rPr>
          <w:shd w:val="clear" w:color="auto" w:fill="auto"/>
        </w:rPr>
        <w:t>2 152 482</w:t>
      </w:r>
      <w:r w:rsidR="00F6094A" w:rsidRPr="00F6094A">
        <w:rPr>
          <w:shd w:val="clear" w:color="auto" w:fill="auto"/>
        </w:rPr>
        <w:t xml:space="preserve"> (</w:t>
      </w:r>
      <w:r w:rsidR="00BA46B9">
        <w:rPr>
          <w:shd w:val="clear" w:color="auto" w:fill="auto"/>
        </w:rPr>
        <w:t>Два миллиона сто пятьдесят две тысячи четыреста восемьдесят два</w:t>
      </w:r>
      <w:r w:rsidR="00F6094A" w:rsidRPr="00F6094A">
        <w:rPr>
          <w:shd w:val="clear" w:color="auto" w:fill="auto"/>
        </w:rPr>
        <w:t xml:space="preserve">) руб. </w:t>
      </w:r>
      <w:r w:rsidR="00BA46B9">
        <w:rPr>
          <w:shd w:val="clear" w:color="auto" w:fill="auto"/>
        </w:rPr>
        <w:t>4</w:t>
      </w:r>
      <w:r w:rsidR="008A3FF0">
        <w:rPr>
          <w:shd w:val="clear" w:color="auto" w:fill="auto"/>
        </w:rPr>
        <w:t>0</w:t>
      </w:r>
      <w:r w:rsidR="00F6094A" w:rsidRPr="00F6094A">
        <w:rPr>
          <w:shd w:val="clear" w:color="auto" w:fill="auto"/>
        </w:rPr>
        <w:t xml:space="preserve"> коп</w:t>
      </w:r>
      <w:r w:rsidR="00D24619" w:rsidRPr="00D24619">
        <w:rPr>
          <w:shd w:val="clear" w:color="auto" w:fill="auto"/>
        </w:rPr>
        <w:t>.</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37E3B28B" w14:textId="77777777" w:rsidR="00193254" w:rsidRDefault="00193254" w:rsidP="00675778">
      <w:pPr>
        <w:ind w:firstLine="709"/>
        <w:jc w:val="cente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2ECBA19B"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5037A85"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180178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77777777" w:rsidR="001969A1" w:rsidRPr="0073165E"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0636F488" w14:textId="77777777"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DE0BDF">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DE0BDF">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DE0BDF">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DE0BDF">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0"/>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375A9" w14:textId="77777777" w:rsidR="00BA5A13" w:rsidRDefault="00BA5A13" w:rsidP="00A55106">
      <w:r>
        <w:separator/>
      </w:r>
    </w:p>
  </w:endnote>
  <w:endnote w:type="continuationSeparator" w:id="0">
    <w:p w14:paraId="24C165DC" w14:textId="77777777" w:rsidR="00BA5A13" w:rsidRDefault="00BA5A13"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878F2" w14:textId="77777777" w:rsidR="00BA5A13" w:rsidRDefault="00BA5A13" w:rsidP="00A55106">
      <w:r>
        <w:separator/>
      </w:r>
    </w:p>
  </w:footnote>
  <w:footnote w:type="continuationSeparator" w:id="0">
    <w:p w14:paraId="175B5135" w14:textId="77777777" w:rsidR="00BA5A13" w:rsidRDefault="00BA5A13"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A785F"/>
    <w:rsid w:val="000B0453"/>
    <w:rsid w:val="000B378A"/>
    <w:rsid w:val="000B4218"/>
    <w:rsid w:val="000B769B"/>
    <w:rsid w:val="000C051B"/>
    <w:rsid w:val="000C2C30"/>
    <w:rsid w:val="000C575F"/>
    <w:rsid w:val="000C6F15"/>
    <w:rsid w:val="000C73E6"/>
    <w:rsid w:val="000D0EFF"/>
    <w:rsid w:val="000D5045"/>
    <w:rsid w:val="000E36DD"/>
    <w:rsid w:val="000E41A4"/>
    <w:rsid w:val="000E6CC9"/>
    <w:rsid w:val="000E6F4D"/>
    <w:rsid w:val="000E700D"/>
    <w:rsid w:val="000E7549"/>
    <w:rsid w:val="000F24F8"/>
    <w:rsid w:val="000F5FC1"/>
    <w:rsid w:val="000F76F0"/>
    <w:rsid w:val="000F799D"/>
    <w:rsid w:val="0010106A"/>
    <w:rsid w:val="00101F13"/>
    <w:rsid w:val="00102247"/>
    <w:rsid w:val="001043D2"/>
    <w:rsid w:val="001050D1"/>
    <w:rsid w:val="0010783D"/>
    <w:rsid w:val="00107B56"/>
    <w:rsid w:val="00113C3F"/>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45A5"/>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6140"/>
    <w:rsid w:val="002510E8"/>
    <w:rsid w:val="0026052C"/>
    <w:rsid w:val="00262F7C"/>
    <w:rsid w:val="0026552C"/>
    <w:rsid w:val="002752EF"/>
    <w:rsid w:val="00276F97"/>
    <w:rsid w:val="002819A7"/>
    <w:rsid w:val="00281FE1"/>
    <w:rsid w:val="00282780"/>
    <w:rsid w:val="002857F4"/>
    <w:rsid w:val="002A01DD"/>
    <w:rsid w:val="002A284D"/>
    <w:rsid w:val="002A30FD"/>
    <w:rsid w:val="002B09E5"/>
    <w:rsid w:val="002B1922"/>
    <w:rsid w:val="002B1FE3"/>
    <w:rsid w:val="002B2662"/>
    <w:rsid w:val="002B3DA3"/>
    <w:rsid w:val="002B4C01"/>
    <w:rsid w:val="002B5CDE"/>
    <w:rsid w:val="002C6AD0"/>
    <w:rsid w:val="002D0864"/>
    <w:rsid w:val="002E08B5"/>
    <w:rsid w:val="002E1942"/>
    <w:rsid w:val="002E4C2D"/>
    <w:rsid w:val="002E6F46"/>
    <w:rsid w:val="002F4577"/>
    <w:rsid w:val="002F5EC2"/>
    <w:rsid w:val="00300A22"/>
    <w:rsid w:val="00301DE3"/>
    <w:rsid w:val="0030377F"/>
    <w:rsid w:val="00303DCD"/>
    <w:rsid w:val="00306FCE"/>
    <w:rsid w:val="00311978"/>
    <w:rsid w:val="00312302"/>
    <w:rsid w:val="00314471"/>
    <w:rsid w:val="003151CF"/>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554E"/>
    <w:rsid w:val="0039042B"/>
    <w:rsid w:val="00390629"/>
    <w:rsid w:val="00391A33"/>
    <w:rsid w:val="00393F0E"/>
    <w:rsid w:val="00396E2D"/>
    <w:rsid w:val="003971B0"/>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43EE"/>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35433"/>
    <w:rsid w:val="0064150B"/>
    <w:rsid w:val="00641962"/>
    <w:rsid w:val="00643BA2"/>
    <w:rsid w:val="00645D84"/>
    <w:rsid w:val="006464DC"/>
    <w:rsid w:val="00646844"/>
    <w:rsid w:val="006520E9"/>
    <w:rsid w:val="00660CD7"/>
    <w:rsid w:val="00664AEC"/>
    <w:rsid w:val="00665819"/>
    <w:rsid w:val="00675778"/>
    <w:rsid w:val="0067675C"/>
    <w:rsid w:val="0068013B"/>
    <w:rsid w:val="00682710"/>
    <w:rsid w:val="00683CDD"/>
    <w:rsid w:val="00685C06"/>
    <w:rsid w:val="00693522"/>
    <w:rsid w:val="00694C52"/>
    <w:rsid w:val="00695C9D"/>
    <w:rsid w:val="0069666A"/>
    <w:rsid w:val="006A0A4A"/>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7E4A"/>
    <w:rsid w:val="00840FB3"/>
    <w:rsid w:val="00841177"/>
    <w:rsid w:val="00842409"/>
    <w:rsid w:val="00846FC2"/>
    <w:rsid w:val="00850967"/>
    <w:rsid w:val="00851663"/>
    <w:rsid w:val="00851C3B"/>
    <w:rsid w:val="0085415C"/>
    <w:rsid w:val="008546A7"/>
    <w:rsid w:val="008554C4"/>
    <w:rsid w:val="00856947"/>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209"/>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937"/>
    <w:rsid w:val="00955028"/>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D63C3"/>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069E"/>
    <w:rsid w:val="00AB1858"/>
    <w:rsid w:val="00AB4240"/>
    <w:rsid w:val="00AB4539"/>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0D53"/>
    <w:rsid w:val="00B21CEC"/>
    <w:rsid w:val="00B22AD4"/>
    <w:rsid w:val="00B22D1B"/>
    <w:rsid w:val="00B241E5"/>
    <w:rsid w:val="00B24F33"/>
    <w:rsid w:val="00B2626C"/>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6B9"/>
    <w:rsid w:val="00BA4AE9"/>
    <w:rsid w:val="00BA51C7"/>
    <w:rsid w:val="00BA5A13"/>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13F5"/>
    <w:rsid w:val="00C144B3"/>
    <w:rsid w:val="00C16038"/>
    <w:rsid w:val="00C1663A"/>
    <w:rsid w:val="00C17FC7"/>
    <w:rsid w:val="00C23325"/>
    <w:rsid w:val="00C23405"/>
    <w:rsid w:val="00C24E25"/>
    <w:rsid w:val="00C2726A"/>
    <w:rsid w:val="00C300C0"/>
    <w:rsid w:val="00C30FAE"/>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74ED"/>
    <w:rsid w:val="00CC7B15"/>
    <w:rsid w:val="00CD545E"/>
    <w:rsid w:val="00CE1A0A"/>
    <w:rsid w:val="00CE1A7C"/>
    <w:rsid w:val="00CE22BB"/>
    <w:rsid w:val="00CE4B8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81E"/>
    <w:rsid w:val="00D75ED7"/>
    <w:rsid w:val="00D76A76"/>
    <w:rsid w:val="00D77217"/>
    <w:rsid w:val="00D81AAD"/>
    <w:rsid w:val="00D81C33"/>
    <w:rsid w:val="00D8251B"/>
    <w:rsid w:val="00D84A32"/>
    <w:rsid w:val="00D85981"/>
    <w:rsid w:val="00D86FD7"/>
    <w:rsid w:val="00D9323C"/>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9FB"/>
    <w:rsid w:val="00DE66B0"/>
    <w:rsid w:val="00DE6C30"/>
    <w:rsid w:val="00DE6F2C"/>
    <w:rsid w:val="00DF1FE1"/>
    <w:rsid w:val="00DF24C9"/>
    <w:rsid w:val="00DF2EE9"/>
    <w:rsid w:val="00DF4FEF"/>
    <w:rsid w:val="00E00629"/>
    <w:rsid w:val="00E03672"/>
    <w:rsid w:val="00E03ACE"/>
    <w:rsid w:val="00E03ECA"/>
    <w:rsid w:val="00E10128"/>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51C71"/>
    <w:rsid w:val="00E62039"/>
    <w:rsid w:val="00E6405A"/>
    <w:rsid w:val="00E71E0E"/>
    <w:rsid w:val="00E7746E"/>
    <w:rsid w:val="00E80684"/>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49C5"/>
    <w:rsid w:val="00EC6E6B"/>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10FFA"/>
    <w:rsid w:val="00F11344"/>
    <w:rsid w:val="00F14FF8"/>
    <w:rsid w:val="00F16B0C"/>
    <w:rsid w:val="00F25956"/>
    <w:rsid w:val="00F2639D"/>
    <w:rsid w:val="00F30074"/>
    <w:rsid w:val="00F3042B"/>
    <w:rsid w:val="00F36912"/>
    <w:rsid w:val="00F40CDD"/>
    <w:rsid w:val="00F41D5C"/>
    <w:rsid w:val="00F46A1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3F68"/>
    <w:rsid w:val="00FC4374"/>
    <w:rsid w:val="00FC6D3F"/>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8">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0"/>
    <w:uiPriority w:val="59"/>
    <w:rsid w:val="008A3FF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numbering" w:customStyle="1" w:styleId="111">
    <w:name w:val="Нет списка11"/>
    <w:next w:val="a3"/>
    <w:uiPriority w:val="99"/>
    <w:semiHidden/>
    <w:unhideWhenUsed/>
    <w:rsid w:val="00E00629"/>
  </w:style>
  <w:style w:type="table" w:customStyle="1" w:styleId="90">
    <w:name w:val="Сетка таблицы9"/>
    <w:basedOn w:val="a2"/>
    <w:next w:val="af0"/>
    <w:uiPriority w:val="59"/>
    <w:rsid w:val="00E0062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00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17820</Words>
  <Characters>101580</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3</cp:revision>
  <cp:lastPrinted>2024-08-22T12:58:00Z</cp:lastPrinted>
  <dcterms:created xsi:type="dcterms:W3CDTF">2025-02-13T06:26:00Z</dcterms:created>
  <dcterms:modified xsi:type="dcterms:W3CDTF">2025-02-13T06:57:00Z</dcterms:modified>
</cp:coreProperties>
</file>