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4A1B541A" w14:textId="77777777" w:rsidR="0019760B" w:rsidRPr="0019760B" w:rsidRDefault="0019760B" w:rsidP="0019760B">
      <w:pPr>
        <w:spacing w:line="276" w:lineRule="auto"/>
        <w:ind w:left="4248" w:firstLine="1706"/>
        <w:jc w:val="left"/>
        <w:rPr>
          <w:rFonts w:eastAsia="Calibri"/>
          <w:color w:val="auto"/>
          <w:sz w:val="22"/>
          <w:szCs w:val="22"/>
          <w:shd w:val="clear" w:color="auto" w:fill="auto"/>
          <w:lang w:eastAsia="en-US"/>
        </w:rPr>
      </w:pPr>
      <w:r w:rsidRPr="0019760B">
        <w:rPr>
          <w:rFonts w:eastAsia="Calibri"/>
          <w:color w:val="auto"/>
          <w:sz w:val="22"/>
          <w:szCs w:val="22"/>
          <w:shd w:val="clear" w:color="auto" w:fill="auto"/>
          <w:lang w:eastAsia="en-US"/>
        </w:rPr>
        <w:t xml:space="preserve">Начальник отдела </w:t>
      </w:r>
    </w:p>
    <w:p w14:paraId="15765605" w14:textId="77777777" w:rsidR="0019760B" w:rsidRPr="0019760B" w:rsidRDefault="0019760B" w:rsidP="0019760B">
      <w:pPr>
        <w:spacing w:line="276" w:lineRule="auto"/>
        <w:ind w:left="4248" w:firstLine="1706"/>
        <w:jc w:val="left"/>
        <w:rPr>
          <w:rFonts w:eastAsia="Calibri"/>
          <w:color w:val="auto"/>
          <w:sz w:val="22"/>
          <w:szCs w:val="22"/>
          <w:shd w:val="clear" w:color="auto" w:fill="auto"/>
          <w:lang w:eastAsia="en-US"/>
        </w:rPr>
      </w:pPr>
      <w:r w:rsidRPr="0019760B">
        <w:rPr>
          <w:rFonts w:eastAsia="Calibri"/>
          <w:color w:val="auto"/>
          <w:sz w:val="22"/>
          <w:szCs w:val="22"/>
          <w:shd w:val="clear" w:color="auto" w:fill="auto"/>
          <w:lang w:eastAsia="en-US"/>
        </w:rPr>
        <w:t xml:space="preserve">материально-технического снабжения </w:t>
      </w:r>
    </w:p>
    <w:p w14:paraId="3A20F39B" w14:textId="77CEB8DB" w:rsidR="007A0E91" w:rsidRPr="00837F63" w:rsidRDefault="0019760B" w:rsidP="0019760B">
      <w:pPr>
        <w:spacing w:line="276" w:lineRule="auto"/>
        <w:ind w:left="4248" w:firstLine="1706"/>
        <w:jc w:val="left"/>
        <w:rPr>
          <w:rFonts w:eastAsia="Calibri"/>
          <w:color w:val="auto"/>
          <w:sz w:val="22"/>
          <w:szCs w:val="22"/>
          <w:shd w:val="clear" w:color="auto" w:fill="auto"/>
          <w:lang w:eastAsia="en-US"/>
        </w:rPr>
      </w:pPr>
      <w:r w:rsidRPr="0019760B">
        <w:rPr>
          <w:rFonts w:eastAsia="Calibri"/>
          <w:color w:val="auto"/>
          <w:sz w:val="22"/>
          <w:szCs w:val="22"/>
          <w:shd w:val="clear" w:color="auto" w:fill="auto"/>
          <w:lang w:eastAsia="en-US"/>
        </w:rPr>
        <w:t xml:space="preserve">и </w:t>
      </w:r>
      <w:proofErr w:type="gramStart"/>
      <w:r w:rsidRPr="0019760B">
        <w:rPr>
          <w:rFonts w:eastAsia="Calibri"/>
          <w:color w:val="auto"/>
          <w:sz w:val="22"/>
          <w:szCs w:val="22"/>
          <w:shd w:val="clear" w:color="auto" w:fill="auto"/>
          <w:lang w:eastAsia="en-US"/>
        </w:rPr>
        <w:t>торгов  МУП</w:t>
      </w:r>
      <w:proofErr w:type="gramEnd"/>
      <w:r w:rsidRPr="0019760B">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6E2981D"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19760B" w:rsidRPr="0019760B">
        <w:rPr>
          <w:rFonts w:eastAsia="Calibri"/>
          <w:color w:val="auto"/>
          <w:sz w:val="22"/>
          <w:szCs w:val="22"/>
          <w:shd w:val="clear" w:color="auto" w:fill="auto"/>
          <w:lang w:eastAsia="en-US"/>
        </w:rPr>
        <w:t xml:space="preserve">И.А. </w:t>
      </w:r>
      <w:proofErr w:type="spellStart"/>
      <w:r w:rsidR="0019760B" w:rsidRPr="0019760B">
        <w:rPr>
          <w:rFonts w:eastAsia="Calibri"/>
          <w:color w:val="auto"/>
          <w:sz w:val="22"/>
          <w:szCs w:val="22"/>
          <w:shd w:val="clear" w:color="auto" w:fill="auto"/>
          <w:lang w:eastAsia="en-US"/>
        </w:rPr>
        <w:t>Криваксина</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40B235A"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46148F" w:rsidRPr="0046148F">
        <w:rPr>
          <w:rFonts w:ascii="Times New Roman" w:hAnsi="Times New Roman"/>
          <w:b/>
        </w:rPr>
        <w:t>ПОДВОДНЫХ СВЕТОДИОДНЫХ СВЕТИЛЬНИКОВ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24F12C9" w14:textId="77777777" w:rsidR="00237C5D" w:rsidRDefault="00764FC3" w:rsidP="00237C5D">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237C5D">
        <w:rPr>
          <w:rFonts w:eastAsia="Times New Roman"/>
          <w:b/>
          <w:bCs/>
          <w:color w:val="auto"/>
          <w:sz w:val="22"/>
          <w:szCs w:val="22"/>
          <w:u w:val="single"/>
          <w:shd w:val="clear" w:color="auto" w:fill="auto"/>
        </w:rPr>
        <w:t xml:space="preserve">информация и документы, </w:t>
      </w:r>
      <w:r w:rsidR="00237C5D" w:rsidRPr="0042668E">
        <w:rPr>
          <w:rFonts w:eastAsia="Times New Roman"/>
          <w:b/>
          <w:bCs/>
          <w:color w:val="auto"/>
          <w:sz w:val="22"/>
          <w:szCs w:val="22"/>
          <w:u w:val="single"/>
          <w:shd w:val="clear" w:color="auto" w:fill="auto"/>
        </w:rPr>
        <w:t>подтверждающи</w:t>
      </w:r>
      <w:r w:rsidR="00237C5D">
        <w:rPr>
          <w:rFonts w:eastAsia="Times New Roman"/>
          <w:b/>
          <w:bCs/>
          <w:color w:val="auto"/>
          <w:sz w:val="22"/>
          <w:szCs w:val="22"/>
          <w:u w:val="single"/>
          <w:shd w:val="clear" w:color="auto" w:fill="auto"/>
        </w:rPr>
        <w:t>е</w:t>
      </w:r>
      <w:r w:rsidR="00237C5D"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E908D32"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3A85B1BF"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600CC85"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w:t>
      </w:r>
      <w:r w:rsidRPr="0042668E">
        <w:rPr>
          <w:rFonts w:eastAsia="Calibri"/>
          <w:color w:val="auto"/>
          <w:sz w:val="21"/>
          <w:szCs w:val="21"/>
          <w:shd w:val="clear" w:color="auto" w:fill="auto"/>
          <w:lang w:eastAsia="en-US"/>
        </w:rPr>
        <w:lastRenderedPageBreak/>
        <w:t>совокупном количестве баллов), которое составляет или превышает значение, определенное ПП РФ № 719 для целей осуществления закупок.</w:t>
      </w:r>
    </w:p>
    <w:p w14:paraId="57B2E5E1" w14:textId="77777777" w:rsidR="00237C5D" w:rsidRPr="0042668E" w:rsidRDefault="00237C5D" w:rsidP="00237C5D">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0529C13C"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2DE6BBC4"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7BE250C"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24A004D8" w:rsidR="00A30533" w:rsidRDefault="00237C5D" w:rsidP="00237C5D">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A3DBE29" w14:textId="12CDD273" w:rsidR="0042668E" w:rsidRDefault="0042668E" w:rsidP="00764FC3">
      <w:pPr>
        <w:ind w:firstLine="709"/>
        <w:rPr>
          <w:rFonts w:eastAsia="Calibri"/>
          <w:bCs/>
          <w:color w:val="auto"/>
          <w:sz w:val="22"/>
          <w:szCs w:val="22"/>
          <w:shd w:val="clear" w:color="auto" w:fill="auto"/>
          <w:lang w:eastAsia="en-US"/>
        </w:rPr>
      </w:pPr>
      <w:r w:rsidRPr="0042668E">
        <w:rPr>
          <w:rFonts w:eastAsia="Calibri"/>
          <w:bCs/>
          <w:color w:val="auto"/>
          <w:sz w:val="22"/>
          <w:szCs w:val="22"/>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AD35E6">
        <w:rPr>
          <w:rFonts w:eastAsia="Calibri"/>
          <w:color w:val="auto"/>
          <w:sz w:val="22"/>
          <w:szCs w:val="22"/>
          <w:shd w:val="clear" w:color="auto" w:fill="auto"/>
          <w:lang w:eastAsia="en-US"/>
        </w:rPr>
        <w:lastRenderedPageBreak/>
        <w:t>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lastRenderedPageBreak/>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53997D48" w14:textId="77777777" w:rsidR="00237C5D" w:rsidRDefault="00237C5D" w:rsidP="00AA560C">
      <w:pPr>
        <w:ind w:firstLine="709"/>
        <w:rPr>
          <w:rFonts w:eastAsia="Calibri"/>
          <w:b/>
          <w:color w:val="auto"/>
          <w:sz w:val="22"/>
          <w:szCs w:val="2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1D08E3DF" w14:textId="77777777" w:rsidR="00237C5D" w:rsidRDefault="00237C5D" w:rsidP="00694C52">
      <w:pPr>
        <w:ind w:left="709"/>
        <w:jc w:val="center"/>
        <w:rPr>
          <w:rFonts w:eastAsia="Calibri"/>
          <w:b/>
          <w:color w:val="auto"/>
          <w:shd w:val="clear" w:color="auto" w:fill="auto"/>
          <w:lang w:eastAsia="en-US"/>
        </w:rPr>
      </w:pPr>
    </w:p>
    <w:p w14:paraId="0BF12D91" w14:textId="77777777" w:rsidR="00237C5D" w:rsidRDefault="00237C5D" w:rsidP="00694C52">
      <w:pPr>
        <w:ind w:left="709"/>
        <w:jc w:val="center"/>
        <w:rPr>
          <w:rFonts w:eastAsia="Calibri"/>
          <w:b/>
          <w:color w:val="auto"/>
          <w:shd w:val="clear" w:color="auto" w:fill="auto"/>
          <w:lang w:eastAsia="en-US"/>
        </w:rPr>
      </w:pPr>
    </w:p>
    <w:p w14:paraId="17B9CF99"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3EEDD7B4" w:rsidR="00602783" w:rsidRPr="00377BFA" w:rsidRDefault="00F11DCD" w:rsidP="00AF06B9">
            <w:pPr>
              <w:rPr>
                <w:rFonts w:eastAsia="Calibri"/>
                <w:color w:val="auto"/>
                <w:sz w:val="21"/>
                <w:szCs w:val="21"/>
                <w:shd w:val="clear" w:color="auto" w:fill="auto"/>
                <w:lang w:eastAsia="en-US"/>
              </w:rPr>
            </w:pPr>
            <w:r w:rsidRPr="00F11DCD">
              <w:rPr>
                <w:color w:val="auto"/>
                <w:sz w:val="21"/>
                <w:szCs w:val="21"/>
                <w:shd w:val="clear" w:color="auto" w:fill="FFFFFF"/>
              </w:rPr>
              <w:t xml:space="preserve">Поставка </w:t>
            </w:r>
            <w:r w:rsidR="0046148F" w:rsidRPr="0046148F">
              <w:rPr>
                <w:color w:val="auto"/>
                <w:sz w:val="21"/>
                <w:szCs w:val="21"/>
                <w:shd w:val="clear" w:color="auto" w:fill="FFFFFF"/>
              </w:rPr>
              <w:t>подводных светодиодных светильников</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3E18F466"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46148F" w:rsidRPr="0046148F">
              <w:rPr>
                <w:rFonts w:eastAsia="Calibri"/>
                <w:color w:val="auto"/>
                <w:sz w:val="21"/>
                <w:szCs w:val="21"/>
                <w:shd w:val="clear" w:color="auto" w:fill="auto"/>
                <w:lang w:eastAsia="en-US"/>
              </w:rPr>
              <w:t>27.40.25.123</w:t>
            </w:r>
            <w:proofErr w:type="gramEnd"/>
            <w:r w:rsidR="0046148F" w:rsidRPr="0046148F">
              <w:rPr>
                <w:rFonts w:eastAsia="Calibri"/>
                <w:color w:val="auto"/>
                <w:sz w:val="21"/>
                <w:szCs w:val="21"/>
                <w:shd w:val="clear" w:color="auto" w:fill="auto"/>
                <w:lang w:eastAsia="en-US"/>
              </w:rPr>
              <w:t xml:space="preserve"> Устройства осветительные электрические подвесные, потолочные, встраиваемые и настенные, предназначенные для использования со светодиодными лампами и прочими светодиодными источниками света, не имеющие встроенную аккумуляторную батарею и режим работы от нее</w:t>
            </w:r>
            <w:r w:rsidR="0046148F">
              <w:rPr>
                <w:rFonts w:eastAsia="Calibri"/>
                <w:color w:val="auto"/>
                <w:sz w:val="21"/>
                <w:szCs w:val="21"/>
                <w:shd w:val="clear" w:color="auto" w:fill="auto"/>
                <w:lang w:eastAsia="en-US"/>
              </w:rPr>
              <w:t>;</w:t>
            </w:r>
          </w:p>
          <w:p w14:paraId="105C2FB8" w14:textId="41ABEF6F"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46148F" w:rsidRPr="0046148F">
              <w:rPr>
                <w:rFonts w:eastAsia="Calibri"/>
                <w:bCs/>
                <w:color w:val="auto"/>
                <w:sz w:val="21"/>
                <w:szCs w:val="21"/>
                <w:shd w:val="clear" w:color="auto" w:fill="auto"/>
                <w:lang w:eastAsia="en-US"/>
              </w:rPr>
              <w:t>27.40 Производство электрических ламп и осветительного оборудования</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58CEF5C1"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bookmarkStart w:id="11" w:name="_Hlk195704023"/>
            <w:r w:rsidR="0046148F" w:rsidRPr="0046148F">
              <w:rPr>
                <w:rFonts w:ascii="Times New Roman" w:eastAsia="Times New Roman" w:hAnsi="Times New Roman"/>
                <w:sz w:val="21"/>
                <w:szCs w:val="21"/>
              </w:rPr>
              <w:t>Поставка Товара осуществляется в течение 20-ти рабочих дней с момента заключения Договора</w:t>
            </w:r>
            <w:r w:rsidR="0046148F">
              <w:rPr>
                <w:rFonts w:ascii="Times New Roman" w:eastAsia="Times New Roman" w:hAnsi="Times New Roman"/>
                <w:sz w:val="21"/>
                <w:szCs w:val="21"/>
              </w:rPr>
              <w:t>.</w:t>
            </w:r>
            <w:bookmarkEnd w:id="11"/>
          </w:p>
          <w:p w14:paraId="089ED1D7" w14:textId="1D308FF3"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bookmarkStart w:id="12" w:name="_Hlk195704035"/>
            <w:r w:rsidR="0046148F" w:rsidRPr="0046148F">
              <w:rPr>
                <w:rFonts w:eastAsia="Calibri"/>
                <w:color w:val="auto"/>
                <w:sz w:val="21"/>
                <w:szCs w:val="21"/>
                <w:shd w:val="clear" w:color="auto" w:fill="auto"/>
                <w:lang w:eastAsia="en-US"/>
              </w:rPr>
              <w:t>Поставка Товара осуществляется силами и за счет Поставщика.</w:t>
            </w:r>
            <w:bookmarkEnd w:id="12"/>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23FCF7CF" w:rsidR="00ED7183" w:rsidRPr="00870FD4" w:rsidRDefault="0046148F" w:rsidP="00511394">
            <w:pPr>
              <w:rPr>
                <w:rFonts w:eastAsia="Calibri"/>
                <w:b/>
                <w:bCs/>
                <w:color w:val="auto"/>
                <w:sz w:val="21"/>
                <w:szCs w:val="21"/>
                <w:shd w:val="clear" w:color="auto" w:fill="auto"/>
                <w:lang w:eastAsia="en-US"/>
              </w:rPr>
            </w:pPr>
            <w:bookmarkStart w:id="13" w:name="_Hlk195704008"/>
            <w:bookmarkStart w:id="14" w:name="_Hlk172622948"/>
            <w:r w:rsidRPr="00870FD4">
              <w:rPr>
                <w:rFonts w:eastAsia="Calibri"/>
                <w:b/>
                <w:bCs/>
                <w:color w:val="auto"/>
                <w:sz w:val="21"/>
                <w:szCs w:val="21"/>
                <w:shd w:val="clear" w:color="auto" w:fill="auto"/>
                <w:lang w:eastAsia="en-US"/>
              </w:rPr>
              <w:t>419 163</w:t>
            </w:r>
            <w:r w:rsidR="00DB4498" w:rsidRPr="00870FD4">
              <w:rPr>
                <w:rFonts w:eastAsia="Calibri"/>
                <w:b/>
                <w:bCs/>
                <w:color w:val="auto"/>
                <w:sz w:val="21"/>
                <w:szCs w:val="21"/>
                <w:shd w:val="clear" w:color="auto" w:fill="auto"/>
                <w:lang w:eastAsia="en-US"/>
              </w:rPr>
              <w:t xml:space="preserve"> (</w:t>
            </w:r>
            <w:r w:rsidRPr="00870FD4">
              <w:rPr>
                <w:rFonts w:eastAsia="Calibri"/>
                <w:b/>
                <w:bCs/>
                <w:color w:val="auto"/>
                <w:sz w:val="21"/>
                <w:szCs w:val="21"/>
                <w:shd w:val="clear" w:color="auto" w:fill="auto"/>
                <w:lang w:eastAsia="en-US"/>
              </w:rPr>
              <w:t>Четыреста девятнадцать тысяч сто шестьдесят три</w:t>
            </w:r>
            <w:r w:rsidR="00DB4498" w:rsidRPr="00870FD4">
              <w:rPr>
                <w:rFonts w:eastAsia="Calibri"/>
                <w:b/>
                <w:bCs/>
                <w:color w:val="auto"/>
                <w:sz w:val="21"/>
                <w:szCs w:val="21"/>
                <w:shd w:val="clear" w:color="auto" w:fill="auto"/>
                <w:lang w:eastAsia="en-US"/>
              </w:rPr>
              <w:t xml:space="preserve">) руб. </w:t>
            </w:r>
            <w:r w:rsidR="00F11DCD" w:rsidRPr="00870FD4">
              <w:rPr>
                <w:rFonts w:eastAsia="Calibri"/>
                <w:b/>
                <w:bCs/>
                <w:color w:val="auto"/>
                <w:sz w:val="21"/>
                <w:szCs w:val="21"/>
                <w:shd w:val="clear" w:color="auto" w:fill="auto"/>
                <w:lang w:eastAsia="en-US"/>
              </w:rPr>
              <w:t>0</w:t>
            </w:r>
            <w:r w:rsidR="00AB39BA" w:rsidRPr="00870FD4">
              <w:rPr>
                <w:rFonts w:eastAsia="Calibri"/>
                <w:b/>
                <w:bCs/>
                <w:color w:val="auto"/>
                <w:sz w:val="21"/>
                <w:szCs w:val="21"/>
                <w:shd w:val="clear" w:color="auto" w:fill="auto"/>
                <w:lang w:eastAsia="en-US"/>
              </w:rPr>
              <w:t>0</w:t>
            </w:r>
            <w:r w:rsidR="00DB4498" w:rsidRPr="00870FD4">
              <w:rPr>
                <w:rFonts w:eastAsia="Calibri"/>
                <w:b/>
                <w:bCs/>
                <w:color w:val="auto"/>
                <w:sz w:val="21"/>
                <w:szCs w:val="21"/>
                <w:shd w:val="clear" w:color="auto" w:fill="auto"/>
                <w:lang w:eastAsia="en-US"/>
              </w:rPr>
              <w:t xml:space="preserve"> коп.</w:t>
            </w:r>
            <w:bookmarkEnd w:id="13"/>
            <w:r w:rsidR="007F129E" w:rsidRPr="00870FD4">
              <w:rPr>
                <w:rFonts w:eastAsia="Calibri"/>
                <w:b/>
                <w:bCs/>
                <w:color w:val="auto"/>
                <w:sz w:val="21"/>
                <w:szCs w:val="21"/>
                <w:shd w:val="clear" w:color="auto" w:fill="auto"/>
                <w:lang w:eastAsia="en-US"/>
              </w:rPr>
              <w:t xml:space="preserve"> </w:t>
            </w:r>
            <w:bookmarkEnd w:id="14"/>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5AD1CAB2" w:rsidR="00A231FB" w:rsidRDefault="0046148F"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60</w:t>
            </w:r>
            <w:r w:rsidR="00F11DCD">
              <w:rPr>
                <w:rFonts w:eastAsia="Calibri"/>
                <w:color w:val="auto"/>
                <w:sz w:val="21"/>
                <w:szCs w:val="21"/>
                <w:shd w:val="clear" w:color="auto" w:fill="auto"/>
                <w:lang w:eastAsia="en-US"/>
              </w:rPr>
              <w:t xml:space="preserve">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18D25893" w:rsidR="00F11DCD" w:rsidRDefault="00F11DCD" w:rsidP="0046148F">
            <w:pPr>
              <w:rPr>
                <w:rFonts w:eastAsia="Calibri"/>
                <w:color w:val="auto"/>
                <w:sz w:val="21"/>
                <w:szCs w:val="21"/>
                <w:shd w:val="clear" w:color="auto" w:fill="auto"/>
                <w:lang w:eastAsia="en-US"/>
              </w:rPr>
            </w:pPr>
            <w:r w:rsidRPr="00F11DCD">
              <w:rPr>
                <w:rFonts w:eastAsia="Calibri"/>
                <w:color w:val="auto"/>
                <w:sz w:val="21"/>
                <w:szCs w:val="21"/>
                <w:shd w:val="clear" w:color="auto" w:fill="auto"/>
                <w:lang w:eastAsia="en-US"/>
              </w:rPr>
              <w:t xml:space="preserve">Товар должен быть надлежащего качества и соответствовать требованиям </w:t>
            </w:r>
            <w:r w:rsidR="0046148F" w:rsidRPr="0046148F">
              <w:rPr>
                <w:rFonts w:eastAsia="Calibri"/>
                <w:color w:val="auto"/>
                <w:sz w:val="21"/>
                <w:szCs w:val="21"/>
                <w:shd w:val="clear" w:color="auto" w:fill="auto"/>
                <w:lang w:eastAsia="en-US"/>
              </w:rPr>
              <w:t xml:space="preserve">ГОСТ 27453-87 </w:t>
            </w:r>
            <w:r w:rsidR="0046148F">
              <w:rPr>
                <w:rFonts w:eastAsia="Calibri"/>
                <w:color w:val="auto"/>
                <w:sz w:val="21"/>
                <w:szCs w:val="21"/>
                <w:shd w:val="clear" w:color="auto" w:fill="auto"/>
                <w:lang w:eastAsia="en-US"/>
              </w:rPr>
              <w:t>«</w:t>
            </w:r>
            <w:r w:rsidR="0046148F" w:rsidRPr="0046148F">
              <w:rPr>
                <w:rFonts w:eastAsia="Calibri"/>
                <w:color w:val="auto"/>
                <w:sz w:val="21"/>
                <w:szCs w:val="21"/>
                <w:shd w:val="clear" w:color="auto" w:fill="auto"/>
                <w:lang w:eastAsia="en-US"/>
              </w:rPr>
              <w:t>Светильники для плавательных бассейнов и аналогичного применения. Технические требования.</w:t>
            </w:r>
            <w:r w:rsidRPr="00F11DCD">
              <w:rPr>
                <w:rFonts w:eastAsia="Calibri"/>
                <w:color w:val="auto"/>
                <w:sz w:val="21"/>
                <w:szCs w:val="21"/>
                <w:shd w:val="clear" w:color="auto" w:fill="auto"/>
                <w:lang w:eastAsia="en-US"/>
              </w:rPr>
              <w:t>».</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708BFDAC" w:rsidR="00694C52" w:rsidRPr="00AD35E6" w:rsidRDefault="0046148F" w:rsidP="00FF274D">
            <w:pPr>
              <w:rPr>
                <w:rFonts w:eastAsia="Calibri"/>
                <w:color w:val="auto"/>
                <w:sz w:val="21"/>
                <w:szCs w:val="21"/>
                <w:shd w:val="clear" w:color="auto" w:fill="auto"/>
                <w:lang w:eastAsia="en-US"/>
              </w:rPr>
            </w:pPr>
            <w:bookmarkStart w:id="15" w:name="_Hlk195704055"/>
            <w:r w:rsidRPr="0046148F">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bookmarkEnd w:id="15"/>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w:t>
            </w:r>
            <w:r w:rsidRPr="00AD35E6">
              <w:rPr>
                <w:rFonts w:eastAsia="Calibri"/>
                <w:bCs/>
                <w:color w:val="auto"/>
                <w:sz w:val="21"/>
                <w:szCs w:val="21"/>
                <w:shd w:val="clear" w:color="auto" w:fill="auto"/>
                <w:lang w:eastAsia="en-US"/>
              </w:rPr>
              <w:lastRenderedPageBreak/>
              <w:t>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71B88F5C" w:rsidR="00780BBD" w:rsidRPr="00B36E1E" w:rsidRDefault="0046148F" w:rsidP="009D788F">
            <w:pPr>
              <w:rPr>
                <w:rFonts w:eastAsia="Calibri"/>
                <w:color w:val="auto"/>
                <w:sz w:val="21"/>
                <w:szCs w:val="21"/>
                <w:highlight w:val="yellow"/>
                <w:shd w:val="clear" w:color="auto" w:fill="auto"/>
                <w:lang w:eastAsia="en-US"/>
              </w:rPr>
            </w:pPr>
            <w:bookmarkStart w:id="16" w:name="_Hlk195704073"/>
            <w:r w:rsidRPr="0046148F">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16"/>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и время окончания срока предоставления участникам закупки </w:t>
            </w:r>
            <w:r w:rsidRPr="00AD35E6">
              <w:rPr>
                <w:rFonts w:eastAsia="Calibri"/>
                <w:color w:val="auto"/>
                <w:sz w:val="21"/>
                <w:szCs w:val="21"/>
                <w:shd w:val="clear" w:color="auto" w:fill="auto"/>
                <w:lang w:eastAsia="en-US"/>
              </w:rPr>
              <w:lastRenderedPageBreak/>
              <w:t>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3915180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Начало предоставления разъяснений участникам закупки – «</w:t>
            </w:r>
            <w:r w:rsidR="0019760B">
              <w:rPr>
                <w:rFonts w:eastAsia="Calibri"/>
                <w:color w:val="auto"/>
                <w:sz w:val="21"/>
                <w:szCs w:val="21"/>
                <w:shd w:val="clear" w:color="auto" w:fill="auto"/>
                <w:lang w:eastAsia="en-US"/>
              </w:rPr>
              <w:t>21</w:t>
            </w:r>
            <w:r w:rsidRPr="00AD35E6">
              <w:rPr>
                <w:rFonts w:eastAsia="Calibri"/>
                <w:color w:val="auto"/>
                <w:sz w:val="21"/>
                <w:szCs w:val="21"/>
                <w:shd w:val="clear" w:color="auto" w:fill="auto"/>
                <w:lang w:eastAsia="en-US"/>
              </w:rPr>
              <w:t xml:space="preserve">» </w:t>
            </w:r>
            <w:r w:rsidR="0019760B">
              <w:rPr>
                <w:rFonts w:eastAsia="Calibri"/>
                <w:color w:val="auto"/>
                <w:sz w:val="21"/>
                <w:szCs w:val="21"/>
                <w:shd w:val="clear" w:color="auto" w:fill="auto"/>
                <w:lang w:eastAsia="en-US"/>
              </w:rPr>
              <w:t>апреля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58D734AE"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19760B">
              <w:rPr>
                <w:rFonts w:eastAsia="Calibri"/>
                <w:color w:val="auto"/>
                <w:sz w:val="21"/>
                <w:szCs w:val="21"/>
                <w:shd w:val="clear" w:color="auto" w:fill="auto"/>
                <w:lang w:eastAsia="en-US"/>
              </w:rPr>
              <w:t>28</w:t>
            </w:r>
            <w:r w:rsidRPr="00AD35E6">
              <w:rPr>
                <w:rFonts w:eastAsia="Calibri"/>
                <w:color w:val="auto"/>
                <w:sz w:val="21"/>
                <w:szCs w:val="21"/>
                <w:shd w:val="clear" w:color="auto" w:fill="auto"/>
                <w:lang w:eastAsia="en-US"/>
              </w:rPr>
              <w:t xml:space="preserve">» </w:t>
            </w:r>
            <w:r w:rsidR="0019760B">
              <w:rPr>
                <w:rFonts w:eastAsia="Calibri"/>
                <w:color w:val="auto"/>
                <w:sz w:val="21"/>
                <w:szCs w:val="21"/>
                <w:shd w:val="clear" w:color="auto" w:fill="auto"/>
                <w:lang w:eastAsia="en-US"/>
              </w:rPr>
              <w:t>апреля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3E06DE21"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19760B">
              <w:rPr>
                <w:rFonts w:eastAsia="Calibri"/>
                <w:b/>
                <w:color w:val="auto"/>
                <w:sz w:val="21"/>
                <w:szCs w:val="21"/>
                <w:shd w:val="clear" w:color="auto" w:fill="auto"/>
                <w:lang w:eastAsia="en-US"/>
              </w:rPr>
              <w:t>21</w:t>
            </w:r>
            <w:r w:rsidRPr="00AD35E6">
              <w:rPr>
                <w:rFonts w:eastAsia="Calibri"/>
                <w:b/>
                <w:color w:val="auto"/>
                <w:sz w:val="21"/>
                <w:szCs w:val="21"/>
                <w:shd w:val="clear" w:color="auto" w:fill="auto"/>
                <w:lang w:eastAsia="en-US"/>
              </w:rPr>
              <w:t xml:space="preserve">» </w:t>
            </w:r>
            <w:r w:rsidR="0019760B">
              <w:rPr>
                <w:rFonts w:eastAsia="Calibri"/>
                <w:b/>
                <w:color w:val="auto"/>
                <w:sz w:val="21"/>
                <w:szCs w:val="21"/>
                <w:shd w:val="clear" w:color="auto" w:fill="auto"/>
                <w:lang w:eastAsia="en-US"/>
              </w:rPr>
              <w:t>апреля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5E269572"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19760B">
              <w:rPr>
                <w:rFonts w:eastAsia="Calibri"/>
                <w:b/>
                <w:color w:val="auto"/>
                <w:sz w:val="21"/>
                <w:szCs w:val="21"/>
                <w:shd w:val="clear" w:color="auto" w:fill="auto"/>
                <w:lang w:eastAsia="en-US"/>
              </w:rPr>
              <w:t>29</w:t>
            </w:r>
            <w:r w:rsidR="00F02834" w:rsidRPr="00F02834">
              <w:rPr>
                <w:rFonts w:eastAsia="Calibri"/>
                <w:b/>
                <w:color w:val="auto"/>
                <w:sz w:val="21"/>
                <w:szCs w:val="21"/>
                <w:shd w:val="clear" w:color="auto" w:fill="auto"/>
                <w:lang w:eastAsia="en-US"/>
              </w:rPr>
              <w:t xml:space="preserve">» </w:t>
            </w:r>
            <w:r w:rsidR="0019760B">
              <w:rPr>
                <w:rFonts w:eastAsia="Calibri"/>
                <w:b/>
                <w:color w:val="auto"/>
                <w:sz w:val="21"/>
                <w:szCs w:val="21"/>
                <w:shd w:val="clear" w:color="auto" w:fill="auto"/>
                <w:lang w:eastAsia="en-US"/>
              </w:rPr>
              <w:t>апреля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756009F7"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19760B">
              <w:rPr>
                <w:rFonts w:eastAsia="Calibri"/>
                <w:b/>
                <w:color w:val="auto"/>
                <w:sz w:val="21"/>
                <w:szCs w:val="21"/>
                <w:shd w:val="clear" w:color="auto" w:fill="auto"/>
                <w:lang w:eastAsia="en-US"/>
              </w:rPr>
              <w:t>05</w:t>
            </w:r>
            <w:r w:rsidRPr="00F02834">
              <w:rPr>
                <w:rFonts w:eastAsia="Calibri"/>
                <w:b/>
                <w:color w:val="auto"/>
                <w:sz w:val="21"/>
                <w:szCs w:val="21"/>
                <w:shd w:val="clear" w:color="auto" w:fill="auto"/>
                <w:lang w:eastAsia="en-US"/>
              </w:rPr>
              <w:t xml:space="preserve">» </w:t>
            </w:r>
            <w:r w:rsidR="0019760B">
              <w:rPr>
                <w:rFonts w:eastAsia="Calibri"/>
                <w:b/>
                <w:color w:val="auto"/>
                <w:sz w:val="21"/>
                <w:szCs w:val="21"/>
                <w:shd w:val="clear" w:color="auto" w:fill="auto"/>
                <w:lang w:eastAsia="en-US"/>
              </w:rPr>
              <w:t>мая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E8C7C06" w:rsidR="00364486" w:rsidRPr="00AD35E6" w:rsidRDefault="0019760B"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12.05</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0D91220B" w:rsidR="00694C52" w:rsidRPr="00AD35E6" w:rsidRDefault="0019760B"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13.05</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lastRenderedPageBreak/>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7704131" w14:textId="77777777" w:rsidR="00CE4DD2" w:rsidRDefault="00CE69AA" w:rsidP="00C158DE">
            <w:pPr>
              <w:ind w:firstLine="317"/>
              <w:rPr>
                <w:rFonts w:eastAsia="Times New Roman"/>
                <w:b/>
                <w:bCs/>
                <w:color w:val="auto"/>
                <w:sz w:val="22"/>
                <w:szCs w:val="22"/>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bookmarkStart w:id="17" w:name="_Hlk192495487"/>
            <w:r w:rsidR="0042668E">
              <w:rPr>
                <w:rFonts w:eastAsia="Times New Roman"/>
                <w:b/>
                <w:bCs/>
                <w:color w:val="auto"/>
                <w:sz w:val="22"/>
                <w:szCs w:val="22"/>
                <w:u w:val="single"/>
                <w:shd w:val="clear" w:color="auto" w:fill="auto"/>
              </w:rPr>
              <w:t xml:space="preserve">информация и документы, </w:t>
            </w:r>
            <w:r w:rsidR="0042668E" w:rsidRPr="0042668E">
              <w:rPr>
                <w:rFonts w:eastAsia="Times New Roman"/>
                <w:b/>
                <w:bCs/>
                <w:color w:val="auto"/>
                <w:sz w:val="22"/>
                <w:szCs w:val="22"/>
                <w:u w:val="single"/>
                <w:shd w:val="clear" w:color="auto" w:fill="auto"/>
              </w:rPr>
              <w:t>подтверждающи</w:t>
            </w:r>
            <w:r w:rsidR="0042668E">
              <w:rPr>
                <w:rFonts w:eastAsia="Times New Roman"/>
                <w:b/>
                <w:bCs/>
                <w:color w:val="auto"/>
                <w:sz w:val="22"/>
                <w:szCs w:val="22"/>
                <w:u w:val="single"/>
                <w:shd w:val="clear" w:color="auto" w:fill="auto"/>
              </w:rPr>
              <w:t>е</w:t>
            </w:r>
            <w:r w:rsidR="0042668E"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47B53E1F"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0F1D0C72"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68733B71"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D2B3AE4" w14:textId="31E76E7A" w:rsidR="0042668E" w:rsidRP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7BC4993"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7D5F58FA"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2E7F8F6B"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4D1F2E1" w14:textId="77777777" w:rsid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17"/>
          </w:p>
          <w:p w14:paraId="51F750DC" w14:textId="3D02D31A" w:rsidR="00237C5D" w:rsidRPr="00AD35E6" w:rsidRDefault="00237C5D" w:rsidP="00237C5D">
            <w:pPr>
              <w:ind w:firstLine="178"/>
              <w:rPr>
                <w:rFonts w:eastAsia="Calibri"/>
                <w:color w:val="auto"/>
                <w:sz w:val="21"/>
                <w:szCs w:val="21"/>
                <w:shd w:val="clear" w:color="auto" w:fill="auto"/>
                <w:lang w:eastAsia="en-US"/>
              </w:rPr>
            </w:pPr>
            <w:r w:rsidRPr="00237C5D">
              <w:rPr>
                <w:rFonts w:eastAsia="Calibri"/>
                <w:color w:val="auto"/>
                <w:sz w:val="21"/>
                <w:szCs w:val="21"/>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7D3AE948"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bookmarkStart w:id="18" w:name="_Hlk195704093"/>
            <w:r w:rsidR="0046148F" w:rsidRPr="0046148F">
              <w:rPr>
                <w:rFonts w:eastAsia="Calibri"/>
                <w:color w:val="auto"/>
                <w:sz w:val="21"/>
                <w:szCs w:val="21"/>
                <w:shd w:val="clear" w:color="auto" w:fill="auto"/>
                <w:lang w:eastAsia="en-US"/>
              </w:rPr>
              <w:t>20 958 (Двадцать тысяч девятьсот пятьдесят восемь) рублей 15 копеек</w:t>
            </w:r>
            <w:bookmarkEnd w:id="18"/>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5BA256A"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19" w:name="_Hlk195704106"/>
            <w:r w:rsidR="0046148F" w:rsidRPr="0046148F">
              <w:rPr>
                <w:rFonts w:eastAsia="Calibri"/>
                <w:color w:val="auto"/>
                <w:sz w:val="21"/>
                <w:szCs w:val="21"/>
                <w:shd w:val="clear" w:color="auto" w:fill="auto"/>
                <w:lang w:eastAsia="en-US"/>
              </w:rPr>
              <w:t>31 437 (Тридцать одна тысяча четыреста тридцать семь) рублей 23 копейки</w:t>
            </w:r>
            <w:bookmarkEnd w:id="19"/>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04C3E46"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46148F" w:rsidRPr="0046148F">
              <w:rPr>
                <w:rFonts w:eastAsia="Calibri"/>
                <w:bCs/>
                <w:color w:val="auto"/>
                <w:sz w:val="21"/>
                <w:szCs w:val="21"/>
                <w:u w:val="single"/>
                <w:shd w:val="clear" w:color="auto" w:fill="auto"/>
                <w:lang w:eastAsia="en-US"/>
              </w:rPr>
              <w:t>«Обеспечение исполнения Договора на поставку подводных светодиодных светильников».</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73302447" w14:textId="77777777" w:rsidR="00476B53" w:rsidRDefault="00476B53" w:rsidP="009E2206">
      <w:pPr>
        <w:keepNext/>
        <w:keepLines/>
        <w:widowControl w:val="0"/>
        <w:ind w:firstLine="709"/>
        <w:jc w:val="center"/>
        <w:rPr>
          <w:rFonts w:eastAsia="Calibri"/>
          <w:b/>
          <w:color w:val="auto"/>
          <w:shd w:val="clear" w:color="auto" w:fill="auto"/>
          <w:lang w:eastAsia="en-US"/>
        </w:rPr>
      </w:pPr>
    </w:p>
    <w:p w14:paraId="1FA74812" w14:textId="77777777" w:rsidR="00476B53" w:rsidRPr="00476B53" w:rsidRDefault="00476B53" w:rsidP="00476B53">
      <w:pPr>
        <w:suppressAutoHyphens/>
        <w:ind w:firstLine="567"/>
        <w:rPr>
          <w:rFonts w:ascii="Calibri" w:eastAsia="Calibri" w:hAnsi="Calibri" w:cs="Calibri"/>
          <w:color w:val="auto"/>
          <w:sz w:val="22"/>
          <w:szCs w:val="22"/>
          <w:shd w:val="clear" w:color="auto" w:fill="auto"/>
          <w:lang w:eastAsia="zh-CN"/>
        </w:rPr>
      </w:pPr>
      <w:r w:rsidRPr="00476B53">
        <w:rPr>
          <w:rFonts w:eastAsia="Calibri"/>
          <w:b/>
          <w:color w:val="auto"/>
          <w:shd w:val="clear" w:color="auto" w:fill="auto"/>
          <w:lang w:eastAsia="zh-CN"/>
        </w:rPr>
        <w:t xml:space="preserve">1.Наименование объекта закупки: поставка светодиодных светильников </w:t>
      </w:r>
      <w:r w:rsidRPr="00476B53">
        <w:rPr>
          <w:rFonts w:eastAsia="Calibri"/>
          <w:b/>
          <w:bCs/>
          <w:color w:val="auto"/>
          <w:szCs w:val="26"/>
          <w:shd w:val="clear" w:color="auto" w:fill="auto"/>
          <w:lang w:eastAsia="zh-CN"/>
        </w:rPr>
        <w:t>для комплектации фонтанов</w:t>
      </w:r>
    </w:p>
    <w:p w14:paraId="6F84985A" w14:textId="77777777" w:rsidR="00476B53" w:rsidRPr="00476B53" w:rsidRDefault="00476B53" w:rsidP="00476B53">
      <w:pPr>
        <w:widowControl w:val="0"/>
        <w:suppressAutoHyphens/>
        <w:spacing w:after="120"/>
        <w:ind w:firstLine="567"/>
        <w:rPr>
          <w:rFonts w:eastAsia="Lucida Sans Unicode"/>
          <w:color w:val="auto"/>
          <w:kern w:val="2"/>
          <w:shd w:val="clear" w:color="auto" w:fill="auto"/>
          <w:lang w:eastAsia="zh-CN"/>
        </w:rPr>
      </w:pPr>
      <w:r w:rsidRPr="00476B53">
        <w:rPr>
          <w:rFonts w:eastAsia="Lucida Sans Unicode"/>
          <w:b/>
          <w:bCs/>
          <w:color w:val="000000"/>
          <w:kern w:val="2"/>
          <w:szCs w:val="28"/>
          <w:shd w:val="clear" w:color="auto" w:fill="auto"/>
          <w:lang w:eastAsia="zh-CN"/>
        </w:rPr>
        <w:t>2. Описание объекта закупки:</w:t>
      </w:r>
    </w:p>
    <w:tbl>
      <w:tblPr>
        <w:tblW w:w="10572"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96"/>
        <w:gridCol w:w="6942"/>
        <w:gridCol w:w="1134"/>
      </w:tblGrid>
      <w:tr w:rsidR="00476B53" w:rsidRPr="00476B53" w14:paraId="2BD2463D" w14:textId="77777777" w:rsidTr="00476B53">
        <w:trPr>
          <w:trHeight w:val="757"/>
        </w:trPr>
        <w:tc>
          <w:tcPr>
            <w:tcW w:w="2496" w:type="dxa"/>
            <w:shd w:val="clear" w:color="auto" w:fill="auto"/>
            <w:vAlign w:val="center"/>
          </w:tcPr>
          <w:p w14:paraId="4CD5AF47" w14:textId="77777777" w:rsidR="00476B53" w:rsidRPr="00476B53" w:rsidRDefault="00476B53" w:rsidP="00476B53">
            <w:pPr>
              <w:widowControl w:val="0"/>
              <w:suppressLineNumbers/>
              <w:suppressAutoHyphens/>
              <w:snapToGrid w:val="0"/>
              <w:jc w:val="center"/>
              <w:rPr>
                <w:rFonts w:eastAsia="Lucida Sans Unicode"/>
                <w:color w:val="auto"/>
                <w:kern w:val="2"/>
                <w:shd w:val="clear" w:color="auto" w:fill="auto"/>
                <w:lang w:eastAsia="zh-CN"/>
              </w:rPr>
            </w:pPr>
            <w:r w:rsidRPr="00476B53">
              <w:rPr>
                <w:rFonts w:eastAsia="Lucida Sans Unicode"/>
                <w:b/>
                <w:bCs/>
                <w:color w:val="auto"/>
                <w:kern w:val="2"/>
                <w:shd w:val="clear" w:color="auto" w:fill="auto"/>
                <w:lang w:eastAsia="zh-CN"/>
              </w:rPr>
              <w:t>Наименование</w:t>
            </w:r>
          </w:p>
          <w:p w14:paraId="3CB216ED" w14:textId="77777777" w:rsidR="00476B53" w:rsidRPr="00476B53" w:rsidRDefault="00476B53" w:rsidP="00476B53">
            <w:pPr>
              <w:widowControl w:val="0"/>
              <w:suppressLineNumbers/>
              <w:suppressAutoHyphens/>
              <w:jc w:val="center"/>
              <w:rPr>
                <w:rFonts w:eastAsia="Lucida Sans Unicode"/>
                <w:color w:val="auto"/>
                <w:kern w:val="2"/>
                <w:shd w:val="clear" w:color="auto" w:fill="auto"/>
                <w:lang w:eastAsia="zh-CN"/>
              </w:rPr>
            </w:pPr>
            <w:r w:rsidRPr="00476B53">
              <w:rPr>
                <w:rFonts w:eastAsia="Lucida Sans Unicode"/>
                <w:b/>
                <w:bCs/>
                <w:color w:val="auto"/>
                <w:kern w:val="2"/>
                <w:shd w:val="clear" w:color="auto" w:fill="auto"/>
                <w:lang w:eastAsia="zh-CN"/>
              </w:rPr>
              <w:t>товара</w:t>
            </w:r>
          </w:p>
        </w:tc>
        <w:tc>
          <w:tcPr>
            <w:tcW w:w="6942" w:type="dxa"/>
            <w:shd w:val="clear" w:color="auto" w:fill="auto"/>
            <w:vAlign w:val="center"/>
          </w:tcPr>
          <w:p w14:paraId="17265DAA" w14:textId="77777777" w:rsidR="00476B53" w:rsidRPr="00476B53" w:rsidRDefault="00476B53" w:rsidP="00476B53">
            <w:pPr>
              <w:widowControl w:val="0"/>
              <w:suppressLineNumbers/>
              <w:suppressAutoHyphens/>
              <w:snapToGrid w:val="0"/>
              <w:jc w:val="center"/>
              <w:rPr>
                <w:rFonts w:eastAsia="Lucida Sans Unicode"/>
                <w:color w:val="auto"/>
                <w:kern w:val="2"/>
                <w:shd w:val="clear" w:color="auto" w:fill="auto"/>
                <w:lang w:eastAsia="zh-CN"/>
              </w:rPr>
            </w:pPr>
            <w:r w:rsidRPr="00476B53">
              <w:rPr>
                <w:rFonts w:eastAsia="Lucida Sans Unicode"/>
                <w:b/>
                <w:bCs/>
                <w:color w:val="auto"/>
                <w:kern w:val="2"/>
                <w:shd w:val="clear" w:color="auto" w:fill="auto"/>
                <w:lang w:eastAsia="zh-CN"/>
              </w:rPr>
              <w:t>Функциональные и качественные характеристики</w:t>
            </w:r>
          </w:p>
        </w:tc>
        <w:tc>
          <w:tcPr>
            <w:tcW w:w="1134" w:type="dxa"/>
            <w:shd w:val="clear" w:color="auto" w:fill="auto"/>
            <w:vAlign w:val="center"/>
          </w:tcPr>
          <w:p w14:paraId="05366FCD" w14:textId="14764457" w:rsidR="00476B53" w:rsidRPr="00476B53" w:rsidRDefault="00476B53" w:rsidP="00476B53">
            <w:pPr>
              <w:widowControl w:val="0"/>
              <w:suppressLineNumbers/>
              <w:suppressAutoHyphens/>
              <w:jc w:val="center"/>
              <w:rPr>
                <w:rFonts w:eastAsia="Lucida Sans Unicode"/>
                <w:color w:val="auto"/>
                <w:kern w:val="2"/>
                <w:shd w:val="clear" w:color="auto" w:fill="auto"/>
                <w:lang w:eastAsia="zh-CN"/>
              </w:rPr>
            </w:pPr>
            <w:r w:rsidRPr="00476B53">
              <w:rPr>
                <w:rFonts w:eastAsia="Lucida Sans Unicode"/>
                <w:b/>
                <w:bCs/>
                <w:color w:val="auto"/>
                <w:kern w:val="2"/>
                <w:sz w:val="22"/>
                <w:shd w:val="clear" w:color="auto" w:fill="auto"/>
                <w:lang w:eastAsia="zh-CN"/>
              </w:rPr>
              <w:t>кол-во</w:t>
            </w:r>
            <w:r>
              <w:rPr>
                <w:rFonts w:eastAsia="Lucida Sans Unicode"/>
                <w:b/>
                <w:bCs/>
                <w:color w:val="auto"/>
                <w:kern w:val="2"/>
                <w:sz w:val="22"/>
                <w:shd w:val="clear" w:color="auto" w:fill="auto"/>
                <w:lang w:eastAsia="zh-CN"/>
              </w:rPr>
              <w:t>,</w:t>
            </w:r>
          </w:p>
          <w:p w14:paraId="146BBBF4" w14:textId="77777777" w:rsidR="00476B53" w:rsidRPr="00476B53" w:rsidRDefault="00476B53" w:rsidP="00476B53">
            <w:pPr>
              <w:widowControl w:val="0"/>
              <w:suppressLineNumbers/>
              <w:suppressAutoHyphens/>
              <w:jc w:val="center"/>
              <w:rPr>
                <w:rFonts w:eastAsia="Lucida Sans Unicode"/>
                <w:color w:val="auto"/>
                <w:kern w:val="2"/>
                <w:shd w:val="clear" w:color="auto" w:fill="auto"/>
                <w:lang w:eastAsia="zh-CN"/>
              </w:rPr>
            </w:pPr>
            <w:proofErr w:type="spellStart"/>
            <w:r w:rsidRPr="00476B53">
              <w:rPr>
                <w:rFonts w:eastAsia="Lucida Sans Unicode"/>
                <w:b/>
                <w:bCs/>
                <w:color w:val="auto"/>
                <w:kern w:val="2"/>
                <w:sz w:val="22"/>
                <w:shd w:val="clear" w:color="auto" w:fill="auto"/>
                <w:lang w:eastAsia="zh-CN"/>
              </w:rPr>
              <w:t>шт</w:t>
            </w:r>
            <w:proofErr w:type="spellEnd"/>
          </w:p>
        </w:tc>
      </w:tr>
      <w:tr w:rsidR="00476B53" w:rsidRPr="00476B53" w14:paraId="33DB36A7" w14:textId="77777777" w:rsidTr="00476B53">
        <w:tc>
          <w:tcPr>
            <w:tcW w:w="2496" w:type="dxa"/>
            <w:shd w:val="clear" w:color="auto" w:fill="auto"/>
          </w:tcPr>
          <w:p w14:paraId="3CDD5153" w14:textId="77777777" w:rsidR="00476B53" w:rsidRPr="00476B53" w:rsidRDefault="00476B53" w:rsidP="00476B53">
            <w:pPr>
              <w:widowControl w:val="0"/>
              <w:suppressLineNumbers/>
              <w:suppressAutoHyphens/>
              <w:snapToGrid w:val="0"/>
              <w:jc w:val="center"/>
              <w:rPr>
                <w:rFonts w:ascii="Trebuchet MS" w:eastAsia="Lucida Sans Unicode" w:hAnsi="Trebuchet MS" w:cs="Trebuchet MS"/>
                <w:b/>
                <w:bCs/>
                <w:color w:val="333333"/>
                <w:kern w:val="2"/>
                <w:sz w:val="18"/>
                <w:szCs w:val="18"/>
                <w:shd w:val="clear" w:color="auto" w:fill="FFFFFF"/>
                <w:lang w:eastAsia="zh-CN"/>
              </w:rPr>
            </w:pPr>
          </w:p>
          <w:p w14:paraId="1185BBB7" w14:textId="77777777" w:rsidR="00476B53" w:rsidRPr="00476B53" w:rsidRDefault="00476B53" w:rsidP="00476B53">
            <w:pPr>
              <w:widowControl w:val="0"/>
              <w:suppressLineNumbers/>
              <w:suppressAutoHyphens/>
              <w:snapToGrid w:val="0"/>
              <w:jc w:val="center"/>
              <w:rPr>
                <w:rFonts w:eastAsia="Lucida Sans Unicode"/>
                <w:color w:val="auto"/>
                <w:kern w:val="2"/>
                <w:shd w:val="clear" w:color="auto" w:fill="auto"/>
                <w:lang w:eastAsia="zh-CN"/>
              </w:rPr>
            </w:pPr>
            <w:r w:rsidRPr="00476B53">
              <w:rPr>
                <w:rFonts w:eastAsia="Lucida Sans Unicode"/>
                <w:color w:val="333333"/>
                <w:kern w:val="2"/>
                <w:sz w:val="22"/>
                <w:szCs w:val="18"/>
                <w:shd w:val="clear" w:color="auto" w:fill="FFFFFF"/>
                <w:lang w:eastAsia="zh-CN"/>
              </w:rPr>
              <w:t>Подводный светодиодный светильник «Дубна» D130/P6-</w:t>
            </w:r>
            <w:r w:rsidRPr="00476B53">
              <w:rPr>
                <w:rFonts w:eastAsia="Lucida Sans Unicode"/>
                <w:color w:val="333333"/>
                <w:kern w:val="2"/>
                <w:sz w:val="22"/>
                <w:szCs w:val="18"/>
                <w:shd w:val="clear" w:color="auto" w:fill="FFFFFF"/>
                <w:lang w:val="en-US" w:eastAsia="zh-CN"/>
              </w:rPr>
              <w:t>CWF</w:t>
            </w:r>
            <w:r w:rsidRPr="00476B53">
              <w:rPr>
                <w:rFonts w:eastAsia="Lucida Sans Unicode"/>
                <w:color w:val="333333"/>
                <w:kern w:val="2"/>
                <w:sz w:val="22"/>
                <w:szCs w:val="18"/>
                <w:shd w:val="clear" w:color="auto" w:fill="FFFFFF"/>
                <w:lang w:eastAsia="zh-CN"/>
              </w:rPr>
              <w:t>-12</w:t>
            </w:r>
          </w:p>
          <w:p w14:paraId="527F17CC" w14:textId="77777777" w:rsidR="00476B53" w:rsidRPr="00476B53" w:rsidRDefault="00476B53" w:rsidP="00476B53">
            <w:pPr>
              <w:widowControl w:val="0"/>
              <w:suppressLineNumbers/>
              <w:suppressAutoHyphens/>
              <w:snapToGrid w:val="0"/>
              <w:jc w:val="center"/>
              <w:rPr>
                <w:rFonts w:eastAsia="Lucida Sans Unicode"/>
                <w:color w:val="333333"/>
                <w:kern w:val="2"/>
                <w:sz w:val="22"/>
                <w:szCs w:val="18"/>
                <w:shd w:val="clear" w:color="auto" w:fill="FFFFFF"/>
                <w:lang w:eastAsia="zh-CN"/>
              </w:rPr>
            </w:pPr>
          </w:p>
          <w:p w14:paraId="70C0CF6A" w14:textId="77777777" w:rsidR="00476B53" w:rsidRPr="00476B53" w:rsidRDefault="00476B53" w:rsidP="00476B53">
            <w:pPr>
              <w:widowControl w:val="0"/>
              <w:suppressLineNumbers/>
              <w:suppressAutoHyphens/>
              <w:snapToGrid w:val="0"/>
              <w:jc w:val="center"/>
              <w:rPr>
                <w:rFonts w:eastAsia="Lucida Sans Unicode"/>
                <w:color w:val="auto"/>
                <w:kern w:val="2"/>
                <w:shd w:val="clear" w:color="auto" w:fill="auto"/>
                <w:lang w:eastAsia="zh-CN"/>
              </w:rPr>
            </w:pPr>
            <w:r w:rsidRPr="00476B53">
              <w:rPr>
                <w:rFonts w:eastAsia="Lucida Sans Unicode"/>
                <w:color w:val="333333"/>
                <w:kern w:val="2"/>
                <w:sz w:val="22"/>
                <w:szCs w:val="18"/>
                <w:shd w:val="clear" w:color="auto" w:fill="FFFFFF"/>
                <w:lang w:eastAsia="zh-CN"/>
              </w:rPr>
              <w:t>или аналог</w:t>
            </w:r>
          </w:p>
        </w:tc>
        <w:tc>
          <w:tcPr>
            <w:tcW w:w="6942" w:type="dxa"/>
            <w:shd w:val="clear" w:color="auto" w:fill="auto"/>
          </w:tcPr>
          <w:p w14:paraId="2FE1FB56" w14:textId="77777777" w:rsidR="00476B53" w:rsidRPr="00476B53" w:rsidRDefault="00476B53" w:rsidP="00476B53">
            <w:pPr>
              <w:widowControl w:val="0"/>
              <w:suppressLineNumbers/>
              <w:suppressAutoHyphens/>
              <w:jc w:val="left"/>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 xml:space="preserve">ГОСТ 27453-87 Светильники для плавательных бассейнов и аналогичного применения. </w:t>
            </w:r>
          </w:p>
          <w:p w14:paraId="0B73E664"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Технические требования.</w:t>
            </w:r>
          </w:p>
          <w:p w14:paraId="785A3D20" w14:textId="77777777" w:rsidR="00476B53" w:rsidRPr="00476B53" w:rsidRDefault="00476B53" w:rsidP="00476B53">
            <w:pPr>
              <w:widowControl w:val="0"/>
              <w:suppressLineNumbers/>
              <w:suppressAutoHyphens/>
              <w:jc w:val="left"/>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 xml:space="preserve">Подводный светодиодный светильник </w:t>
            </w:r>
          </w:p>
          <w:p w14:paraId="38E7FAAC" w14:textId="77777777" w:rsidR="00476B53" w:rsidRPr="00476B53" w:rsidRDefault="00476B53" w:rsidP="00476B53">
            <w:pPr>
              <w:widowControl w:val="0"/>
              <w:suppressLineNumbers/>
              <w:suppressAutoHyphens/>
              <w:jc w:val="left"/>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материал корпуса - нержавеющая сталь</w:t>
            </w:r>
          </w:p>
          <w:p w14:paraId="368870AD" w14:textId="77777777" w:rsidR="00476B53" w:rsidRPr="00476B53" w:rsidRDefault="00476B53" w:rsidP="00476B53">
            <w:pPr>
              <w:widowControl w:val="0"/>
              <w:suppressLineNumbers/>
              <w:suppressAutoHyphens/>
              <w:jc w:val="left"/>
              <w:rPr>
                <w:rFonts w:eastAsia="Lucida Sans Unicode"/>
                <w:color w:val="auto"/>
                <w:kern w:val="2"/>
                <w:shd w:val="clear" w:color="auto" w:fill="auto"/>
                <w:lang w:eastAsia="zh-CN"/>
              </w:rPr>
            </w:pPr>
            <w:r w:rsidRPr="00476B53">
              <w:rPr>
                <w:rFonts w:eastAsia="Lucida Sans Unicode"/>
                <w:color w:val="333333"/>
                <w:kern w:val="2"/>
                <w:shd w:val="clear" w:color="auto" w:fill="FFFFFF"/>
                <w:lang w:eastAsia="zh-CN"/>
              </w:rPr>
              <w:t>Цвет свечения</w:t>
            </w:r>
            <w:r w:rsidRPr="00476B53">
              <w:rPr>
                <w:rFonts w:eastAsia="Lucida Sans Unicode"/>
                <w:color w:val="auto"/>
                <w:kern w:val="2"/>
                <w:shd w:val="clear" w:color="auto" w:fill="auto"/>
                <w:lang w:eastAsia="zh-CN"/>
              </w:rPr>
              <w:t>: белый</w:t>
            </w:r>
          </w:p>
          <w:p w14:paraId="2B576EAC"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 xml:space="preserve">Количество светодиодов: от 6 до 12 </w:t>
            </w:r>
            <w:proofErr w:type="spellStart"/>
            <w:r w:rsidRPr="00476B53">
              <w:rPr>
                <w:rFonts w:eastAsia="Lucida Sans Unicode"/>
                <w:color w:val="auto"/>
                <w:kern w:val="2"/>
                <w:shd w:val="clear" w:color="auto" w:fill="auto"/>
                <w:lang w:eastAsia="zh-CN"/>
              </w:rPr>
              <w:t>шт</w:t>
            </w:r>
            <w:proofErr w:type="spellEnd"/>
          </w:p>
          <w:p w14:paraId="543D7D72"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 xml:space="preserve">Габаритные размеры: </w:t>
            </w:r>
          </w:p>
          <w:p w14:paraId="56026AC2"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 xml:space="preserve">диаметр </w:t>
            </w:r>
            <w:proofErr w:type="gramStart"/>
            <w:r w:rsidRPr="00476B53">
              <w:rPr>
                <w:rFonts w:eastAsia="Lucida Sans Unicode"/>
                <w:color w:val="auto"/>
                <w:kern w:val="2"/>
                <w:shd w:val="clear" w:color="auto" w:fill="auto"/>
                <w:lang w:eastAsia="zh-CN"/>
              </w:rPr>
              <w:t>-  от</w:t>
            </w:r>
            <w:proofErr w:type="gramEnd"/>
            <w:r w:rsidRPr="00476B53">
              <w:rPr>
                <w:rFonts w:eastAsia="Lucida Sans Unicode"/>
                <w:color w:val="auto"/>
                <w:kern w:val="2"/>
                <w:shd w:val="clear" w:color="auto" w:fill="auto"/>
                <w:lang w:eastAsia="zh-CN"/>
              </w:rPr>
              <w:t>100 до 120 мм</w:t>
            </w:r>
          </w:p>
          <w:p w14:paraId="35C68758"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высота — от 20 до 40 мм</w:t>
            </w:r>
          </w:p>
          <w:p w14:paraId="1C42FFE8"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 xml:space="preserve">Напряжение питания: </w:t>
            </w:r>
            <w:r w:rsidRPr="00476B53">
              <w:rPr>
                <w:rFonts w:eastAsia="Lucida Sans Unicode"/>
                <w:color w:val="333333"/>
                <w:kern w:val="2"/>
                <w:shd w:val="clear" w:color="auto" w:fill="FFFFFF"/>
                <w:lang w:eastAsia="zh-CN"/>
              </w:rPr>
              <w:t>12 В</w:t>
            </w:r>
            <w:r w:rsidRPr="00476B53">
              <w:rPr>
                <w:rFonts w:eastAsia="Lucida Sans Unicode"/>
                <w:color w:val="auto"/>
                <w:kern w:val="2"/>
                <w:shd w:val="clear" w:color="auto" w:fill="auto"/>
                <w:lang w:eastAsia="zh-CN"/>
              </w:rPr>
              <w:t xml:space="preserve"> </w:t>
            </w:r>
            <w:r w:rsidRPr="00476B53">
              <w:rPr>
                <w:rFonts w:eastAsia="Lucida Sans Unicode"/>
                <w:color w:val="auto"/>
                <w:kern w:val="2"/>
                <w:shd w:val="clear" w:color="auto" w:fill="auto"/>
                <w:lang w:val="en-US" w:eastAsia="zh-CN"/>
              </w:rPr>
              <w:t>DC</w:t>
            </w:r>
          </w:p>
          <w:p w14:paraId="51601EF4"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Коэффициент мощности</w:t>
            </w:r>
            <w:proofErr w:type="gramStart"/>
            <w:r w:rsidRPr="00476B53">
              <w:rPr>
                <w:rFonts w:eastAsia="Lucida Sans Unicode"/>
                <w:color w:val="auto"/>
                <w:kern w:val="2"/>
                <w:shd w:val="clear" w:color="auto" w:fill="auto"/>
                <w:lang w:eastAsia="zh-CN"/>
              </w:rPr>
              <w:t>: &gt;</w:t>
            </w:r>
            <w:proofErr w:type="gramEnd"/>
            <w:r w:rsidRPr="00476B53">
              <w:rPr>
                <w:rFonts w:eastAsia="Lucida Sans Unicode"/>
                <w:color w:val="auto"/>
                <w:kern w:val="2"/>
                <w:shd w:val="clear" w:color="auto" w:fill="auto"/>
                <w:lang w:eastAsia="zh-CN"/>
              </w:rPr>
              <w:t xml:space="preserve"> 0,98</w:t>
            </w:r>
          </w:p>
          <w:p w14:paraId="6F904EE7"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Потребляемая мощность: от 12 до 15 Вт</w:t>
            </w:r>
          </w:p>
          <w:p w14:paraId="0E2FF313"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Двойной угол половинной яркости: 80</w:t>
            </w:r>
            <w:r w:rsidRPr="00476B53">
              <w:rPr>
                <w:rFonts w:eastAsia="Lucida Sans Unicode"/>
                <w:color w:val="auto"/>
                <w:kern w:val="2"/>
                <w:shd w:val="clear" w:color="auto" w:fill="auto"/>
                <w:vertAlign w:val="superscript"/>
                <w:lang w:eastAsia="zh-CN"/>
              </w:rPr>
              <w:t>о</w:t>
            </w:r>
          </w:p>
          <w:p w14:paraId="608CDCD1"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Световой поток - от 1500 до 1800Лм</w:t>
            </w:r>
          </w:p>
          <w:p w14:paraId="1700319E"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 xml:space="preserve">Степень защиты </w:t>
            </w:r>
            <w:r w:rsidRPr="00476B53">
              <w:rPr>
                <w:rFonts w:eastAsia="Lucida Sans Unicode"/>
                <w:color w:val="auto"/>
                <w:kern w:val="2"/>
                <w:shd w:val="clear" w:color="auto" w:fill="auto"/>
                <w:lang w:val="en-US" w:eastAsia="zh-CN"/>
              </w:rPr>
              <w:t>IP</w:t>
            </w:r>
            <w:r w:rsidRPr="00476B53">
              <w:rPr>
                <w:rFonts w:eastAsia="Lucida Sans Unicode"/>
                <w:color w:val="auto"/>
                <w:kern w:val="2"/>
                <w:shd w:val="clear" w:color="auto" w:fill="auto"/>
                <w:lang w:eastAsia="zh-CN"/>
              </w:rPr>
              <w:t>68</w:t>
            </w:r>
          </w:p>
          <w:p w14:paraId="7D7C3F41"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 xml:space="preserve">Класс защиты: </w:t>
            </w:r>
            <w:r w:rsidRPr="00476B53">
              <w:rPr>
                <w:rFonts w:eastAsia="Lucida Sans Unicode"/>
                <w:color w:val="auto"/>
                <w:kern w:val="2"/>
                <w:shd w:val="clear" w:color="auto" w:fill="auto"/>
                <w:lang w:val="en-US" w:eastAsia="zh-CN"/>
              </w:rPr>
              <w:t>III</w:t>
            </w:r>
          </w:p>
          <w:p w14:paraId="22939E0C"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Тип монтажа: на поворотном кронштейне</w:t>
            </w:r>
          </w:p>
          <w:p w14:paraId="1422E889"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Кабель: не менее 2 м</w:t>
            </w:r>
          </w:p>
          <w:p w14:paraId="1A3F8FC3" w14:textId="77777777" w:rsidR="00476B53" w:rsidRPr="00476B53" w:rsidRDefault="00476B53" w:rsidP="00476B53">
            <w:pPr>
              <w:widowControl w:val="0"/>
              <w:suppressLineNumbers/>
              <w:suppressAutoHyphens/>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Диапазон рабочих температур: от -40 до +40</w:t>
            </w:r>
            <w:r w:rsidRPr="00476B53">
              <w:rPr>
                <w:rFonts w:eastAsia="Lucida Sans Unicode"/>
                <w:color w:val="auto"/>
                <w:kern w:val="2"/>
                <w:shd w:val="clear" w:color="auto" w:fill="auto"/>
                <w:vertAlign w:val="superscript"/>
                <w:lang w:eastAsia="zh-CN"/>
              </w:rPr>
              <w:t>о</w:t>
            </w:r>
            <w:r w:rsidRPr="00476B53">
              <w:rPr>
                <w:rFonts w:eastAsia="Lucida Sans Unicode"/>
                <w:color w:val="auto"/>
                <w:kern w:val="2"/>
                <w:shd w:val="clear" w:color="auto" w:fill="auto"/>
                <w:lang w:eastAsia="zh-CN"/>
              </w:rPr>
              <w:t>С</w:t>
            </w:r>
          </w:p>
        </w:tc>
        <w:tc>
          <w:tcPr>
            <w:tcW w:w="1134" w:type="dxa"/>
            <w:shd w:val="clear" w:color="auto" w:fill="auto"/>
          </w:tcPr>
          <w:p w14:paraId="137AE3F7" w14:textId="77777777" w:rsidR="00476B53" w:rsidRPr="00476B53" w:rsidRDefault="00476B53" w:rsidP="00476B53">
            <w:pPr>
              <w:widowControl w:val="0"/>
              <w:suppressLineNumbers/>
              <w:suppressAutoHyphens/>
              <w:snapToGrid w:val="0"/>
              <w:jc w:val="center"/>
              <w:rPr>
                <w:rFonts w:eastAsia="Lucida Sans Unicode"/>
                <w:color w:val="auto"/>
                <w:kern w:val="2"/>
                <w:sz w:val="22"/>
                <w:shd w:val="clear" w:color="auto" w:fill="auto"/>
                <w:lang w:eastAsia="zh-CN"/>
              </w:rPr>
            </w:pPr>
          </w:p>
          <w:p w14:paraId="6C883014" w14:textId="77777777" w:rsidR="00476B53" w:rsidRPr="00476B53" w:rsidRDefault="00476B53" w:rsidP="00476B53">
            <w:pPr>
              <w:widowControl w:val="0"/>
              <w:suppressLineNumbers/>
              <w:suppressAutoHyphens/>
              <w:snapToGrid w:val="0"/>
              <w:jc w:val="center"/>
              <w:rPr>
                <w:rFonts w:eastAsia="Lucida Sans Unicode"/>
                <w:color w:val="auto"/>
                <w:kern w:val="2"/>
                <w:sz w:val="22"/>
                <w:shd w:val="clear" w:color="auto" w:fill="auto"/>
                <w:lang w:eastAsia="zh-CN"/>
              </w:rPr>
            </w:pPr>
          </w:p>
          <w:p w14:paraId="3FA955B1" w14:textId="77777777" w:rsidR="00476B53" w:rsidRPr="00476B53" w:rsidRDefault="00476B53" w:rsidP="00476B53">
            <w:pPr>
              <w:widowControl w:val="0"/>
              <w:suppressLineNumbers/>
              <w:suppressAutoHyphens/>
              <w:snapToGrid w:val="0"/>
              <w:jc w:val="center"/>
              <w:rPr>
                <w:rFonts w:eastAsia="Lucida Sans Unicode"/>
                <w:color w:val="auto"/>
                <w:kern w:val="2"/>
                <w:sz w:val="22"/>
                <w:shd w:val="clear" w:color="auto" w:fill="auto"/>
                <w:lang w:eastAsia="zh-CN"/>
              </w:rPr>
            </w:pPr>
          </w:p>
          <w:p w14:paraId="5E494CD4" w14:textId="77777777" w:rsidR="00476B53" w:rsidRPr="00476B53" w:rsidRDefault="00476B53" w:rsidP="00476B53">
            <w:pPr>
              <w:widowControl w:val="0"/>
              <w:suppressLineNumbers/>
              <w:suppressAutoHyphens/>
              <w:snapToGrid w:val="0"/>
              <w:jc w:val="center"/>
              <w:rPr>
                <w:rFonts w:eastAsia="Lucida Sans Unicode"/>
                <w:color w:val="auto"/>
                <w:kern w:val="2"/>
                <w:shd w:val="clear" w:color="auto" w:fill="auto"/>
                <w:lang w:eastAsia="zh-CN"/>
              </w:rPr>
            </w:pPr>
            <w:r w:rsidRPr="00476B53">
              <w:rPr>
                <w:rFonts w:eastAsia="Lucida Sans Unicode"/>
                <w:color w:val="auto"/>
                <w:kern w:val="2"/>
                <w:shd w:val="clear" w:color="auto" w:fill="auto"/>
                <w:lang w:eastAsia="zh-CN"/>
              </w:rPr>
              <w:t>60</w:t>
            </w:r>
          </w:p>
        </w:tc>
      </w:tr>
    </w:tbl>
    <w:p w14:paraId="7BCC78BC" w14:textId="77777777" w:rsidR="00476B53" w:rsidRPr="00476B53" w:rsidRDefault="00476B53" w:rsidP="00476B53">
      <w:pPr>
        <w:suppressAutoHyphens/>
        <w:spacing w:line="330" w:lineRule="atLeast"/>
        <w:rPr>
          <w:rFonts w:eastAsia="Lucida Sans Unicode"/>
          <w:color w:val="auto"/>
          <w:kern w:val="2"/>
          <w:shd w:val="clear" w:color="auto" w:fill="auto"/>
          <w:lang w:eastAsia="zh-CN"/>
        </w:rPr>
      </w:pPr>
    </w:p>
    <w:p w14:paraId="4E5D9588" w14:textId="77777777" w:rsidR="00476B53" w:rsidRDefault="00476B53" w:rsidP="00476B53">
      <w:pPr>
        <w:suppressAutoHyphens/>
        <w:ind w:right="-141" w:firstLine="567"/>
        <w:rPr>
          <w:rFonts w:eastAsia="Calibri"/>
          <w:color w:val="000000"/>
          <w:szCs w:val="22"/>
          <w:shd w:val="clear" w:color="auto" w:fill="auto"/>
          <w:lang w:eastAsia="zh-CN"/>
        </w:rPr>
      </w:pPr>
      <w:r w:rsidRPr="00476B53">
        <w:rPr>
          <w:rFonts w:eastAsia="Calibri"/>
          <w:b/>
          <w:color w:val="000000"/>
          <w:szCs w:val="22"/>
          <w:shd w:val="clear" w:color="auto" w:fill="auto"/>
          <w:lang w:eastAsia="zh-CN"/>
        </w:rPr>
        <w:t>3. Требование к безопасности товара:</w:t>
      </w:r>
      <w:r w:rsidRPr="00476B53">
        <w:rPr>
          <w:rFonts w:eastAsia="Calibri"/>
          <w:color w:val="000000"/>
          <w:szCs w:val="22"/>
          <w:shd w:val="clear" w:color="auto" w:fill="auto"/>
          <w:lang w:eastAsia="zh-CN"/>
        </w:rPr>
        <w:t xml:space="preserve"> в соответствии с требованиями, установленными законодательством РФ к безопасности товара, являющегося предметом заказа. </w:t>
      </w:r>
    </w:p>
    <w:p w14:paraId="6E40BCDB" w14:textId="601630DE" w:rsidR="00476B53" w:rsidRPr="00476B53" w:rsidRDefault="00476B53" w:rsidP="00476B53">
      <w:pPr>
        <w:suppressAutoHyphens/>
        <w:ind w:right="-141" w:firstLine="567"/>
        <w:rPr>
          <w:rFonts w:ascii="Calibri" w:eastAsia="Calibri" w:hAnsi="Calibri" w:cs="Calibri"/>
          <w:color w:val="auto"/>
          <w:sz w:val="22"/>
          <w:szCs w:val="22"/>
          <w:shd w:val="clear" w:color="auto" w:fill="auto"/>
          <w:lang w:eastAsia="zh-CN"/>
        </w:rPr>
      </w:pPr>
      <w:r w:rsidRPr="00476B53">
        <w:rPr>
          <w:rFonts w:eastAsia="Calibri"/>
          <w:b/>
          <w:color w:val="000000"/>
          <w:szCs w:val="22"/>
          <w:shd w:val="clear" w:color="auto" w:fill="auto"/>
          <w:lang w:eastAsia="zh-CN"/>
        </w:rPr>
        <w:t>Требование к качеству товара:</w:t>
      </w:r>
      <w:r w:rsidRPr="00476B53">
        <w:rPr>
          <w:rFonts w:eastAsia="Calibri"/>
          <w:color w:val="000000"/>
          <w:szCs w:val="22"/>
          <w:shd w:val="clear" w:color="auto" w:fill="auto"/>
          <w:lang w:eastAsia="zh-CN"/>
        </w:rPr>
        <w:t xml:space="preserve"> качество товара должно соответствовать требованиям сертификатов соответствия установленного образца. Светильник должен сопровождаться Паспортом качества и необходимыми сертификатами. Товар должен быть новым, не бывшим в эксплуатации. Гарантийные обязательства распространяются </w:t>
      </w:r>
      <w:proofErr w:type="gramStart"/>
      <w:r w:rsidRPr="00476B53">
        <w:rPr>
          <w:rFonts w:eastAsia="Calibri"/>
          <w:color w:val="000000"/>
          <w:szCs w:val="22"/>
          <w:shd w:val="clear" w:color="auto" w:fill="auto"/>
          <w:lang w:eastAsia="zh-CN"/>
        </w:rPr>
        <w:t>на все элементы</w:t>
      </w:r>
      <w:proofErr w:type="gramEnd"/>
      <w:r w:rsidRPr="00476B53">
        <w:rPr>
          <w:rFonts w:eastAsia="Calibri"/>
          <w:color w:val="000000"/>
          <w:szCs w:val="22"/>
          <w:shd w:val="clear" w:color="auto" w:fill="auto"/>
          <w:lang w:eastAsia="zh-CN"/>
        </w:rPr>
        <w:t xml:space="preserve"> из которых состоит </w:t>
      </w:r>
      <w:r w:rsidRPr="00476B53">
        <w:rPr>
          <w:rFonts w:eastAsia="Calibri"/>
          <w:color w:val="auto"/>
          <w:szCs w:val="22"/>
          <w:shd w:val="clear" w:color="auto" w:fill="auto"/>
          <w:lang w:eastAsia="zh-CN"/>
        </w:rPr>
        <w:t>осветительный прибор</w:t>
      </w:r>
      <w:r w:rsidRPr="00476B53">
        <w:rPr>
          <w:rFonts w:eastAsia="Calibri"/>
          <w:color w:val="000000"/>
          <w:szCs w:val="22"/>
          <w:shd w:val="clear" w:color="auto" w:fill="auto"/>
          <w:lang w:eastAsia="zh-CN"/>
        </w:rPr>
        <w:t xml:space="preserve"> и действует не менее трех лет.</w:t>
      </w:r>
    </w:p>
    <w:p w14:paraId="449A0170" w14:textId="77777777" w:rsidR="00476B53" w:rsidRPr="00476B53" w:rsidRDefault="00476B53" w:rsidP="00476B53">
      <w:pPr>
        <w:ind w:right="-141" w:firstLine="567"/>
        <w:rPr>
          <w:rFonts w:eastAsia="Times New Roman"/>
          <w:color w:val="auto"/>
          <w:shd w:val="clear" w:color="auto" w:fill="auto"/>
          <w:lang w:eastAsia="zh-CN"/>
        </w:rPr>
      </w:pPr>
      <w:r w:rsidRPr="00476B53">
        <w:rPr>
          <w:rFonts w:eastAsia="Times New Roman"/>
          <w:b/>
          <w:color w:val="000000"/>
          <w:szCs w:val="22"/>
          <w:shd w:val="clear" w:color="auto" w:fill="auto"/>
          <w:lang w:eastAsia="zh-CN"/>
        </w:rPr>
        <w:t>4. Требование к условиям поставки товара, отгрузки товара:</w:t>
      </w:r>
      <w:r w:rsidRPr="00476B53">
        <w:rPr>
          <w:rFonts w:eastAsia="Times New Roman"/>
          <w:color w:val="000000"/>
          <w:szCs w:val="22"/>
          <w:shd w:val="clear" w:color="auto" w:fill="auto"/>
          <w:lang w:eastAsia="zh-CN"/>
        </w:rPr>
        <w:t xml:space="preserve"> доставка товара до местонахождения заказчика по адресу: РМЭ, г. Йошкар-Ола, ул. Дружбы, д.2 осуществляется силами и средствами Поставщика. Расходы по доставке товара Заказчиком не возмещаются.</w:t>
      </w:r>
    </w:p>
    <w:p w14:paraId="4FC125A7" w14:textId="743BE24D" w:rsidR="00476B53" w:rsidRPr="00476B53" w:rsidRDefault="00476B53" w:rsidP="00476B53">
      <w:pPr>
        <w:ind w:right="-141" w:firstLine="567"/>
        <w:rPr>
          <w:rFonts w:eastAsia="Times New Roman"/>
          <w:color w:val="auto"/>
          <w:shd w:val="clear" w:color="auto" w:fill="auto"/>
          <w:lang w:eastAsia="zh-CN"/>
        </w:rPr>
      </w:pPr>
      <w:r>
        <w:rPr>
          <w:rFonts w:eastAsia="Times New Roman"/>
          <w:b/>
          <w:color w:val="000000"/>
          <w:szCs w:val="22"/>
          <w:shd w:val="clear" w:color="auto" w:fill="auto"/>
          <w:lang w:eastAsia="zh-CN"/>
        </w:rPr>
        <w:t>5</w:t>
      </w:r>
      <w:r w:rsidRPr="00476B53">
        <w:rPr>
          <w:rFonts w:eastAsia="Times New Roman"/>
          <w:b/>
          <w:color w:val="000000"/>
          <w:szCs w:val="22"/>
          <w:shd w:val="clear" w:color="auto" w:fill="auto"/>
          <w:lang w:eastAsia="zh-CN"/>
        </w:rPr>
        <w:t>. Условия поставки:</w:t>
      </w:r>
      <w:r w:rsidRPr="00476B53">
        <w:rPr>
          <w:rFonts w:eastAsia="Times New Roman"/>
          <w:color w:val="000000"/>
          <w:szCs w:val="22"/>
          <w:shd w:val="clear" w:color="auto" w:fill="auto"/>
          <w:lang w:eastAsia="zh-CN"/>
        </w:rPr>
        <w:t xml:space="preserve"> Поставка Товара осуществляется силами и за счет Поставщика. Поставщик либо уполномоченное им лицо при передаче товара обязан предоставить заказчику следующие документы:</w:t>
      </w:r>
    </w:p>
    <w:p w14:paraId="3FCE5E9F" w14:textId="77777777" w:rsidR="00476B53" w:rsidRPr="00476B53" w:rsidRDefault="00476B53" w:rsidP="00476B53">
      <w:pPr>
        <w:ind w:right="-141" w:firstLine="567"/>
        <w:rPr>
          <w:rFonts w:eastAsia="Times New Roman"/>
          <w:color w:val="auto"/>
          <w:shd w:val="clear" w:color="auto" w:fill="auto"/>
          <w:lang w:eastAsia="zh-CN"/>
        </w:rPr>
      </w:pPr>
      <w:r w:rsidRPr="00476B53">
        <w:rPr>
          <w:rFonts w:eastAsia="Times New Roman"/>
          <w:color w:val="000000"/>
          <w:szCs w:val="22"/>
          <w:shd w:val="clear" w:color="auto" w:fill="auto"/>
          <w:lang w:eastAsia="zh-CN"/>
        </w:rPr>
        <w:t>-Счёт на оплату</w:t>
      </w:r>
    </w:p>
    <w:p w14:paraId="6D5816D0" w14:textId="400E99AC" w:rsidR="0062492C" w:rsidRDefault="00476B53" w:rsidP="00476B53">
      <w:pPr>
        <w:ind w:right="-141" w:firstLine="567"/>
        <w:rPr>
          <w:rFonts w:eastAsia="Calibri"/>
          <w:b/>
          <w:color w:val="auto"/>
          <w:shd w:val="clear" w:color="auto" w:fill="auto"/>
          <w:lang w:eastAsia="en-US"/>
        </w:rPr>
      </w:pPr>
      <w:r w:rsidRPr="00476B53">
        <w:rPr>
          <w:rFonts w:eastAsia="Times New Roman"/>
          <w:color w:val="000000"/>
          <w:szCs w:val="22"/>
          <w:shd w:val="clear" w:color="auto" w:fill="auto"/>
          <w:lang w:eastAsia="zh-CN"/>
        </w:rPr>
        <w:t>-Товарная накладная №торг-12, счёт-фактуру либо универсальный передаточный документ.</w:t>
      </w: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5CF8B017" w14:textId="77777777" w:rsidR="00EA1347" w:rsidRDefault="00EA1347" w:rsidP="00881E89">
      <w:pPr>
        <w:jc w:val="center"/>
        <w:rPr>
          <w:rFonts w:eastAsia="Calibri"/>
          <w:b/>
          <w:color w:val="auto"/>
          <w:shd w:val="clear" w:color="auto" w:fill="auto"/>
          <w:lang w:eastAsia="en-US"/>
        </w:rPr>
      </w:pPr>
    </w:p>
    <w:p w14:paraId="59F7A555" w14:textId="77777777" w:rsidR="00476B53" w:rsidRPr="00476B53" w:rsidRDefault="00476B53" w:rsidP="00476B53">
      <w:pPr>
        <w:ind w:firstLine="709"/>
        <w:jc w:val="center"/>
        <w:rPr>
          <w:rFonts w:eastAsia="Times New Roman"/>
          <w:b/>
          <w:color w:val="auto"/>
          <w:sz w:val="22"/>
          <w:szCs w:val="22"/>
          <w:shd w:val="clear" w:color="auto" w:fill="auto"/>
        </w:rPr>
      </w:pPr>
      <w:r w:rsidRPr="00476B53">
        <w:rPr>
          <w:rFonts w:eastAsia="Times New Roman"/>
          <w:b/>
          <w:color w:val="auto"/>
          <w:sz w:val="22"/>
          <w:szCs w:val="22"/>
          <w:shd w:val="clear" w:color="auto" w:fill="auto"/>
        </w:rPr>
        <w:t>Договор № ______</w:t>
      </w:r>
    </w:p>
    <w:p w14:paraId="0C8E90DD" w14:textId="77777777" w:rsidR="00476B53" w:rsidRDefault="00476B53" w:rsidP="00476B53">
      <w:pPr>
        <w:widowControl w:val="0"/>
        <w:suppressAutoHyphens/>
        <w:autoSpaceDN w:val="0"/>
        <w:jc w:val="center"/>
        <w:textAlignment w:val="baseline"/>
        <w:rPr>
          <w:rFonts w:eastAsia="Andale Sans UI" w:cs="Tahoma"/>
          <w:b/>
          <w:color w:val="auto"/>
          <w:kern w:val="3"/>
          <w:shd w:val="clear" w:color="auto" w:fill="auto"/>
          <w:lang w:eastAsia="ja-JP" w:bidi="fa-IR"/>
        </w:rPr>
      </w:pPr>
      <w:proofErr w:type="spellStart"/>
      <w:r w:rsidRPr="00476B53">
        <w:rPr>
          <w:rFonts w:eastAsia="Andale Sans UI" w:cs="Tahoma"/>
          <w:b/>
          <w:color w:val="auto"/>
          <w:kern w:val="3"/>
          <w:shd w:val="clear" w:color="auto" w:fill="auto"/>
          <w:lang w:val="de-DE" w:eastAsia="ja-JP" w:bidi="fa-IR"/>
        </w:rPr>
        <w:t>на</w:t>
      </w:r>
      <w:proofErr w:type="spellEnd"/>
      <w:r w:rsidRPr="00476B53">
        <w:rPr>
          <w:rFonts w:eastAsia="Andale Sans UI" w:cs="Tahoma"/>
          <w:b/>
          <w:color w:val="auto"/>
          <w:kern w:val="3"/>
          <w:shd w:val="clear" w:color="auto" w:fill="auto"/>
          <w:lang w:val="de-DE" w:eastAsia="ja-JP" w:bidi="fa-IR"/>
        </w:rPr>
        <w:t xml:space="preserve"> </w:t>
      </w:r>
      <w:r w:rsidRPr="00476B53">
        <w:rPr>
          <w:rFonts w:eastAsia="Andale Sans UI" w:cs="Tahoma"/>
          <w:b/>
          <w:color w:val="auto"/>
          <w:kern w:val="3"/>
          <w:shd w:val="clear" w:color="auto" w:fill="auto"/>
          <w:lang w:eastAsia="ja-JP" w:bidi="fa-IR"/>
        </w:rPr>
        <w:t>поставку подводных светодиодных светильников</w:t>
      </w:r>
    </w:p>
    <w:p w14:paraId="6F31E645" w14:textId="77777777" w:rsidR="00476B53" w:rsidRPr="00476B53" w:rsidRDefault="00476B53" w:rsidP="00476B53">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
    <w:p w14:paraId="54581FBD" w14:textId="77777777" w:rsidR="00476B53" w:rsidRPr="00476B53" w:rsidRDefault="00476B53" w:rsidP="00476B53">
      <w:pPr>
        <w:jc w:val="left"/>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г. Йошкар-Ола            </w:t>
      </w:r>
      <w:r w:rsidRPr="00476B53">
        <w:rPr>
          <w:rFonts w:eastAsia="Times New Roman"/>
          <w:color w:val="auto"/>
          <w:sz w:val="22"/>
          <w:szCs w:val="22"/>
          <w:shd w:val="clear" w:color="auto" w:fill="auto"/>
        </w:rPr>
        <w:tab/>
      </w:r>
      <w:r w:rsidRPr="00476B53">
        <w:rPr>
          <w:rFonts w:eastAsia="Times New Roman"/>
          <w:color w:val="auto"/>
          <w:sz w:val="22"/>
          <w:szCs w:val="22"/>
          <w:shd w:val="clear" w:color="auto" w:fill="auto"/>
        </w:rPr>
        <w:tab/>
      </w:r>
      <w:r w:rsidRPr="00476B53">
        <w:rPr>
          <w:rFonts w:eastAsia="Times New Roman"/>
          <w:color w:val="auto"/>
          <w:sz w:val="22"/>
          <w:szCs w:val="22"/>
          <w:shd w:val="clear" w:color="auto" w:fill="auto"/>
        </w:rPr>
        <w:tab/>
      </w:r>
      <w:r w:rsidRPr="00476B53">
        <w:rPr>
          <w:rFonts w:eastAsia="Times New Roman"/>
          <w:color w:val="auto"/>
          <w:sz w:val="22"/>
          <w:szCs w:val="22"/>
          <w:shd w:val="clear" w:color="auto" w:fill="auto"/>
        </w:rPr>
        <w:tab/>
      </w:r>
      <w:r w:rsidRPr="00476B53">
        <w:rPr>
          <w:rFonts w:eastAsia="Times New Roman"/>
          <w:color w:val="auto"/>
          <w:sz w:val="22"/>
          <w:szCs w:val="22"/>
          <w:shd w:val="clear" w:color="auto" w:fill="auto"/>
        </w:rPr>
        <w:tab/>
      </w:r>
      <w:r w:rsidRPr="00476B53">
        <w:rPr>
          <w:rFonts w:eastAsia="Times New Roman"/>
          <w:color w:val="auto"/>
          <w:sz w:val="22"/>
          <w:szCs w:val="22"/>
          <w:shd w:val="clear" w:color="auto" w:fill="auto"/>
        </w:rPr>
        <w:tab/>
      </w:r>
      <w:r w:rsidRPr="00476B53">
        <w:rPr>
          <w:rFonts w:eastAsia="Times New Roman"/>
          <w:color w:val="auto"/>
          <w:sz w:val="22"/>
          <w:szCs w:val="22"/>
          <w:shd w:val="clear" w:color="auto" w:fill="auto"/>
        </w:rPr>
        <w:tab/>
      </w:r>
      <w:r w:rsidRPr="00476B53">
        <w:rPr>
          <w:rFonts w:eastAsia="Times New Roman"/>
          <w:color w:val="auto"/>
          <w:sz w:val="22"/>
          <w:szCs w:val="22"/>
          <w:shd w:val="clear" w:color="auto" w:fill="auto"/>
        </w:rPr>
        <w:tab/>
      </w:r>
      <w:proofErr w:type="gramStart"/>
      <w:r w:rsidRPr="00476B53">
        <w:rPr>
          <w:rFonts w:eastAsia="Times New Roman"/>
          <w:color w:val="auto"/>
          <w:sz w:val="22"/>
          <w:szCs w:val="22"/>
          <w:shd w:val="clear" w:color="auto" w:fill="auto"/>
        </w:rPr>
        <w:tab/>
        <w:t xml:space="preserve">  «</w:t>
      </w:r>
      <w:proofErr w:type="gramEnd"/>
      <w:r w:rsidRPr="00476B53">
        <w:rPr>
          <w:rFonts w:eastAsia="Times New Roman"/>
          <w:color w:val="auto"/>
          <w:sz w:val="22"/>
          <w:szCs w:val="22"/>
          <w:shd w:val="clear" w:color="auto" w:fill="auto"/>
        </w:rPr>
        <w:t>__</w:t>
      </w:r>
      <w:proofErr w:type="gramStart"/>
      <w:r w:rsidRPr="00476B53">
        <w:rPr>
          <w:rFonts w:eastAsia="Times New Roman"/>
          <w:color w:val="auto"/>
          <w:sz w:val="22"/>
          <w:szCs w:val="22"/>
          <w:shd w:val="clear" w:color="auto" w:fill="auto"/>
        </w:rPr>
        <w:t>_»  _</w:t>
      </w:r>
      <w:proofErr w:type="gramEnd"/>
      <w:r w:rsidRPr="00476B53">
        <w:rPr>
          <w:rFonts w:eastAsia="Times New Roman"/>
          <w:color w:val="auto"/>
          <w:sz w:val="22"/>
          <w:szCs w:val="22"/>
          <w:shd w:val="clear" w:color="auto" w:fill="auto"/>
        </w:rPr>
        <w:t xml:space="preserve">_______ </w:t>
      </w:r>
      <w:proofErr w:type="gramStart"/>
      <w:r w:rsidRPr="00476B53">
        <w:rPr>
          <w:rFonts w:eastAsia="Times New Roman"/>
          <w:color w:val="auto"/>
          <w:sz w:val="22"/>
          <w:szCs w:val="22"/>
          <w:shd w:val="clear" w:color="auto" w:fill="auto"/>
        </w:rPr>
        <w:t>2025  г.</w:t>
      </w:r>
      <w:proofErr w:type="gramEnd"/>
    </w:p>
    <w:p w14:paraId="53C66B01" w14:textId="77777777" w:rsidR="00476B53" w:rsidRPr="00476B53" w:rsidRDefault="00476B53" w:rsidP="00476B53">
      <w:pPr>
        <w:jc w:val="left"/>
        <w:rPr>
          <w:rFonts w:eastAsia="Times New Roman"/>
          <w:color w:val="4F81BD"/>
          <w:sz w:val="22"/>
          <w:szCs w:val="22"/>
          <w:shd w:val="clear" w:color="auto" w:fill="auto"/>
        </w:rPr>
      </w:pPr>
    </w:p>
    <w:p w14:paraId="7E03DAEE" w14:textId="77777777" w:rsidR="00476B53" w:rsidRPr="00476B53" w:rsidRDefault="00476B53" w:rsidP="00476B53">
      <w:pPr>
        <w:keepNext/>
        <w:keepLines/>
        <w:suppressAutoHyphens/>
        <w:ind w:firstLine="709"/>
        <w:rPr>
          <w:rFonts w:eastAsia="Calibri"/>
          <w:bCs/>
          <w:color w:val="000000"/>
          <w:sz w:val="22"/>
          <w:szCs w:val="22"/>
          <w:shd w:val="clear" w:color="auto" w:fill="auto"/>
          <w:lang w:eastAsia="zh-CN"/>
        </w:rPr>
      </w:pPr>
      <w:r w:rsidRPr="00476B53">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74F2C6EE" w14:textId="77777777" w:rsidR="00476B53" w:rsidRPr="00476B53" w:rsidRDefault="00476B53" w:rsidP="00476B53">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20C69D03" w14:textId="77777777" w:rsidR="00476B53" w:rsidRPr="00476B53" w:rsidRDefault="00476B53" w:rsidP="00476B53">
      <w:pPr>
        <w:widowControl w:val="0"/>
        <w:autoSpaceDE w:val="0"/>
        <w:autoSpaceDN w:val="0"/>
        <w:adjustRightInd w:val="0"/>
        <w:ind w:firstLine="709"/>
        <w:jc w:val="center"/>
        <w:rPr>
          <w:rFonts w:eastAsia="Times New Roman"/>
          <w:b/>
          <w:bCs/>
          <w:color w:val="auto"/>
          <w:sz w:val="22"/>
          <w:szCs w:val="22"/>
          <w:shd w:val="clear" w:color="auto" w:fill="auto"/>
        </w:rPr>
      </w:pPr>
      <w:r w:rsidRPr="00476B53">
        <w:rPr>
          <w:rFonts w:eastAsia="Times New Roman"/>
          <w:b/>
          <w:bCs/>
          <w:color w:val="auto"/>
          <w:sz w:val="22"/>
          <w:szCs w:val="22"/>
          <w:shd w:val="clear" w:color="auto" w:fill="auto"/>
        </w:rPr>
        <w:t>1. ПРЕДМЕТ ДОГОВОРА</w:t>
      </w:r>
    </w:p>
    <w:p w14:paraId="7E823C00" w14:textId="77777777" w:rsidR="00476B53" w:rsidRPr="00476B53" w:rsidRDefault="00476B53" w:rsidP="00476B53">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Поставщик обязуется осуществить поставку подводных светодиодных светильников,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544C9E1"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1.2. Поставляемый Товар должен быть новым (не бывшим в эксплуатации), не выставочным экземпляром, оригинальным (фирмы-производителя) и соответствовать требованиям, указанным в Техническом задании.</w:t>
      </w:r>
    </w:p>
    <w:p w14:paraId="1B019C93"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27E07318" w14:textId="77777777" w:rsidR="00476B53" w:rsidRPr="00476B53" w:rsidRDefault="00476B53" w:rsidP="00476B53">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68AC2254"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паспорт качества) Товара, оформленными в соответствии с действующим законодательством Российской Федерации на русском языке.</w:t>
      </w:r>
    </w:p>
    <w:p w14:paraId="2EADDCB7" w14:textId="77777777" w:rsidR="00476B53" w:rsidRPr="00476B53" w:rsidRDefault="00476B53" w:rsidP="00476B53">
      <w:pPr>
        <w:ind w:firstLine="709"/>
        <w:rPr>
          <w:rFonts w:eastAsia="Times New Roman"/>
          <w:color w:val="auto"/>
          <w:shd w:val="clear" w:color="auto" w:fill="auto"/>
        </w:rPr>
      </w:pPr>
    </w:p>
    <w:p w14:paraId="5EF9170B" w14:textId="77777777" w:rsidR="00476B53" w:rsidRPr="00476B53" w:rsidRDefault="00476B53" w:rsidP="00476B53">
      <w:pPr>
        <w:autoSpaceDE w:val="0"/>
        <w:autoSpaceDN w:val="0"/>
        <w:adjustRightInd w:val="0"/>
        <w:ind w:firstLine="709"/>
        <w:jc w:val="center"/>
        <w:rPr>
          <w:rFonts w:eastAsia="Times New Roman"/>
          <w:b/>
          <w:color w:val="auto"/>
          <w:sz w:val="22"/>
          <w:szCs w:val="22"/>
          <w:shd w:val="clear" w:color="auto" w:fill="auto"/>
        </w:rPr>
      </w:pPr>
      <w:r w:rsidRPr="00476B53">
        <w:rPr>
          <w:rFonts w:eastAsia="Times New Roman"/>
          <w:b/>
          <w:color w:val="auto"/>
          <w:sz w:val="22"/>
          <w:szCs w:val="22"/>
          <w:shd w:val="clear" w:color="auto" w:fill="auto"/>
        </w:rPr>
        <w:t>2. ЦЕНА ДОГОВОРА</w:t>
      </w:r>
    </w:p>
    <w:p w14:paraId="14F5F48A" w14:textId="77777777" w:rsidR="00476B53" w:rsidRPr="00476B53" w:rsidRDefault="00476B53" w:rsidP="00476B53">
      <w:pPr>
        <w:tabs>
          <w:tab w:val="left" w:pos="709"/>
        </w:tabs>
        <w:ind w:firstLine="709"/>
        <w:rPr>
          <w:rFonts w:eastAsia="Times New Roman"/>
          <w:snapToGrid w:val="0"/>
          <w:color w:val="auto"/>
          <w:sz w:val="22"/>
          <w:szCs w:val="22"/>
          <w:shd w:val="clear" w:color="auto" w:fill="auto"/>
        </w:rPr>
      </w:pPr>
      <w:r w:rsidRPr="00476B53">
        <w:rPr>
          <w:rFonts w:eastAsia="Times New Roman"/>
          <w:snapToGrid w:val="0"/>
          <w:color w:val="auto"/>
          <w:sz w:val="22"/>
          <w:szCs w:val="22"/>
          <w:shd w:val="clear" w:color="auto" w:fill="auto"/>
        </w:rPr>
        <w:t xml:space="preserve">2.1. Цена Договора </w:t>
      </w:r>
      <w:r w:rsidRPr="00476B53">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476B53">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476B53">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476B53">
        <w:rPr>
          <w:rFonts w:eastAsia="Times New Roman"/>
          <w:snapToGrid w:val="0"/>
          <w:color w:val="auto"/>
          <w:sz w:val="22"/>
          <w:szCs w:val="22"/>
          <w:shd w:val="clear" w:color="auto" w:fill="auto"/>
        </w:rPr>
        <w:t>).</w:t>
      </w:r>
    </w:p>
    <w:p w14:paraId="3AB3090E" w14:textId="77777777" w:rsidR="00476B53" w:rsidRPr="00476B53" w:rsidRDefault="00476B53" w:rsidP="00476B53">
      <w:pPr>
        <w:widowControl w:val="0"/>
        <w:tabs>
          <w:tab w:val="left" w:pos="709"/>
        </w:tabs>
        <w:ind w:firstLine="709"/>
        <w:rPr>
          <w:rFonts w:eastAsia="Times New Roman"/>
          <w:snapToGrid w:val="0"/>
          <w:color w:val="auto"/>
          <w:sz w:val="22"/>
          <w:szCs w:val="22"/>
          <w:shd w:val="clear" w:color="auto" w:fill="auto"/>
        </w:rPr>
      </w:pPr>
      <w:r w:rsidRPr="00476B53">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16F3D66"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2.3. Источник финансирования Договора – собственные средства МУП «Водоканал».</w:t>
      </w:r>
    </w:p>
    <w:p w14:paraId="23932755" w14:textId="77777777" w:rsidR="00476B53" w:rsidRPr="00476B53" w:rsidRDefault="00476B53" w:rsidP="00476B53">
      <w:pPr>
        <w:tabs>
          <w:tab w:val="left" w:pos="720"/>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2.4. </w:t>
      </w:r>
      <w:r w:rsidRPr="00476B53">
        <w:rPr>
          <w:rFonts w:eastAsia="Times New Roman"/>
          <w:color w:val="000000"/>
          <w:sz w:val="22"/>
          <w:szCs w:val="22"/>
          <w:shd w:val="clear" w:color="auto" w:fill="auto"/>
        </w:rPr>
        <w:t>Цена Договора включает в себя стоимость Товара</w:t>
      </w:r>
      <w:r w:rsidRPr="00476B53">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5F58A0F9" w14:textId="77777777" w:rsidR="00476B53" w:rsidRPr="00476B53" w:rsidRDefault="00476B53" w:rsidP="00476B53">
      <w:pPr>
        <w:ind w:firstLine="709"/>
        <w:rPr>
          <w:rFonts w:eastAsia="Times New Roman"/>
          <w:bCs/>
          <w:color w:val="auto"/>
          <w:sz w:val="22"/>
          <w:szCs w:val="22"/>
          <w:shd w:val="clear" w:color="auto" w:fill="auto"/>
        </w:rPr>
      </w:pPr>
      <w:r w:rsidRPr="00476B53">
        <w:rPr>
          <w:rFonts w:eastAsia="Times New Roman"/>
          <w:color w:val="auto"/>
          <w:sz w:val="22"/>
          <w:szCs w:val="22"/>
          <w:shd w:val="clear" w:color="auto" w:fill="auto"/>
        </w:rPr>
        <w:t xml:space="preserve">2.5. </w:t>
      </w:r>
      <w:r w:rsidRPr="00476B53">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66246588" w14:textId="77777777" w:rsidR="00476B53" w:rsidRPr="00476B53" w:rsidRDefault="00476B53" w:rsidP="00476B53">
      <w:pPr>
        <w:autoSpaceDE w:val="0"/>
        <w:autoSpaceDN w:val="0"/>
        <w:adjustRightInd w:val="0"/>
        <w:ind w:firstLine="709"/>
        <w:rPr>
          <w:rFonts w:eastAsia="Calibri"/>
          <w:color w:val="auto"/>
          <w:sz w:val="22"/>
          <w:szCs w:val="22"/>
          <w:shd w:val="clear" w:color="auto" w:fill="auto"/>
          <w:lang w:eastAsia="en-US"/>
        </w:rPr>
      </w:pPr>
      <w:r w:rsidRPr="00476B53">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476B53">
        <w:rPr>
          <w:rFonts w:eastAsia="Times New Roman"/>
          <w:bCs/>
          <w:color w:val="auto"/>
          <w:sz w:val="22"/>
          <w:szCs w:val="22"/>
          <w:shd w:val="clear" w:color="auto" w:fill="auto"/>
        </w:rPr>
        <w:t>без изменения</w:t>
      </w:r>
      <w:proofErr w:type="gramEnd"/>
      <w:r w:rsidRPr="00476B53">
        <w:rPr>
          <w:rFonts w:eastAsia="Times New Roman"/>
          <w:bCs/>
          <w:color w:val="auto"/>
          <w:sz w:val="22"/>
          <w:szCs w:val="22"/>
          <w:shd w:val="clear" w:color="auto" w:fill="auto"/>
        </w:rPr>
        <w:t xml:space="preserve"> предусмотренных Договором количества Товара</w:t>
      </w:r>
      <w:r w:rsidRPr="00476B53">
        <w:rPr>
          <w:rFonts w:eastAsia="Calibri"/>
          <w:color w:val="auto"/>
          <w:sz w:val="22"/>
          <w:szCs w:val="22"/>
          <w:shd w:val="clear" w:color="auto" w:fill="auto"/>
          <w:lang w:eastAsia="en-US"/>
        </w:rPr>
        <w:t>, качества поставляемого Товара и иных условий Договора.</w:t>
      </w:r>
    </w:p>
    <w:p w14:paraId="1D57F850"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2DDC9BC" w14:textId="77777777" w:rsidR="00476B53" w:rsidRPr="00476B53" w:rsidRDefault="00476B53" w:rsidP="00476B53">
      <w:pPr>
        <w:autoSpaceDE w:val="0"/>
        <w:autoSpaceDN w:val="0"/>
        <w:adjustRightInd w:val="0"/>
        <w:ind w:firstLine="709"/>
        <w:rPr>
          <w:rFonts w:eastAsia="Calibri"/>
          <w:color w:val="auto"/>
          <w:sz w:val="22"/>
          <w:szCs w:val="22"/>
          <w:shd w:val="clear" w:color="auto" w:fill="auto"/>
          <w:lang w:eastAsia="en-US"/>
        </w:rPr>
      </w:pPr>
      <w:r w:rsidRPr="00476B53">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476B53">
        <w:rPr>
          <w:rFonts w:eastAsia="Calibri"/>
          <w:color w:val="auto"/>
          <w:sz w:val="22"/>
          <w:szCs w:val="22"/>
          <w:shd w:val="clear" w:color="auto" w:fill="auto"/>
          <w:lang w:eastAsia="en-US"/>
        </w:rPr>
        <w:t xml:space="preserve">из установленной в Договоре цены единицы Товара, </w:t>
      </w:r>
      <w:r w:rsidRPr="00476B53">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219125BD" w14:textId="77777777" w:rsidR="00476B53" w:rsidRPr="00476B53" w:rsidRDefault="00476B53" w:rsidP="00476B53">
      <w:pPr>
        <w:tabs>
          <w:tab w:val="left" w:pos="720"/>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FB0F98B" w14:textId="77777777" w:rsidR="00476B53" w:rsidRPr="00476B53" w:rsidRDefault="00476B53" w:rsidP="00476B53">
      <w:pPr>
        <w:widowControl w:val="0"/>
        <w:tabs>
          <w:tab w:val="left" w:pos="709"/>
        </w:tabs>
        <w:suppressAutoHyphens/>
        <w:ind w:firstLine="720"/>
        <w:jc w:val="center"/>
        <w:rPr>
          <w:rFonts w:eastAsia="Arial"/>
          <w:b/>
          <w:color w:val="auto"/>
          <w:sz w:val="22"/>
          <w:szCs w:val="22"/>
          <w:shd w:val="clear" w:color="auto" w:fill="auto"/>
          <w:lang w:eastAsia="ar-SA"/>
        </w:rPr>
      </w:pPr>
      <w:r w:rsidRPr="00476B53">
        <w:rPr>
          <w:rFonts w:eastAsia="Arial"/>
          <w:b/>
          <w:color w:val="auto"/>
          <w:sz w:val="22"/>
          <w:szCs w:val="22"/>
          <w:shd w:val="clear" w:color="auto" w:fill="auto"/>
          <w:lang w:eastAsia="ar-SA"/>
        </w:rPr>
        <w:t>3. ПОРЯДОК РАСЧЕТОВ</w:t>
      </w:r>
    </w:p>
    <w:p w14:paraId="33620344"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2242344"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4F69C031" w14:textId="77777777" w:rsidR="00476B53" w:rsidRPr="00476B53" w:rsidRDefault="00476B53" w:rsidP="00476B53">
      <w:pPr>
        <w:ind w:firstLine="709"/>
        <w:rPr>
          <w:rFonts w:eastAsia="Times New Roman"/>
          <w:b/>
          <w:color w:val="auto"/>
          <w:sz w:val="22"/>
          <w:shd w:val="clear" w:color="auto" w:fill="auto"/>
        </w:rPr>
      </w:pPr>
    </w:p>
    <w:p w14:paraId="26FF057F" w14:textId="77777777" w:rsidR="00476B53" w:rsidRPr="00476B53" w:rsidRDefault="00476B53" w:rsidP="00476B53">
      <w:pPr>
        <w:tabs>
          <w:tab w:val="left" w:pos="709"/>
          <w:tab w:val="left" w:pos="1134"/>
        </w:tabs>
        <w:ind w:firstLine="709"/>
        <w:jc w:val="center"/>
        <w:rPr>
          <w:rFonts w:eastAsia="Times New Roman"/>
          <w:b/>
          <w:color w:val="auto"/>
          <w:sz w:val="22"/>
          <w:szCs w:val="22"/>
          <w:shd w:val="clear" w:color="auto" w:fill="auto"/>
        </w:rPr>
      </w:pPr>
      <w:r w:rsidRPr="00476B53">
        <w:rPr>
          <w:rFonts w:eastAsia="Times New Roman"/>
          <w:b/>
          <w:color w:val="auto"/>
          <w:sz w:val="22"/>
          <w:szCs w:val="22"/>
          <w:shd w:val="clear" w:color="auto" w:fill="auto"/>
        </w:rPr>
        <w:t>4. ПРАВА И ОБЯЗАННОСТИ СТОРОН</w:t>
      </w:r>
    </w:p>
    <w:p w14:paraId="2082AFFB"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b/>
          <w:color w:val="auto"/>
          <w:sz w:val="22"/>
          <w:szCs w:val="22"/>
          <w:shd w:val="clear" w:color="auto" w:fill="auto"/>
        </w:rPr>
        <w:t>4.1.</w:t>
      </w:r>
      <w:r w:rsidRPr="00476B53">
        <w:rPr>
          <w:rFonts w:eastAsia="Times New Roman"/>
          <w:color w:val="auto"/>
          <w:sz w:val="22"/>
          <w:szCs w:val="22"/>
          <w:shd w:val="clear" w:color="auto" w:fill="auto"/>
        </w:rPr>
        <w:t xml:space="preserve"> З</w:t>
      </w:r>
      <w:r w:rsidRPr="00476B53">
        <w:rPr>
          <w:rFonts w:eastAsia="Times New Roman"/>
          <w:b/>
          <w:color w:val="auto"/>
          <w:sz w:val="22"/>
          <w:szCs w:val="22"/>
          <w:shd w:val="clear" w:color="auto" w:fill="auto"/>
        </w:rPr>
        <w:t>аказчик вправе</w:t>
      </w:r>
      <w:r w:rsidRPr="00476B53">
        <w:rPr>
          <w:rFonts w:eastAsia="Times New Roman"/>
          <w:color w:val="auto"/>
          <w:sz w:val="22"/>
          <w:szCs w:val="22"/>
          <w:shd w:val="clear" w:color="auto" w:fill="auto"/>
        </w:rPr>
        <w:t>:</w:t>
      </w:r>
    </w:p>
    <w:p w14:paraId="50A5F7AA"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0A1B198A"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CAF825F"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04295C0B" w14:textId="77777777" w:rsidR="00476B53" w:rsidRPr="00476B53" w:rsidRDefault="00476B53" w:rsidP="00476B53">
      <w:pPr>
        <w:widowControl w:val="0"/>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1BCCA31" w14:textId="77777777" w:rsidR="00476B53" w:rsidRPr="00476B53" w:rsidRDefault="00476B53" w:rsidP="00476B53">
      <w:pPr>
        <w:widowControl w:val="0"/>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02A59C7C"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4.1.6. Требовать возмещения убытков, причиненных по вине Поставщика.</w:t>
      </w:r>
    </w:p>
    <w:p w14:paraId="2670FCFE"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hd w:val="clear" w:color="auto" w:fill="auto"/>
        </w:rPr>
        <w:t xml:space="preserve">4.1.7. </w:t>
      </w:r>
      <w:r w:rsidRPr="00476B53">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7A65BBD"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b/>
          <w:color w:val="auto"/>
          <w:sz w:val="22"/>
          <w:szCs w:val="22"/>
          <w:shd w:val="clear" w:color="auto" w:fill="auto"/>
        </w:rPr>
        <w:t>4.2. Заказчик обязан</w:t>
      </w:r>
      <w:r w:rsidRPr="00476B53">
        <w:rPr>
          <w:rFonts w:eastAsia="Times New Roman"/>
          <w:color w:val="auto"/>
          <w:sz w:val="22"/>
          <w:szCs w:val="22"/>
          <w:shd w:val="clear" w:color="auto" w:fill="auto"/>
        </w:rPr>
        <w:t>:</w:t>
      </w:r>
    </w:p>
    <w:p w14:paraId="241A4CBC"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1FFE916E"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041DE73B"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0A3C73BD"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4C30E111"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0A3726FD"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00DF7B46"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1888EB39"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b/>
          <w:color w:val="auto"/>
          <w:sz w:val="22"/>
          <w:szCs w:val="22"/>
          <w:shd w:val="clear" w:color="auto" w:fill="auto"/>
        </w:rPr>
        <w:t>4.3. Поставщик вправе</w:t>
      </w:r>
      <w:r w:rsidRPr="00476B53">
        <w:rPr>
          <w:rFonts w:eastAsia="Times New Roman"/>
          <w:color w:val="auto"/>
          <w:sz w:val="22"/>
          <w:szCs w:val="22"/>
          <w:shd w:val="clear" w:color="auto" w:fill="auto"/>
        </w:rPr>
        <w:t>:</w:t>
      </w:r>
    </w:p>
    <w:p w14:paraId="57B4A56D" w14:textId="77777777" w:rsidR="00476B53" w:rsidRPr="00476B53" w:rsidRDefault="00476B53" w:rsidP="00476B53">
      <w:pPr>
        <w:widowControl w:val="0"/>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4.3.1. Требовать своевременной оплаты поставленного Товара.</w:t>
      </w:r>
    </w:p>
    <w:p w14:paraId="483B2306"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lastRenderedPageBreak/>
        <w:t>4.3.2. Получать от Заказчика разъяснения и уточнения по вопросам поставки Товара в рамках настоящего Договора.</w:t>
      </w:r>
    </w:p>
    <w:p w14:paraId="1FBB65DD"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b/>
          <w:color w:val="auto"/>
          <w:sz w:val="22"/>
          <w:szCs w:val="22"/>
          <w:shd w:val="clear" w:color="auto" w:fill="auto"/>
        </w:rPr>
        <w:t>4.4. Поставщик обязан</w:t>
      </w:r>
      <w:r w:rsidRPr="00476B53">
        <w:rPr>
          <w:rFonts w:eastAsia="Times New Roman"/>
          <w:color w:val="auto"/>
          <w:sz w:val="22"/>
          <w:szCs w:val="22"/>
          <w:shd w:val="clear" w:color="auto" w:fill="auto"/>
        </w:rPr>
        <w:t>:</w:t>
      </w:r>
    </w:p>
    <w:p w14:paraId="733F8A1A" w14:textId="77777777" w:rsidR="00476B53" w:rsidRPr="00476B53" w:rsidRDefault="00476B53" w:rsidP="00476B53">
      <w:pPr>
        <w:tabs>
          <w:tab w:val="left" w:pos="630"/>
          <w:tab w:val="left" w:pos="709"/>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476B53">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67A1F7D6" w14:textId="77777777" w:rsidR="00476B53" w:rsidRPr="00476B53" w:rsidRDefault="00476B53" w:rsidP="00476B53">
      <w:pPr>
        <w:tabs>
          <w:tab w:val="left" w:pos="709"/>
        </w:tabs>
        <w:autoSpaceDE w:val="0"/>
        <w:autoSpaceDN w:val="0"/>
        <w:adjustRightInd w:val="0"/>
        <w:ind w:firstLine="709"/>
        <w:rPr>
          <w:rFonts w:eastAsia="Times New Roman"/>
          <w:b/>
          <w:color w:val="auto"/>
          <w:sz w:val="22"/>
          <w:szCs w:val="22"/>
          <w:shd w:val="clear" w:color="auto" w:fill="auto"/>
        </w:rPr>
      </w:pPr>
      <w:r w:rsidRPr="00476B53">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BADB844"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282D547"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4.4.4. Гарантировать качество Товара.</w:t>
      </w:r>
    </w:p>
    <w:p w14:paraId="503CF70F"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4DDED45D"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4.4.6.</w:t>
      </w:r>
      <w:r w:rsidRPr="00476B53">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7885CC6C"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400046DE"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65AB8165"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F8FFC38" w14:textId="77777777" w:rsidR="00476B53" w:rsidRPr="00476B53" w:rsidRDefault="00476B53" w:rsidP="00476B53">
      <w:pPr>
        <w:autoSpaceDE w:val="0"/>
        <w:autoSpaceDN w:val="0"/>
        <w:adjustRightInd w:val="0"/>
        <w:ind w:firstLine="709"/>
        <w:rPr>
          <w:rFonts w:eastAsia="Times New Roman"/>
          <w:b/>
          <w:color w:val="auto"/>
          <w:sz w:val="22"/>
          <w:szCs w:val="22"/>
          <w:shd w:val="clear" w:color="auto" w:fill="auto"/>
        </w:rPr>
      </w:pPr>
    </w:p>
    <w:p w14:paraId="51CBEC33" w14:textId="77777777" w:rsidR="00476B53" w:rsidRPr="00476B53" w:rsidRDefault="00476B53" w:rsidP="00476B53">
      <w:pPr>
        <w:shd w:val="clear" w:color="auto" w:fill="FFFFFF"/>
        <w:tabs>
          <w:tab w:val="left" w:pos="709"/>
        </w:tabs>
        <w:ind w:firstLine="709"/>
        <w:jc w:val="center"/>
        <w:rPr>
          <w:rFonts w:eastAsia="Times New Roman"/>
          <w:b/>
          <w:color w:val="auto"/>
          <w:sz w:val="22"/>
          <w:szCs w:val="22"/>
          <w:shd w:val="clear" w:color="auto" w:fill="auto"/>
        </w:rPr>
      </w:pPr>
      <w:r w:rsidRPr="00476B53">
        <w:rPr>
          <w:rFonts w:eastAsia="Times New Roman"/>
          <w:b/>
          <w:color w:val="auto"/>
          <w:sz w:val="22"/>
          <w:szCs w:val="22"/>
          <w:shd w:val="clear" w:color="auto" w:fill="auto"/>
        </w:rPr>
        <w:t>5. СРОК, МЕСТО И УСЛОВИЯ ПОСТАВКИ</w:t>
      </w:r>
    </w:p>
    <w:p w14:paraId="1731441C"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5.1. Срок поставки Товара: Поставка Товара осуществляется в течение 20-ти рабочих дней с момента заключения Договора.</w:t>
      </w:r>
    </w:p>
    <w:p w14:paraId="580EA902" w14:textId="77777777" w:rsidR="00476B53" w:rsidRPr="00476B53" w:rsidRDefault="00476B53" w:rsidP="00476B53">
      <w:pPr>
        <w:suppressAutoHyphen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5.2. Поставка Товара осуществляется силами и за счет Поставщика. </w:t>
      </w:r>
    </w:p>
    <w:p w14:paraId="45768C77" w14:textId="77777777" w:rsidR="00476B53" w:rsidRPr="00476B53" w:rsidRDefault="00476B53" w:rsidP="00476B53">
      <w:pPr>
        <w:suppressAutoHyphen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Место поставки: РМЭ, г. Йошкар-Ола, ул. Дружбы, д. 2 (далее – место поставки).</w:t>
      </w:r>
    </w:p>
    <w:p w14:paraId="6FF789CB" w14:textId="77777777" w:rsidR="00476B53" w:rsidRPr="00476B53" w:rsidRDefault="00476B53" w:rsidP="00476B53">
      <w:pPr>
        <w:suppressAutoHyphen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066E256A" w14:textId="77777777" w:rsidR="00476B53" w:rsidRPr="00476B53" w:rsidRDefault="00476B53" w:rsidP="00476B53">
      <w:pPr>
        <w:suppressAutoHyphens/>
        <w:ind w:firstLine="709"/>
        <w:rPr>
          <w:rFonts w:eastAsia="Times New Roman"/>
          <w:color w:val="000000"/>
          <w:sz w:val="22"/>
          <w:szCs w:val="22"/>
          <w:shd w:val="clear" w:color="auto" w:fill="auto"/>
          <w:lang w:eastAsia="ar-SA"/>
        </w:rPr>
      </w:pPr>
    </w:p>
    <w:p w14:paraId="4A9DFFF1" w14:textId="77777777" w:rsidR="00476B53" w:rsidRPr="00476B53" w:rsidRDefault="00476B53" w:rsidP="00476B53">
      <w:pPr>
        <w:tabs>
          <w:tab w:val="left" w:pos="709"/>
        </w:tabs>
        <w:ind w:firstLine="709"/>
        <w:jc w:val="center"/>
        <w:rPr>
          <w:rFonts w:eastAsia="Times New Roman"/>
          <w:color w:val="auto"/>
          <w:sz w:val="22"/>
          <w:szCs w:val="22"/>
          <w:shd w:val="clear" w:color="auto" w:fill="auto"/>
        </w:rPr>
      </w:pPr>
      <w:r w:rsidRPr="00476B53">
        <w:rPr>
          <w:rFonts w:eastAsia="Times New Roman"/>
          <w:b/>
          <w:color w:val="auto"/>
          <w:sz w:val="22"/>
          <w:szCs w:val="22"/>
          <w:shd w:val="clear" w:color="auto" w:fill="auto"/>
        </w:rPr>
        <w:t xml:space="preserve">6. ПОРЯДОК СДАЧИ-ПРИЕМКИ ТОВАРА </w:t>
      </w:r>
      <w:r w:rsidRPr="00476B53">
        <w:rPr>
          <w:rFonts w:eastAsia="Times New Roman"/>
          <w:b/>
          <w:color w:val="auto"/>
          <w:sz w:val="22"/>
          <w:szCs w:val="22"/>
          <w:shd w:val="clear" w:color="auto" w:fill="auto"/>
        </w:rPr>
        <w:tab/>
      </w:r>
    </w:p>
    <w:p w14:paraId="2A708F61"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3B393303"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lang w:eastAsia="ar-SA"/>
        </w:rPr>
      </w:pPr>
      <w:r w:rsidRPr="00476B53">
        <w:rPr>
          <w:rFonts w:eastAsia="Times New Roman"/>
          <w:color w:val="auto"/>
          <w:sz w:val="22"/>
          <w:szCs w:val="22"/>
          <w:shd w:val="clear" w:color="auto" w:fill="auto"/>
        </w:rPr>
        <w:t xml:space="preserve">6.2. </w:t>
      </w:r>
      <w:r w:rsidRPr="00476B53">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1C66CB77" w14:textId="77777777" w:rsidR="00476B53" w:rsidRPr="00476B53" w:rsidRDefault="00476B53" w:rsidP="00476B53">
      <w:pPr>
        <w:autoSpaceDE w:val="0"/>
        <w:autoSpaceDN w:val="0"/>
        <w:adjustRightInd w:val="0"/>
        <w:ind w:firstLine="709"/>
        <w:rPr>
          <w:rFonts w:eastAsia="Calibri"/>
          <w:color w:val="auto"/>
          <w:sz w:val="22"/>
          <w:szCs w:val="22"/>
          <w:shd w:val="clear" w:color="auto" w:fill="auto"/>
          <w:lang w:eastAsia="en-US"/>
        </w:rPr>
      </w:pPr>
      <w:r w:rsidRPr="00476B53">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E9851BF" w14:textId="77777777" w:rsidR="00476B53" w:rsidRPr="00476B53" w:rsidRDefault="00476B53" w:rsidP="00476B53">
      <w:pPr>
        <w:autoSpaceDE w:val="0"/>
        <w:autoSpaceDN w:val="0"/>
        <w:adjustRightInd w:val="0"/>
        <w:ind w:firstLine="709"/>
        <w:rPr>
          <w:rFonts w:eastAsia="Calibri"/>
          <w:color w:val="auto"/>
          <w:sz w:val="22"/>
          <w:szCs w:val="22"/>
          <w:shd w:val="clear" w:color="auto" w:fill="auto"/>
          <w:lang w:eastAsia="en-US"/>
        </w:rPr>
      </w:pPr>
      <w:r w:rsidRPr="00476B53">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484EB19" w14:textId="77777777" w:rsidR="00476B53" w:rsidRPr="00476B53" w:rsidRDefault="00476B53" w:rsidP="00476B53">
      <w:pPr>
        <w:autoSpaceDE w:val="0"/>
        <w:autoSpaceDN w:val="0"/>
        <w:adjustRightInd w:val="0"/>
        <w:ind w:firstLine="709"/>
        <w:rPr>
          <w:rFonts w:eastAsia="Calibri"/>
          <w:color w:val="auto"/>
          <w:sz w:val="22"/>
          <w:szCs w:val="22"/>
          <w:shd w:val="clear" w:color="auto" w:fill="auto"/>
          <w:lang w:eastAsia="en-US"/>
        </w:rPr>
      </w:pPr>
      <w:r w:rsidRPr="00476B53">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1A3BE857" w14:textId="77777777" w:rsidR="00476B53" w:rsidRPr="00476B53" w:rsidRDefault="00476B53" w:rsidP="00476B53">
      <w:pPr>
        <w:tabs>
          <w:tab w:val="left" w:pos="630"/>
          <w:tab w:val="left" w:pos="709"/>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074D054F" w14:textId="77777777" w:rsidR="00476B53" w:rsidRPr="00476B53" w:rsidRDefault="00476B53" w:rsidP="00476B53">
      <w:pPr>
        <w:tabs>
          <w:tab w:val="left" w:pos="630"/>
          <w:tab w:val="left" w:pos="709"/>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0D167EA"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476B53">
        <w:rPr>
          <w:rFonts w:eastAsia="Times New Roman"/>
          <w:color w:val="auto"/>
          <w:spacing w:val="-1"/>
          <w:sz w:val="22"/>
          <w:szCs w:val="22"/>
          <w:shd w:val="clear" w:color="auto" w:fill="auto"/>
        </w:rPr>
        <w:t xml:space="preserve">производится Заказчиком </w:t>
      </w:r>
      <w:r w:rsidRPr="00476B53">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476B53">
        <w:rPr>
          <w:rFonts w:eastAsia="Arial"/>
          <w:color w:val="000000"/>
          <w:sz w:val="22"/>
          <w:szCs w:val="22"/>
          <w:shd w:val="clear" w:color="auto" w:fill="auto"/>
        </w:rPr>
        <w:t>товарную накладную.</w:t>
      </w:r>
    </w:p>
    <w:p w14:paraId="6C8C4908"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5CDAAD9E"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4C436E06"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1E0BE09" w14:textId="77777777" w:rsidR="00476B53" w:rsidRPr="00476B53" w:rsidRDefault="00476B53" w:rsidP="00476B53">
      <w:pPr>
        <w:tabs>
          <w:tab w:val="left" w:pos="709"/>
        </w:tabs>
        <w:autoSpaceDE w:val="0"/>
        <w:autoSpaceDN w:val="0"/>
        <w:adjustRightInd w:val="0"/>
        <w:ind w:firstLine="709"/>
        <w:rPr>
          <w:rFonts w:eastAsia="Times New Roman"/>
          <w:color w:val="000000"/>
          <w:sz w:val="22"/>
          <w:szCs w:val="22"/>
          <w:shd w:val="clear" w:color="auto" w:fill="auto"/>
        </w:rPr>
      </w:pPr>
      <w:r w:rsidRPr="00476B53">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5E741A7" w14:textId="77777777" w:rsidR="00476B53" w:rsidRPr="00476B53" w:rsidRDefault="00476B53" w:rsidP="00476B53">
      <w:pPr>
        <w:tabs>
          <w:tab w:val="left" w:pos="709"/>
        </w:tabs>
        <w:autoSpaceDE w:val="0"/>
        <w:autoSpaceDN w:val="0"/>
        <w:adjustRightInd w:val="0"/>
        <w:ind w:firstLine="709"/>
        <w:rPr>
          <w:rFonts w:eastAsia="Times New Roman"/>
          <w:color w:val="000000"/>
          <w:sz w:val="22"/>
          <w:szCs w:val="22"/>
          <w:shd w:val="clear" w:color="auto" w:fill="auto"/>
        </w:rPr>
      </w:pPr>
      <w:r w:rsidRPr="00476B53">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03CE6A1B"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0C93765"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625EF043" w14:textId="77777777" w:rsidR="00476B53" w:rsidRPr="00476B53" w:rsidRDefault="00476B53" w:rsidP="00476B53">
      <w:pPr>
        <w:ind w:firstLine="709"/>
        <w:rPr>
          <w:rFonts w:eastAsia="Times New Roman"/>
          <w:color w:val="auto"/>
          <w:sz w:val="22"/>
          <w:szCs w:val="22"/>
          <w:shd w:val="clear" w:color="auto" w:fill="auto"/>
        </w:rPr>
      </w:pPr>
    </w:p>
    <w:p w14:paraId="6F341A9F" w14:textId="77777777" w:rsidR="00476B53" w:rsidRPr="00476B53" w:rsidRDefault="00476B53" w:rsidP="00476B53">
      <w:pPr>
        <w:tabs>
          <w:tab w:val="left" w:pos="709"/>
        </w:tabs>
        <w:autoSpaceDE w:val="0"/>
        <w:autoSpaceDN w:val="0"/>
        <w:adjustRightInd w:val="0"/>
        <w:ind w:firstLine="709"/>
        <w:jc w:val="center"/>
        <w:rPr>
          <w:rFonts w:eastAsia="Times New Roman"/>
          <w:b/>
          <w:color w:val="auto"/>
          <w:sz w:val="22"/>
          <w:szCs w:val="22"/>
          <w:shd w:val="clear" w:color="auto" w:fill="auto"/>
        </w:rPr>
      </w:pPr>
      <w:r w:rsidRPr="00476B53">
        <w:rPr>
          <w:rFonts w:eastAsia="Times New Roman"/>
          <w:b/>
          <w:color w:val="auto"/>
          <w:sz w:val="22"/>
          <w:szCs w:val="22"/>
          <w:shd w:val="clear" w:color="auto" w:fill="auto"/>
        </w:rPr>
        <w:t>7. ГАРАНТИЙНЫЕ ОБЯЗАТЕЛЬСТВА</w:t>
      </w:r>
    </w:p>
    <w:p w14:paraId="3CEE2F43"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условиям, с документами в соответствии с действующими стандартами,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1897ED97"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14:paraId="178281F0"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476B53">
        <w:rPr>
          <w:rFonts w:eastAsia="Times New Roman"/>
          <w:color w:val="auto"/>
          <w:sz w:val="22"/>
          <w:szCs w:val="22"/>
          <w:shd w:val="clear" w:color="auto" w:fill="auto"/>
        </w:rPr>
        <w:t>должно  подтверждаться</w:t>
      </w:r>
      <w:proofErr w:type="gramEnd"/>
      <w:r w:rsidRPr="00476B53">
        <w:rPr>
          <w:rFonts w:eastAsia="Times New Roman"/>
          <w:color w:val="auto"/>
          <w:sz w:val="22"/>
          <w:szCs w:val="22"/>
          <w:shd w:val="clear" w:color="auto" w:fill="auto"/>
        </w:rPr>
        <w:t xml:space="preserve">  наличием у Поставщика соответствующих документов – </w:t>
      </w:r>
      <w:proofErr w:type="gramStart"/>
      <w:r w:rsidRPr="00476B53">
        <w:rPr>
          <w:rFonts w:eastAsia="Times New Roman"/>
          <w:color w:val="auto"/>
          <w:sz w:val="22"/>
          <w:szCs w:val="22"/>
          <w:shd w:val="clear" w:color="auto" w:fill="auto"/>
        </w:rPr>
        <w:t>паспортов  качества</w:t>
      </w:r>
      <w:proofErr w:type="gramEnd"/>
      <w:r w:rsidRPr="00476B53">
        <w:rPr>
          <w:rFonts w:eastAsia="Times New Roman"/>
          <w:color w:val="auto"/>
          <w:sz w:val="22"/>
          <w:szCs w:val="22"/>
          <w:shd w:val="clear" w:color="auto" w:fill="auto"/>
        </w:rPr>
        <w:t xml:space="preserve"> завода-изготовителя на Товар.</w:t>
      </w:r>
    </w:p>
    <w:p w14:paraId="04BFA3FD" w14:textId="77777777" w:rsidR="00476B53" w:rsidRPr="00476B53" w:rsidRDefault="00476B53" w:rsidP="00476B53">
      <w:pPr>
        <w:tabs>
          <w:tab w:val="left" w:pos="709"/>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14:paraId="4702E58B"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52CEE05"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12 месяцев, установленного производителем данного Товара.</w:t>
      </w:r>
    </w:p>
    <w:p w14:paraId="37B41E91"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140577F8"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30D83006"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70B7223B"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3CA91949"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476B53">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476B53">
        <w:rPr>
          <w:rFonts w:eastAsia="Arial"/>
          <w:color w:val="0000FF"/>
          <w:sz w:val="22"/>
          <w:shd w:val="clear" w:color="auto" w:fill="auto"/>
        </w:rPr>
        <w:t>.</w:t>
      </w:r>
    </w:p>
    <w:p w14:paraId="3E3BD611"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18902E22" w14:textId="77777777" w:rsidR="00476B53" w:rsidRPr="00476B53" w:rsidRDefault="00476B53" w:rsidP="00476B53">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476B53">
        <w:rPr>
          <w:rFonts w:eastAsia="Times New Roman"/>
          <w:b/>
          <w:color w:val="auto"/>
          <w:sz w:val="22"/>
          <w:szCs w:val="22"/>
          <w:shd w:val="clear" w:color="auto" w:fill="auto"/>
        </w:rPr>
        <w:lastRenderedPageBreak/>
        <w:t xml:space="preserve">8. ОБЕСПЕЧЕНИЕ ИСПОЛНЕНИЯ ДОГОВОРА </w:t>
      </w:r>
    </w:p>
    <w:p w14:paraId="6E468DAA" w14:textId="77777777" w:rsidR="00476B53" w:rsidRPr="00476B53" w:rsidRDefault="00476B53" w:rsidP="00476B53">
      <w:pPr>
        <w:tabs>
          <w:tab w:val="left" w:pos="426"/>
        </w:tabs>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 xml:space="preserve">8.1. </w:t>
      </w:r>
      <w:r w:rsidRPr="00476B53">
        <w:rPr>
          <w:rFonts w:eastAsia="Times New Roman"/>
          <w:color w:val="auto"/>
          <w:sz w:val="22"/>
          <w:szCs w:val="22"/>
          <w:shd w:val="clear" w:color="auto" w:fill="auto"/>
        </w:rPr>
        <w:t>Обеспечение исполнения настоящего Договора предоставляется Поставщиком на сумму: 20 958 (Двадцать тысяч девятьсот пятьдесят восемь) рублей 15 копеек, что составляет 5% от начальной (максимальной) цены Договора, указанной в извещении об осуществлении закупки.</w:t>
      </w:r>
      <w:r w:rsidRPr="00476B53">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23B59F42"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lang w:eastAsia="zh-CN"/>
        </w:rPr>
        <w:t xml:space="preserve">8.2. </w:t>
      </w:r>
      <w:r w:rsidRPr="00476B53">
        <w:rPr>
          <w:rFonts w:eastAsia="Times New Roman"/>
          <w:iCs/>
          <w:color w:val="auto"/>
          <w:sz w:val="22"/>
          <w:szCs w:val="22"/>
          <w:shd w:val="clear" w:color="auto" w:fill="auto"/>
        </w:rPr>
        <w:t xml:space="preserve">В </w:t>
      </w:r>
      <w:r w:rsidRPr="00476B53">
        <w:rPr>
          <w:rFonts w:eastAsia="Times New Roman"/>
          <w:color w:val="auto"/>
          <w:sz w:val="22"/>
          <w:szCs w:val="22"/>
          <w:shd w:val="clear" w:color="auto" w:fill="auto"/>
          <w:lang w:eastAsia="zh-CN"/>
        </w:rPr>
        <w:t>случае</w:t>
      </w:r>
      <w:r w:rsidRPr="00476B53">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476B53">
        <w:rPr>
          <w:rFonts w:eastAsia="Times New Roman"/>
          <w:color w:val="auto"/>
          <w:sz w:val="22"/>
          <w:szCs w:val="22"/>
          <w:shd w:val="clear" w:color="auto" w:fill="auto"/>
          <w:lang w:eastAsia="zh-CN"/>
        </w:rPr>
        <w:t>Договор</w:t>
      </w:r>
      <w:r w:rsidRPr="00476B53">
        <w:rPr>
          <w:rFonts w:eastAsia="Times New Roman"/>
          <w:iCs/>
          <w:color w:val="auto"/>
          <w:sz w:val="22"/>
          <w:szCs w:val="22"/>
          <w:shd w:val="clear" w:color="auto" w:fill="auto"/>
        </w:rPr>
        <w:t xml:space="preserve">, </w:t>
      </w:r>
      <w:r w:rsidRPr="00476B53">
        <w:rPr>
          <w:rFonts w:eastAsia="Times New Roman"/>
          <w:color w:val="auto"/>
          <w:sz w:val="22"/>
          <w:szCs w:val="22"/>
          <w:shd w:val="clear" w:color="auto" w:fill="auto"/>
        </w:rPr>
        <w:t xml:space="preserve">предоставляет обеспечение исполнения </w:t>
      </w:r>
      <w:r w:rsidRPr="00476B53">
        <w:rPr>
          <w:rFonts w:eastAsia="Times New Roman"/>
          <w:color w:val="auto"/>
          <w:sz w:val="22"/>
          <w:szCs w:val="22"/>
          <w:shd w:val="clear" w:color="auto" w:fill="auto"/>
          <w:lang w:eastAsia="zh-CN"/>
        </w:rPr>
        <w:t>Договор</w:t>
      </w:r>
      <w:r w:rsidRPr="00476B53">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476B53">
        <w:rPr>
          <w:rFonts w:eastAsia="Times New Roman"/>
          <w:color w:val="auto"/>
          <w:sz w:val="22"/>
          <w:szCs w:val="22"/>
          <w:shd w:val="clear" w:color="auto" w:fill="auto"/>
          <w:lang w:eastAsia="zh-CN"/>
        </w:rPr>
        <w:t>Договор</w:t>
      </w:r>
      <w:r w:rsidRPr="00476B53">
        <w:rPr>
          <w:rFonts w:eastAsia="Times New Roman"/>
          <w:color w:val="auto"/>
          <w:sz w:val="22"/>
          <w:szCs w:val="22"/>
          <w:shd w:val="clear" w:color="auto" w:fill="auto"/>
        </w:rPr>
        <w:t>а, что составляет 31 437 (Тридцать одна тысяча четыреста тридцать семь) рублей 23 копейки, или предоставляет информацию, подтверждающую добросовестность Поставщика.</w:t>
      </w:r>
    </w:p>
    <w:p w14:paraId="09AB5B0E" w14:textId="77777777" w:rsidR="00476B53" w:rsidRPr="00476B53" w:rsidRDefault="00476B53" w:rsidP="00476B53">
      <w:pPr>
        <w:tabs>
          <w:tab w:val="left" w:pos="426"/>
        </w:tabs>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476B53">
        <w:rPr>
          <w:rFonts w:eastAsia="Times New Roman"/>
          <w:color w:val="000000"/>
          <w:sz w:val="22"/>
          <w:szCs w:val="22"/>
          <w:shd w:val="clear" w:color="auto" w:fill="auto"/>
        </w:rPr>
        <w:t>Заказчику</w:t>
      </w:r>
      <w:r w:rsidRPr="00476B53">
        <w:rPr>
          <w:rFonts w:eastAsia="Times New Roman"/>
          <w:color w:val="auto"/>
          <w:sz w:val="22"/>
          <w:szCs w:val="22"/>
          <w:shd w:val="clear" w:color="auto" w:fill="auto"/>
          <w:lang w:eastAsia="zh-CN"/>
        </w:rPr>
        <w:t xml:space="preserve"> в залог денежных средств, </w:t>
      </w:r>
      <w:r w:rsidRPr="00476B53">
        <w:rPr>
          <w:rFonts w:eastAsia="Times New Roman"/>
          <w:color w:val="auto"/>
          <w:sz w:val="22"/>
          <w:szCs w:val="22"/>
          <w:shd w:val="clear" w:color="auto" w:fill="auto"/>
        </w:rPr>
        <w:t>Поставщик</w:t>
      </w:r>
      <w:r w:rsidRPr="00476B53">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476B53">
        <w:rPr>
          <w:rFonts w:eastAsia="Times New Roman"/>
          <w:color w:val="auto"/>
          <w:sz w:val="22"/>
          <w:szCs w:val="22"/>
          <w:shd w:val="clear" w:color="auto" w:fill="auto"/>
          <w:lang w:eastAsia="zh-CN"/>
        </w:rPr>
        <w:t>8._,  на</w:t>
      </w:r>
      <w:proofErr w:type="gramEnd"/>
      <w:r w:rsidRPr="00476B53">
        <w:rPr>
          <w:rFonts w:eastAsia="Times New Roman"/>
          <w:color w:val="auto"/>
          <w:sz w:val="22"/>
          <w:szCs w:val="22"/>
          <w:shd w:val="clear" w:color="auto" w:fill="auto"/>
          <w:lang w:eastAsia="zh-CN"/>
        </w:rPr>
        <w:t xml:space="preserve"> счёт </w:t>
      </w:r>
      <w:r w:rsidRPr="00476B53">
        <w:rPr>
          <w:rFonts w:eastAsia="Times New Roman"/>
          <w:color w:val="000000"/>
          <w:sz w:val="22"/>
          <w:szCs w:val="22"/>
          <w:shd w:val="clear" w:color="auto" w:fill="auto"/>
        </w:rPr>
        <w:t xml:space="preserve">Заказчика </w:t>
      </w:r>
      <w:r w:rsidRPr="00476B53">
        <w:rPr>
          <w:rFonts w:eastAsia="Times New Roman"/>
          <w:color w:val="auto"/>
          <w:sz w:val="22"/>
          <w:szCs w:val="22"/>
          <w:shd w:val="clear" w:color="auto" w:fill="auto"/>
          <w:lang w:eastAsia="zh-CN"/>
        </w:rPr>
        <w:t>по указанным реквизитам:</w:t>
      </w:r>
    </w:p>
    <w:p w14:paraId="0DD0E4C8" w14:textId="77777777" w:rsidR="00476B53" w:rsidRPr="00476B53" w:rsidRDefault="00476B53" w:rsidP="00476B53">
      <w:pPr>
        <w:tabs>
          <w:tab w:val="left" w:pos="2127"/>
        </w:tabs>
        <w:ind w:firstLine="709"/>
        <w:rPr>
          <w:rFonts w:eastAsia="Times New Roman"/>
          <w:color w:val="auto"/>
          <w:sz w:val="22"/>
          <w:szCs w:val="22"/>
          <w:shd w:val="clear" w:color="auto" w:fill="auto"/>
        </w:rPr>
      </w:pPr>
      <w:r w:rsidRPr="00476B53">
        <w:rPr>
          <w:rFonts w:eastAsia="Times New Roman"/>
          <w:i/>
          <w:color w:val="auto"/>
          <w:sz w:val="22"/>
          <w:szCs w:val="22"/>
          <w:shd w:val="clear" w:color="auto" w:fill="auto"/>
        </w:rPr>
        <w:t xml:space="preserve">МУП «Водоканал» </w:t>
      </w:r>
    </w:p>
    <w:p w14:paraId="21E58514" w14:textId="77777777" w:rsidR="00476B53" w:rsidRPr="00476B53" w:rsidRDefault="00476B53" w:rsidP="00476B53">
      <w:pPr>
        <w:tabs>
          <w:tab w:val="left" w:pos="2127"/>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ИНН 1215020390 </w:t>
      </w:r>
    </w:p>
    <w:p w14:paraId="7D2F217C" w14:textId="77777777" w:rsidR="00476B53" w:rsidRPr="00476B53" w:rsidRDefault="00476B53" w:rsidP="00476B53">
      <w:pPr>
        <w:tabs>
          <w:tab w:val="left" w:pos="2127"/>
        </w:tab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КПП 121501001</w:t>
      </w:r>
    </w:p>
    <w:p w14:paraId="14248E5B" w14:textId="77777777" w:rsidR="00476B53" w:rsidRPr="00476B53" w:rsidRDefault="00476B53" w:rsidP="00476B53">
      <w:pPr>
        <w:ind w:firstLine="709"/>
        <w:rPr>
          <w:rFonts w:eastAsia="Times New Roman"/>
          <w:color w:val="000000"/>
          <w:sz w:val="22"/>
          <w:szCs w:val="22"/>
          <w:shd w:val="clear" w:color="auto" w:fill="auto"/>
        </w:rPr>
      </w:pPr>
      <w:r w:rsidRPr="00476B53">
        <w:rPr>
          <w:rFonts w:eastAsia="Times New Roman"/>
          <w:color w:val="000000"/>
          <w:sz w:val="22"/>
          <w:szCs w:val="22"/>
          <w:shd w:val="clear" w:color="auto" w:fill="auto"/>
        </w:rPr>
        <w:t>Расчетный счет 40702810300000050227</w:t>
      </w:r>
    </w:p>
    <w:p w14:paraId="5975F9B8" w14:textId="77777777" w:rsidR="00476B53" w:rsidRPr="00476B53" w:rsidRDefault="00476B53" w:rsidP="00476B53">
      <w:pPr>
        <w:ind w:firstLine="709"/>
        <w:rPr>
          <w:rFonts w:eastAsia="Times New Roman"/>
          <w:color w:val="000000"/>
          <w:sz w:val="22"/>
          <w:szCs w:val="22"/>
          <w:shd w:val="clear" w:color="auto" w:fill="auto"/>
        </w:rPr>
      </w:pPr>
      <w:r w:rsidRPr="00476B53">
        <w:rPr>
          <w:rFonts w:eastAsia="Times New Roman"/>
          <w:color w:val="000000"/>
          <w:sz w:val="22"/>
          <w:szCs w:val="22"/>
          <w:shd w:val="clear" w:color="auto" w:fill="auto"/>
        </w:rPr>
        <w:t xml:space="preserve">Банк получателя: ГПБ (АО) </w:t>
      </w:r>
    </w:p>
    <w:p w14:paraId="1DF9FEAF"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Корреспондентский счет 30101810200000000823</w:t>
      </w:r>
    </w:p>
    <w:p w14:paraId="1AAC3633"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БИК 044525823</w:t>
      </w:r>
    </w:p>
    <w:p w14:paraId="5BA805F6" w14:textId="77777777" w:rsidR="00476B53" w:rsidRPr="00476B53" w:rsidRDefault="00476B53" w:rsidP="00476B53">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rPr>
        <w:t xml:space="preserve">Назначение платежа: </w:t>
      </w:r>
      <w:r w:rsidRPr="00476B53">
        <w:rPr>
          <w:rFonts w:eastAsia="Times New Roman"/>
          <w:bCs/>
          <w:color w:val="auto"/>
          <w:sz w:val="22"/>
          <w:szCs w:val="22"/>
          <w:shd w:val="clear" w:color="auto" w:fill="auto"/>
        </w:rPr>
        <w:t xml:space="preserve">«Обеспечение исполнения </w:t>
      </w:r>
      <w:r w:rsidRPr="00476B53">
        <w:rPr>
          <w:rFonts w:eastAsia="Times New Roman"/>
          <w:color w:val="auto"/>
          <w:sz w:val="22"/>
          <w:szCs w:val="22"/>
          <w:shd w:val="clear" w:color="auto" w:fill="auto"/>
          <w:lang w:eastAsia="zh-CN"/>
        </w:rPr>
        <w:t>Договора на</w:t>
      </w:r>
      <w:r w:rsidRPr="00476B53">
        <w:rPr>
          <w:rFonts w:eastAsia="Times New Roman"/>
          <w:color w:val="auto"/>
          <w:sz w:val="22"/>
          <w:szCs w:val="22"/>
          <w:shd w:val="clear" w:color="auto" w:fill="auto"/>
        </w:rPr>
        <w:t xml:space="preserve"> </w:t>
      </w:r>
      <w:r w:rsidRPr="00476B53">
        <w:rPr>
          <w:rFonts w:eastAsia="Calibri"/>
          <w:color w:val="auto"/>
          <w:sz w:val="22"/>
          <w:szCs w:val="22"/>
          <w:shd w:val="clear" w:color="auto" w:fill="auto"/>
          <w:lang w:eastAsia="ar-SA"/>
        </w:rPr>
        <w:t>поставку подводных светодиодных светильников</w:t>
      </w:r>
      <w:r w:rsidRPr="00476B53">
        <w:rPr>
          <w:rFonts w:eastAsia="Times New Roman"/>
          <w:color w:val="auto"/>
          <w:sz w:val="22"/>
          <w:szCs w:val="22"/>
          <w:shd w:val="clear" w:color="auto" w:fill="auto"/>
        </w:rPr>
        <w:t>».</w:t>
      </w:r>
    </w:p>
    <w:p w14:paraId="57F99A7D"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1DA88B5F"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5F78CCF"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4E1BE1C"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43471B01"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19E3BF3F"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512C8B1C"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4E185FE"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ADE2C6D"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85B328E" w14:textId="77777777" w:rsidR="00476B53" w:rsidRPr="00476B53" w:rsidRDefault="00476B53" w:rsidP="00476B5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476B53">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w:t>
      </w:r>
      <w:r w:rsidRPr="00476B53">
        <w:rPr>
          <w:rFonts w:eastAsia="Times New Roman"/>
          <w:color w:val="auto"/>
          <w:sz w:val="22"/>
          <w:szCs w:val="22"/>
          <w:shd w:val="clear" w:color="auto" w:fill="auto"/>
          <w:lang w:eastAsia="zh-CN"/>
        </w:rPr>
        <w:lastRenderedPageBreak/>
        <w:t>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DAF4D12" w14:textId="77777777" w:rsidR="00476B53" w:rsidRPr="00476B53" w:rsidRDefault="00476B53" w:rsidP="00476B53">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792CA36C" w14:textId="77777777" w:rsidR="00476B53" w:rsidRPr="00476B53" w:rsidRDefault="00476B53" w:rsidP="00476B53">
      <w:pPr>
        <w:tabs>
          <w:tab w:val="left" w:pos="709"/>
        </w:tabs>
        <w:ind w:firstLine="709"/>
        <w:jc w:val="center"/>
        <w:rPr>
          <w:rFonts w:eastAsia="Times New Roman"/>
          <w:b/>
          <w:color w:val="auto"/>
          <w:position w:val="-1"/>
          <w:sz w:val="22"/>
          <w:szCs w:val="22"/>
          <w:shd w:val="clear" w:color="auto" w:fill="auto"/>
        </w:rPr>
      </w:pPr>
      <w:r w:rsidRPr="00476B53">
        <w:rPr>
          <w:rFonts w:eastAsia="Times New Roman"/>
          <w:b/>
          <w:bCs/>
          <w:color w:val="auto"/>
          <w:position w:val="-1"/>
          <w:sz w:val="22"/>
          <w:szCs w:val="22"/>
          <w:shd w:val="clear" w:color="auto" w:fill="auto"/>
        </w:rPr>
        <w:t xml:space="preserve">9. </w:t>
      </w:r>
      <w:r w:rsidRPr="00476B53">
        <w:rPr>
          <w:rFonts w:eastAsia="Times New Roman"/>
          <w:b/>
          <w:color w:val="auto"/>
          <w:position w:val="-1"/>
          <w:sz w:val="22"/>
          <w:szCs w:val="22"/>
          <w:shd w:val="clear" w:color="auto" w:fill="auto"/>
        </w:rPr>
        <w:t>ОТВЕТСТВЕННОСТЬ СТОРОН</w:t>
      </w:r>
    </w:p>
    <w:p w14:paraId="4086580D" w14:textId="77777777" w:rsidR="00476B53" w:rsidRPr="00476B53" w:rsidRDefault="00476B53" w:rsidP="00476B53">
      <w:pPr>
        <w:suppressAutoHyphen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476B53">
        <w:rPr>
          <w:rFonts w:eastAsia="Times New Roman"/>
          <w:color w:val="auto"/>
          <w:sz w:val="22"/>
          <w:szCs w:val="22"/>
          <w:shd w:val="clear" w:color="auto" w:fill="auto"/>
          <w:lang w:eastAsia="zh-CN"/>
        </w:rPr>
        <w:t>ГК РФ,</w:t>
      </w:r>
      <w:r w:rsidRPr="00476B53">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7CECC143"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21BF1FAD"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3C2EFEE6"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71F5893B"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739E87CE"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3CCCEEB"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а) 1000 рублей, если цена Договора не превышает 3 млн. рублей (включительно);</w:t>
      </w:r>
    </w:p>
    <w:p w14:paraId="032AC233"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1A68D42E"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2A09E4A"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26E5427E" w14:textId="77777777" w:rsidR="00476B53" w:rsidRPr="00476B53" w:rsidRDefault="00476B53" w:rsidP="00476B53">
      <w:pPr>
        <w:suppressAutoHyphen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33AF8AA6" w14:textId="77777777" w:rsidR="00476B53" w:rsidRPr="00476B53" w:rsidRDefault="00476B53" w:rsidP="00476B53">
      <w:pPr>
        <w:tabs>
          <w:tab w:val="left" w:pos="709"/>
        </w:tabs>
        <w:ind w:firstLine="709"/>
        <w:jc w:val="center"/>
        <w:rPr>
          <w:rFonts w:eastAsia="Times New Roman"/>
          <w:b/>
          <w:color w:val="auto"/>
          <w:sz w:val="22"/>
          <w:szCs w:val="22"/>
          <w:shd w:val="clear" w:color="auto" w:fill="auto"/>
        </w:rPr>
      </w:pPr>
    </w:p>
    <w:p w14:paraId="7066DE77" w14:textId="77777777" w:rsidR="00476B53" w:rsidRPr="00476B53" w:rsidRDefault="00476B53" w:rsidP="00476B53">
      <w:pPr>
        <w:tabs>
          <w:tab w:val="left" w:pos="709"/>
        </w:tabs>
        <w:ind w:firstLine="709"/>
        <w:jc w:val="center"/>
        <w:rPr>
          <w:rFonts w:eastAsia="Times New Roman"/>
          <w:b/>
          <w:color w:val="auto"/>
          <w:sz w:val="22"/>
          <w:szCs w:val="22"/>
          <w:shd w:val="clear" w:color="auto" w:fill="auto"/>
        </w:rPr>
      </w:pPr>
      <w:r w:rsidRPr="00476B53">
        <w:rPr>
          <w:rFonts w:eastAsia="Times New Roman"/>
          <w:b/>
          <w:color w:val="auto"/>
          <w:sz w:val="22"/>
          <w:szCs w:val="22"/>
          <w:shd w:val="clear" w:color="auto" w:fill="auto"/>
        </w:rPr>
        <w:t>10. ОБСТОЯТЕЛЬСТВА НЕПРЕОДОЛИМОЙ СИЛЫ</w:t>
      </w:r>
    </w:p>
    <w:p w14:paraId="3571651B"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A40899C"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8EC067A"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1C16A3D"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10.4. Если обстоятельства, указанные в </w:t>
      </w:r>
      <w:hyperlink r:id="rId9" w:history="1">
        <w:r w:rsidRPr="00476B53">
          <w:rPr>
            <w:rFonts w:eastAsia="Times New Roman"/>
            <w:color w:val="auto"/>
            <w:sz w:val="22"/>
            <w:szCs w:val="22"/>
            <w:shd w:val="clear" w:color="auto" w:fill="auto"/>
          </w:rPr>
          <w:t>п. 10.1</w:t>
        </w:r>
      </w:hyperlink>
      <w:r w:rsidRPr="00476B53">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41559A3"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21C93E4" w14:textId="77777777" w:rsidR="00476B53" w:rsidRPr="00476B53" w:rsidRDefault="00476B53" w:rsidP="00476B53">
      <w:pPr>
        <w:tabs>
          <w:tab w:val="left" w:pos="709"/>
        </w:tabs>
        <w:autoSpaceDE w:val="0"/>
        <w:autoSpaceDN w:val="0"/>
        <w:adjustRightInd w:val="0"/>
        <w:ind w:firstLine="709"/>
        <w:rPr>
          <w:rFonts w:eastAsia="Times New Roman"/>
          <w:b/>
          <w:color w:val="auto"/>
          <w:sz w:val="22"/>
          <w:shd w:val="clear" w:color="auto" w:fill="auto"/>
        </w:rPr>
      </w:pPr>
    </w:p>
    <w:p w14:paraId="1D6244DB" w14:textId="77777777" w:rsidR="00476B53" w:rsidRPr="00476B53" w:rsidRDefault="00476B53" w:rsidP="00476B53">
      <w:pPr>
        <w:widowControl w:val="0"/>
        <w:tabs>
          <w:tab w:val="left" w:pos="709"/>
        </w:tabs>
        <w:suppressAutoHyphens/>
        <w:ind w:firstLine="709"/>
        <w:jc w:val="center"/>
        <w:rPr>
          <w:rFonts w:eastAsia="Arial"/>
          <w:b/>
          <w:color w:val="auto"/>
          <w:sz w:val="22"/>
          <w:szCs w:val="22"/>
          <w:shd w:val="clear" w:color="auto" w:fill="auto"/>
          <w:lang w:eastAsia="ar-SA"/>
        </w:rPr>
      </w:pPr>
      <w:r w:rsidRPr="00476B53">
        <w:rPr>
          <w:rFonts w:eastAsia="Arial"/>
          <w:b/>
          <w:color w:val="auto"/>
          <w:sz w:val="22"/>
          <w:szCs w:val="22"/>
          <w:shd w:val="clear" w:color="auto" w:fill="auto"/>
          <w:lang w:eastAsia="ar-SA"/>
        </w:rPr>
        <w:lastRenderedPageBreak/>
        <w:t>11. СРОК ДЕЙСТВИЯ И ПОРЯДОК ИЗМЕНЕНИЯ ДОГОВОРА</w:t>
      </w:r>
    </w:p>
    <w:p w14:paraId="5DF853C9" w14:textId="77777777" w:rsidR="00476B53" w:rsidRPr="00476B53" w:rsidRDefault="00476B53" w:rsidP="00476B53">
      <w:pPr>
        <w:widowControl w:val="0"/>
        <w:tabs>
          <w:tab w:val="left" w:pos="709"/>
        </w:tabs>
        <w:suppressAutoHyphens/>
        <w:ind w:firstLine="709"/>
        <w:rPr>
          <w:rFonts w:eastAsia="Arial"/>
          <w:color w:val="auto"/>
          <w:sz w:val="22"/>
          <w:szCs w:val="22"/>
          <w:shd w:val="clear" w:color="auto" w:fill="auto"/>
          <w:lang w:eastAsia="ar-SA"/>
        </w:rPr>
      </w:pPr>
      <w:r w:rsidRPr="00476B53">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1AB328C7"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66301D34" w14:textId="77777777" w:rsidR="00476B53" w:rsidRPr="00476B53" w:rsidRDefault="00476B53" w:rsidP="00476B53">
      <w:pPr>
        <w:autoSpaceDE w:val="0"/>
        <w:autoSpaceDN w:val="0"/>
        <w:adjustRightInd w:val="0"/>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5EDD3598" w14:textId="77777777" w:rsidR="00476B53" w:rsidRPr="00476B53" w:rsidRDefault="00476B53" w:rsidP="00476B53">
      <w:pPr>
        <w:autoSpaceDE w:val="0"/>
        <w:autoSpaceDN w:val="0"/>
        <w:adjustRightInd w:val="0"/>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1CA6F238" w14:textId="685BDC20" w:rsidR="00476B53" w:rsidRPr="00476B53" w:rsidRDefault="00476B53" w:rsidP="00476B53">
      <w:pPr>
        <w:autoSpaceDE w:val="0"/>
        <w:autoSpaceDN w:val="0"/>
        <w:adjustRightInd w:val="0"/>
        <w:rPr>
          <w:rFonts w:eastAsia="Times New Roman"/>
          <w:color w:val="auto"/>
          <w:sz w:val="22"/>
          <w:szCs w:val="22"/>
          <w:shd w:val="clear" w:color="auto" w:fill="auto"/>
        </w:rPr>
      </w:pPr>
      <w:r w:rsidRPr="00476B53">
        <w:rPr>
          <w:rFonts w:eastAsia="Times New Roman"/>
          <w:color w:val="auto"/>
          <w:sz w:val="22"/>
          <w:szCs w:val="22"/>
          <w:shd w:val="clear" w:color="auto" w:fill="auto"/>
        </w:rPr>
        <w:t xml:space="preserve">   </w:t>
      </w:r>
    </w:p>
    <w:p w14:paraId="4BA71D8B" w14:textId="77777777" w:rsidR="00476B53" w:rsidRPr="00476B53" w:rsidRDefault="00476B53" w:rsidP="00476B53">
      <w:pPr>
        <w:widowControl w:val="0"/>
        <w:tabs>
          <w:tab w:val="left" w:pos="709"/>
        </w:tabs>
        <w:suppressAutoHyphens/>
        <w:ind w:firstLine="709"/>
        <w:jc w:val="center"/>
        <w:rPr>
          <w:rFonts w:eastAsia="Arial"/>
          <w:b/>
          <w:color w:val="auto"/>
          <w:sz w:val="22"/>
          <w:szCs w:val="22"/>
          <w:shd w:val="clear" w:color="auto" w:fill="auto"/>
          <w:lang w:eastAsia="ar-SA"/>
        </w:rPr>
      </w:pPr>
      <w:r w:rsidRPr="00476B53">
        <w:rPr>
          <w:rFonts w:eastAsia="Arial"/>
          <w:b/>
          <w:color w:val="auto"/>
          <w:sz w:val="22"/>
          <w:szCs w:val="22"/>
          <w:shd w:val="clear" w:color="auto" w:fill="auto"/>
          <w:lang w:eastAsia="ar-SA"/>
        </w:rPr>
        <w:t>12. ПОРЯДОК УРЕГУЛИРОВАНИЯ СПОРОВ</w:t>
      </w:r>
    </w:p>
    <w:p w14:paraId="6525371C" w14:textId="77777777" w:rsidR="00476B53" w:rsidRPr="00476B53" w:rsidRDefault="00476B53" w:rsidP="00476B53">
      <w:pPr>
        <w:suppressAutoHyphens/>
        <w:autoSpaceDE w:val="0"/>
        <w:autoSpaceDN w:val="0"/>
        <w:adjustRightInd w:val="0"/>
        <w:ind w:firstLine="709"/>
        <w:rPr>
          <w:rFonts w:eastAsia="Times New Roman"/>
          <w:color w:val="000000"/>
          <w:sz w:val="22"/>
          <w:szCs w:val="22"/>
          <w:shd w:val="clear" w:color="auto" w:fill="auto"/>
        </w:rPr>
      </w:pPr>
      <w:r w:rsidRPr="00476B53">
        <w:rPr>
          <w:rFonts w:eastAsia="Times New Roman"/>
          <w:color w:val="auto"/>
          <w:sz w:val="22"/>
          <w:szCs w:val="22"/>
          <w:shd w:val="clear" w:color="auto" w:fill="auto"/>
        </w:rPr>
        <w:t xml:space="preserve">12.1. </w:t>
      </w:r>
      <w:r w:rsidRPr="00476B53">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476B53">
        <w:rPr>
          <w:rFonts w:eastAsia="Times New Roman"/>
          <w:color w:val="000000"/>
          <w:sz w:val="22"/>
          <w:szCs w:val="22"/>
          <w:shd w:val="clear" w:color="auto" w:fill="auto"/>
        </w:rPr>
        <w:br/>
        <w:t>по настоящему Договору или в связи с ним, решаются путем переговоров.</w:t>
      </w:r>
    </w:p>
    <w:p w14:paraId="5FC0104D" w14:textId="77777777" w:rsidR="00476B53" w:rsidRPr="00476B53" w:rsidRDefault="00476B53" w:rsidP="00476B53">
      <w:pPr>
        <w:suppressAutoHyphen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663E3FB9"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7D1F8FAB" w14:textId="77777777" w:rsidR="00476B53" w:rsidRPr="00476B53" w:rsidRDefault="00476B53" w:rsidP="00476B53">
      <w:pPr>
        <w:tabs>
          <w:tab w:val="left" w:pos="709"/>
        </w:tabs>
        <w:autoSpaceDE w:val="0"/>
        <w:autoSpaceDN w:val="0"/>
        <w:adjustRightInd w:val="0"/>
        <w:ind w:firstLine="709"/>
        <w:outlineLvl w:val="1"/>
        <w:rPr>
          <w:rFonts w:eastAsia="Times New Roman"/>
          <w:color w:val="auto"/>
          <w:sz w:val="22"/>
          <w:szCs w:val="22"/>
          <w:shd w:val="clear" w:color="auto" w:fill="auto"/>
        </w:rPr>
      </w:pPr>
    </w:p>
    <w:p w14:paraId="3ED78FCD" w14:textId="77777777" w:rsidR="00476B53" w:rsidRPr="00476B53" w:rsidRDefault="00476B53" w:rsidP="00476B53">
      <w:pPr>
        <w:tabs>
          <w:tab w:val="left" w:pos="709"/>
        </w:tabs>
        <w:ind w:firstLine="709"/>
        <w:jc w:val="center"/>
        <w:rPr>
          <w:rFonts w:eastAsia="Times New Roman"/>
          <w:b/>
          <w:color w:val="auto"/>
          <w:sz w:val="22"/>
          <w:szCs w:val="22"/>
          <w:shd w:val="clear" w:color="auto" w:fill="auto"/>
        </w:rPr>
      </w:pPr>
      <w:r w:rsidRPr="00476B53">
        <w:rPr>
          <w:rFonts w:eastAsia="Times New Roman"/>
          <w:b/>
          <w:color w:val="auto"/>
          <w:sz w:val="22"/>
          <w:szCs w:val="22"/>
          <w:shd w:val="clear" w:color="auto" w:fill="auto"/>
        </w:rPr>
        <w:t>13. ПОРЯДОК РАСТОРЖЕНИЯ ДОГОВОРА</w:t>
      </w:r>
    </w:p>
    <w:p w14:paraId="6EB48EE6"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13.1. Договор может быть расторгнут:</w:t>
      </w:r>
    </w:p>
    <w:p w14:paraId="1FDB0F2F"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по соглашению Сторон;</w:t>
      </w:r>
    </w:p>
    <w:p w14:paraId="31E23AD8"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в судебном порядке;</w:t>
      </w:r>
    </w:p>
    <w:p w14:paraId="4EF82FDC"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250D806"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127C3480"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13.2.1. При существенном нарушении условий Договора Поставщиком:</w:t>
      </w:r>
    </w:p>
    <w:p w14:paraId="41F6CF91"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13.2.1.1. В случае просрочки поставки Товара более чем на 10 дней.</w:t>
      </w:r>
    </w:p>
    <w:p w14:paraId="3485C8F1"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B7A822C"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5E0836F"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11F3508"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542498C"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13.2.2. В иных случаях, предусмотренных действующим законодательством.</w:t>
      </w:r>
    </w:p>
    <w:p w14:paraId="3B0C714D"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76370F6"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6CF16CF9"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4EE83F9" w14:textId="77777777" w:rsidR="00476B53" w:rsidRPr="00476B53" w:rsidRDefault="00476B53" w:rsidP="00476B53">
      <w:pPr>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D499025"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A2BA71F" w14:textId="77777777" w:rsidR="00476B53" w:rsidRPr="00476B53" w:rsidRDefault="00476B53" w:rsidP="00476B53">
      <w:pPr>
        <w:shd w:val="clear" w:color="auto" w:fill="FFFFFF"/>
        <w:ind w:firstLine="709"/>
        <w:rPr>
          <w:rFonts w:eastAsia="Times New Roman"/>
          <w:color w:val="auto"/>
          <w:sz w:val="22"/>
          <w:szCs w:val="22"/>
          <w:shd w:val="clear" w:color="auto" w:fill="FFFFFF"/>
        </w:rPr>
      </w:pPr>
      <w:r w:rsidRPr="00476B53">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7B71546" w14:textId="77777777" w:rsidR="00476B53" w:rsidRPr="00476B53" w:rsidRDefault="00476B53" w:rsidP="00476B53">
      <w:pPr>
        <w:shd w:val="clear" w:color="auto" w:fill="FFFFFF"/>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lastRenderedPageBreak/>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5B7DD11" w14:textId="77777777" w:rsidR="00476B53" w:rsidRPr="00476B53" w:rsidRDefault="00476B53" w:rsidP="00476B53">
      <w:pPr>
        <w:shd w:val="clear" w:color="auto" w:fill="FFFFFF"/>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9A8CFAF" w14:textId="77777777" w:rsidR="00476B53" w:rsidRPr="00476B53" w:rsidRDefault="00476B53" w:rsidP="00476B53">
      <w:pPr>
        <w:shd w:val="clear" w:color="auto" w:fill="FFFFFF"/>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C3445BD" w14:textId="77777777" w:rsidR="00476B53" w:rsidRPr="00476B53" w:rsidRDefault="00476B53" w:rsidP="00476B53">
      <w:pPr>
        <w:keepNext/>
        <w:keepLines/>
        <w:autoSpaceDE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3C644358" w14:textId="77777777" w:rsidR="00476B53" w:rsidRPr="00476B53" w:rsidRDefault="00476B53" w:rsidP="00476B53">
      <w:pPr>
        <w:keepNext/>
        <w:keepLines/>
        <w:autoSpaceDE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D785F15" w14:textId="77777777" w:rsidR="00476B53" w:rsidRPr="00476B53" w:rsidRDefault="00476B53" w:rsidP="00476B53">
      <w:pPr>
        <w:keepNext/>
        <w:keepLines/>
        <w:autoSpaceDE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DE499D9" w14:textId="77777777" w:rsidR="00476B53" w:rsidRPr="00476B53" w:rsidRDefault="00476B53" w:rsidP="00476B53">
      <w:pPr>
        <w:keepNext/>
        <w:keepLines/>
        <w:autoSpaceDE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5EEDEFF" w14:textId="77777777" w:rsidR="00476B53" w:rsidRPr="00476B53" w:rsidRDefault="00476B53" w:rsidP="00476B53">
      <w:pPr>
        <w:keepNext/>
        <w:keepLines/>
        <w:autoSpaceDE w:val="0"/>
        <w:ind w:firstLine="709"/>
        <w:rPr>
          <w:rFonts w:eastAsia="Times New Roman"/>
          <w:color w:val="auto"/>
          <w:sz w:val="22"/>
          <w:szCs w:val="22"/>
          <w:shd w:val="clear" w:color="auto" w:fill="auto"/>
        </w:rPr>
      </w:pPr>
    </w:p>
    <w:p w14:paraId="37ED82DA" w14:textId="77777777" w:rsidR="00476B53" w:rsidRPr="00476B53" w:rsidRDefault="00476B53" w:rsidP="00476B5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476B53">
        <w:rPr>
          <w:rFonts w:eastAsia="Times New Roman"/>
          <w:b/>
          <w:color w:val="auto"/>
          <w:sz w:val="22"/>
          <w:szCs w:val="22"/>
          <w:shd w:val="clear" w:color="auto" w:fill="auto"/>
        </w:rPr>
        <w:t>14. ПРОЧИЕ УСЛОВИЯ</w:t>
      </w:r>
    </w:p>
    <w:p w14:paraId="2DC1B119" w14:textId="77777777" w:rsidR="00476B53" w:rsidRPr="00476B53" w:rsidRDefault="00476B53" w:rsidP="00476B53">
      <w:pPr>
        <w:tabs>
          <w:tab w:val="left" w:pos="709"/>
        </w:tabs>
        <w:autoSpaceDE w:val="0"/>
        <w:autoSpaceDN w:val="0"/>
        <w:adjustRightInd w:val="0"/>
        <w:ind w:firstLine="709"/>
        <w:rPr>
          <w:rFonts w:eastAsia="Times New Roman"/>
          <w:color w:val="000000"/>
          <w:sz w:val="22"/>
          <w:szCs w:val="22"/>
          <w:shd w:val="clear" w:color="auto" w:fill="auto"/>
        </w:rPr>
      </w:pPr>
      <w:r w:rsidRPr="00476B53">
        <w:rPr>
          <w:rFonts w:eastAsia="Times New Roman"/>
          <w:color w:val="auto"/>
          <w:sz w:val="22"/>
          <w:szCs w:val="22"/>
          <w:shd w:val="clear" w:color="auto" w:fill="auto"/>
        </w:rPr>
        <w:t xml:space="preserve">14.1. </w:t>
      </w:r>
      <w:r w:rsidRPr="00476B53">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7AB3E5FE" w14:textId="77777777" w:rsidR="00476B53" w:rsidRPr="00476B53" w:rsidRDefault="00476B53" w:rsidP="00476B53">
      <w:pPr>
        <w:tabs>
          <w:tab w:val="left" w:pos="709"/>
        </w:tabs>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28B4046" w14:textId="77777777" w:rsidR="00476B53" w:rsidRPr="00476B53" w:rsidRDefault="00476B53" w:rsidP="00476B53">
      <w:pPr>
        <w:suppressAutoHyphens/>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132DB924"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14.4. Неотъемлемой частью Договора является:</w:t>
      </w:r>
    </w:p>
    <w:p w14:paraId="5C244948" w14:textId="77777777" w:rsidR="00476B53" w:rsidRPr="00476B53" w:rsidRDefault="00476B53" w:rsidP="00476B53">
      <w:pPr>
        <w:autoSpaceDE w:val="0"/>
        <w:autoSpaceDN w:val="0"/>
        <w:adjustRightInd w:val="0"/>
        <w:ind w:firstLine="709"/>
        <w:rPr>
          <w:rFonts w:eastAsia="Times New Roman"/>
          <w:color w:val="auto"/>
          <w:sz w:val="22"/>
          <w:szCs w:val="22"/>
          <w:shd w:val="clear" w:color="auto" w:fill="auto"/>
        </w:rPr>
      </w:pPr>
      <w:r w:rsidRPr="00476B53">
        <w:rPr>
          <w:rFonts w:eastAsia="Times New Roman"/>
          <w:color w:val="auto"/>
          <w:sz w:val="22"/>
          <w:szCs w:val="22"/>
          <w:shd w:val="clear" w:color="auto" w:fill="auto"/>
        </w:rPr>
        <w:t>- Приложение № 1. Спецификация.</w:t>
      </w:r>
    </w:p>
    <w:p w14:paraId="771C39A0" w14:textId="77777777" w:rsidR="00476B53" w:rsidRPr="00476B53" w:rsidRDefault="00476B53" w:rsidP="00476B53">
      <w:pPr>
        <w:tabs>
          <w:tab w:val="left" w:pos="709"/>
        </w:tabs>
        <w:ind w:firstLine="709"/>
        <w:jc w:val="left"/>
        <w:rPr>
          <w:rFonts w:eastAsia="Times New Roman"/>
          <w:color w:val="auto"/>
          <w:sz w:val="22"/>
          <w:szCs w:val="22"/>
          <w:shd w:val="clear" w:color="auto" w:fill="auto"/>
        </w:rPr>
      </w:pPr>
    </w:p>
    <w:p w14:paraId="10DBB39A" w14:textId="77777777" w:rsidR="00476B53" w:rsidRPr="00476B53" w:rsidRDefault="00476B53" w:rsidP="00476B53">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476B53">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476B53" w:rsidRPr="00476B53" w14:paraId="6254F0DB" w14:textId="77777777" w:rsidTr="000E4E59">
        <w:trPr>
          <w:trHeight w:val="4513"/>
        </w:trPr>
        <w:tc>
          <w:tcPr>
            <w:tcW w:w="4961" w:type="dxa"/>
            <w:shd w:val="clear" w:color="auto" w:fill="auto"/>
          </w:tcPr>
          <w:p w14:paraId="5785D3D1" w14:textId="77777777" w:rsidR="00476B53" w:rsidRPr="00476B53" w:rsidRDefault="00476B53" w:rsidP="00476B53">
            <w:pPr>
              <w:suppressAutoHyphens/>
              <w:spacing w:line="216" w:lineRule="auto"/>
              <w:ind w:left="459"/>
              <w:jc w:val="left"/>
              <w:rPr>
                <w:rFonts w:eastAsia="Calibri"/>
                <w:b/>
                <w:bCs/>
                <w:color w:val="auto"/>
                <w:shd w:val="clear" w:color="auto" w:fill="auto"/>
                <w:lang w:eastAsia="zh-CN"/>
              </w:rPr>
            </w:pPr>
            <w:r w:rsidRPr="00476B53">
              <w:rPr>
                <w:rFonts w:eastAsia="Calibri"/>
                <w:b/>
                <w:bCs/>
                <w:color w:val="auto"/>
                <w:sz w:val="22"/>
                <w:szCs w:val="22"/>
                <w:shd w:val="clear" w:color="auto" w:fill="auto"/>
                <w:lang w:eastAsia="zh-CN"/>
              </w:rPr>
              <w:t>Заказчик:</w:t>
            </w:r>
          </w:p>
          <w:p w14:paraId="441BCD98" w14:textId="77777777" w:rsidR="00476B53" w:rsidRPr="00476B53" w:rsidRDefault="00476B53" w:rsidP="00476B53">
            <w:pPr>
              <w:suppressAutoHyphens/>
              <w:spacing w:line="216" w:lineRule="auto"/>
              <w:ind w:left="459"/>
              <w:jc w:val="left"/>
              <w:rPr>
                <w:rFonts w:eastAsia="Calibri"/>
                <w:b/>
                <w:bCs/>
                <w:color w:val="auto"/>
                <w:shd w:val="clear" w:color="auto" w:fill="auto"/>
                <w:lang w:eastAsia="zh-CN"/>
              </w:rPr>
            </w:pPr>
          </w:p>
          <w:p w14:paraId="79AB23CC" w14:textId="77777777" w:rsidR="00476B53" w:rsidRPr="00476B53" w:rsidRDefault="00476B53" w:rsidP="00476B53">
            <w:pPr>
              <w:suppressAutoHyphens/>
              <w:spacing w:line="216" w:lineRule="auto"/>
              <w:ind w:firstLine="425"/>
              <w:jc w:val="left"/>
              <w:rPr>
                <w:rFonts w:eastAsia="Calibri"/>
                <w:color w:val="auto"/>
                <w:spacing w:val="-3"/>
                <w:shd w:val="clear" w:color="auto" w:fill="auto"/>
                <w:lang w:eastAsia="zh-CN"/>
              </w:rPr>
            </w:pPr>
            <w:r w:rsidRPr="00476B53">
              <w:rPr>
                <w:rFonts w:eastAsia="Calibri"/>
                <w:color w:val="auto"/>
                <w:spacing w:val="-3"/>
                <w:sz w:val="22"/>
                <w:szCs w:val="22"/>
                <w:shd w:val="clear" w:color="auto" w:fill="auto"/>
                <w:lang w:eastAsia="zh-CN"/>
              </w:rPr>
              <w:t xml:space="preserve">МУП «Водоканал» </w:t>
            </w:r>
          </w:p>
          <w:p w14:paraId="3589324F" w14:textId="77777777" w:rsidR="00476B53" w:rsidRPr="00476B53" w:rsidRDefault="00476B53" w:rsidP="00476B53">
            <w:pPr>
              <w:suppressAutoHyphens/>
              <w:spacing w:line="216" w:lineRule="auto"/>
              <w:ind w:firstLine="425"/>
              <w:jc w:val="left"/>
              <w:rPr>
                <w:rFonts w:eastAsia="Calibri"/>
                <w:color w:val="auto"/>
                <w:spacing w:val="-3"/>
                <w:shd w:val="clear" w:color="auto" w:fill="auto"/>
                <w:lang w:eastAsia="zh-CN"/>
              </w:rPr>
            </w:pPr>
            <w:r w:rsidRPr="00476B53">
              <w:rPr>
                <w:rFonts w:eastAsia="Calibri"/>
                <w:color w:val="auto"/>
                <w:spacing w:val="-3"/>
                <w:sz w:val="22"/>
                <w:szCs w:val="22"/>
                <w:shd w:val="clear" w:color="auto" w:fill="auto"/>
                <w:lang w:eastAsia="zh-CN"/>
              </w:rPr>
              <w:t xml:space="preserve">ИНН/КПП:1215020390/121501001 </w:t>
            </w:r>
          </w:p>
          <w:p w14:paraId="6B5BDB6F" w14:textId="77777777" w:rsidR="00476B53" w:rsidRPr="00476B53" w:rsidRDefault="00476B53" w:rsidP="00476B53">
            <w:pPr>
              <w:suppressAutoHyphens/>
              <w:spacing w:line="216" w:lineRule="auto"/>
              <w:ind w:firstLine="425"/>
              <w:jc w:val="left"/>
              <w:rPr>
                <w:rFonts w:eastAsia="Calibri"/>
                <w:color w:val="auto"/>
                <w:spacing w:val="-3"/>
                <w:shd w:val="clear" w:color="auto" w:fill="auto"/>
                <w:lang w:eastAsia="zh-CN"/>
              </w:rPr>
            </w:pPr>
            <w:r w:rsidRPr="00476B53">
              <w:rPr>
                <w:rFonts w:eastAsia="Calibri"/>
                <w:color w:val="auto"/>
                <w:spacing w:val="-3"/>
                <w:sz w:val="22"/>
                <w:szCs w:val="22"/>
                <w:shd w:val="clear" w:color="auto" w:fill="auto"/>
                <w:lang w:eastAsia="zh-CN"/>
              </w:rPr>
              <w:t>Адрес:424039, Республика Марий Эл,</w:t>
            </w:r>
          </w:p>
          <w:p w14:paraId="3DFE3041" w14:textId="77777777" w:rsidR="00476B53" w:rsidRPr="00476B53" w:rsidRDefault="00476B53" w:rsidP="00476B53">
            <w:pPr>
              <w:suppressAutoHyphens/>
              <w:spacing w:line="216" w:lineRule="auto"/>
              <w:ind w:firstLine="425"/>
              <w:jc w:val="left"/>
              <w:rPr>
                <w:rFonts w:eastAsia="Calibri"/>
                <w:color w:val="auto"/>
                <w:spacing w:val="-3"/>
                <w:shd w:val="clear" w:color="auto" w:fill="auto"/>
                <w:lang w:eastAsia="zh-CN"/>
              </w:rPr>
            </w:pPr>
            <w:r w:rsidRPr="00476B53">
              <w:rPr>
                <w:rFonts w:eastAsia="Calibri"/>
                <w:color w:val="auto"/>
                <w:spacing w:val="-3"/>
                <w:sz w:val="22"/>
                <w:szCs w:val="22"/>
                <w:shd w:val="clear" w:color="auto" w:fill="auto"/>
                <w:lang w:eastAsia="zh-CN"/>
              </w:rPr>
              <w:t xml:space="preserve">г. Йошкар-Ола, ул. Дружбы, д.2 </w:t>
            </w:r>
          </w:p>
          <w:p w14:paraId="5B8DFC10" w14:textId="77777777" w:rsidR="00476B53" w:rsidRPr="00476B53" w:rsidRDefault="00476B53" w:rsidP="00476B53">
            <w:pPr>
              <w:suppressAutoHyphens/>
              <w:spacing w:line="216" w:lineRule="auto"/>
              <w:ind w:firstLine="425"/>
              <w:jc w:val="left"/>
              <w:rPr>
                <w:rFonts w:eastAsia="Calibri"/>
                <w:color w:val="auto"/>
                <w:spacing w:val="-3"/>
                <w:shd w:val="clear" w:color="auto" w:fill="auto"/>
                <w:lang w:eastAsia="zh-CN"/>
              </w:rPr>
            </w:pPr>
            <w:r w:rsidRPr="00476B53">
              <w:rPr>
                <w:rFonts w:eastAsia="Calibri"/>
                <w:color w:val="auto"/>
                <w:spacing w:val="-3"/>
                <w:sz w:val="22"/>
                <w:szCs w:val="22"/>
                <w:shd w:val="clear" w:color="auto" w:fill="auto"/>
                <w:lang w:eastAsia="zh-CN"/>
              </w:rPr>
              <w:t>р/с 40702810300000050227</w:t>
            </w:r>
          </w:p>
          <w:p w14:paraId="710BD278" w14:textId="77777777" w:rsidR="00476B53" w:rsidRPr="00476B53" w:rsidRDefault="00476B53" w:rsidP="00476B53">
            <w:pPr>
              <w:suppressAutoHyphens/>
              <w:spacing w:line="216" w:lineRule="auto"/>
              <w:ind w:firstLine="425"/>
              <w:jc w:val="left"/>
              <w:rPr>
                <w:rFonts w:eastAsia="Calibri"/>
                <w:color w:val="auto"/>
                <w:spacing w:val="-3"/>
                <w:sz w:val="22"/>
                <w:szCs w:val="22"/>
                <w:shd w:val="clear" w:color="auto" w:fill="auto"/>
                <w:lang w:eastAsia="zh-CN"/>
              </w:rPr>
            </w:pPr>
            <w:r w:rsidRPr="00476B53">
              <w:rPr>
                <w:rFonts w:eastAsia="Calibri"/>
                <w:color w:val="auto"/>
                <w:spacing w:val="-3"/>
                <w:sz w:val="22"/>
                <w:szCs w:val="22"/>
                <w:shd w:val="clear" w:color="auto" w:fill="auto"/>
                <w:lang w:eastAsia="zh-CN"/>
              </w:rPr>
              <w:t>Банк ГПБ (АО)</w:t>
            </w:r>
          </w:p>
          <w:p w14:paraId="6D962B92" w14:textId="77777777" w:rsidR="00476B53" w:rsidRPr="00476B53" w:rsidRDefault="00476B53" w:rsidP="00476B53">
            <w:pPr>
              <w:suppressAutoHyphens/>
              <w:spacing w:line="216" w:lineRule="auto"/>
              <w:ind w:firstLine="425"/>
              <w:jc w:val="left"/>
              <w:rPr>
                <w:rFonts w:eastAsia="Calibri"/>
                <w:color w:val="auto"/>
                <w:spacing w:val="-3"/>
                <w:shd w:val="clear" w:color="auto" w:fill="auto"/>
                <w:lang w:eastAsia="zh-CN"/>
              </w:rPr>
            </w:pPr>
            <w:r w:rsidRPr="00476B53">
              <w:rPr>
                <w:rFonts w:eastAsia="Calibri"/>
                <w:color w:val="auto"/>
                <w:spacing w:val="-3"/>
                <w:sz w:val="22"/>
                <w:szCs w:val="22"/>
                <w:shd w:val="clear" w:color="auto" w:fill="auto"/>
                <w:lang w:eastAsia="zh-CN"/>
              </w:rPr>
              <w:t>БИК 044525823,</w:t>
            </w:r>
          </w:p>
          <w:p w14:paraId="3512621F" w14:textId="77777777" w:rsidR="00476B53" w:rsidRPr="00476B53" w:rsidRDefault="00476B53" w:rsidP="00476B53">
            <w:pPr>
              <w:suppressAutoHyphens/>
              <w:spacing w:line="216" w:lineRule="auto"/>
              <w:ind w:firstLine="425"/>
              <w:jc w:val="left"/>
              <w:rPr>
                <w:rFonts w:eastAsia="Calibri"/>
                <w:color w:val="000000"/>
                <w:shd w:val="clear" w:color="auto" w:fill="auto"/>
                <w:lang w:eastAsia="zh-CN"/>
              </w:rPr>
            </w:pPr>
            <w:r w:rsidRPr="00476B53">
              <w:rPr>
                <w:rFonts w:eastAsia="Calibri"/>
                <w:color w:val="auto"/>
                <w:spacing w:val="-3"/>
                <w:sz w:val="22"/>
                <w:szCs w:val="22"/>
                <w:shd w:val="clear" w:color="auto" w:fill="auto"/>
                <w:lang w:eastAsia="zh-CN"/>
              </w:rPr>
              <w:t>к/с 30101810200000000823,</w:t>
            </w:r>
          </w:p>
          <w:p w14:paraId="1D4B1043" w14:textId="77777777" w:rsidR="00476B53" w:rsidRPr="00476B53" w:rsidRDefault="00476B53" w:rsidP="00476B53">
            <w:pPr>
              <w:suppressAutoHyphens/>
              <w:spacing w:line="216" w:lineRule="auto"/>
              <w:ind w:firstLine="425"/>
              <w:jc w:val="left"/>
              <w:rPr>
                <w:rFonts w:eastAsia="Calibri"/>
                <w:color w:val="000000"/>
                <w:shd w:val="clear" w:color="auto" w:fill="auto"/>
                <w:lang w:eastAsia="zh-CN"/>
              </w:rPr>
            </w:pPr>
            <w:r w:rsidRPr="00476B53">
              <w:rPr>
                <w:rFonts w:eastAsia="Calibri"/>
                <w:color w:val="000000"/>
                <w:sz w:val="22"/>
                <w:szCs w:val="22"/>
                <w:shd w:val="clear" w:color="auto" w:fill="auto"/>
                <w:lang w:eastAsia="zh-CN"/>
              </w:rPr>
              <w:t>ОКПО 03220481,</w:t>
            </w:r>
          </w:p>
          <w:p w14:paraId="63BB9B60" w14:textId="77777777" w:rsidR="00476B53" w:rsidRPr="00476B53" w:rsidRDefault="00476B53" w:rsidP="00476B53">
            <w:pPr>
              <w:suppressAutoHyphens/>
              <w:spacing w:line="216" w:lineRule="auto"/>
              <w:ind w:firstLine="425"/>
              <w:jc w:val="left"/>
              <w:rPr>
                <w:rFonts w:eastAsia="Calibri"/>
                <w:color w:val="000000"/>
                <w:shd w:val="clear" w:color="auto" w:fill="auto"/>
                <w:lang w:eastAsia="zh-CN"/>
              </w:rPr>
            </w:pPr>
            <w:r w:rsidRPr="00476B53">
              <w:rPr>
                <w:rFonts w:eastAsia="Calibri"/>
                <w:color w:val="000000"/>
                <w:sz w:val="22"/>
                <w:szCs w:val="22"/>
                <w:shd w:val="clear" w:color="auto" w:fill="auto"/>
                <w:lang w:eastAsia="zh-CN"/>
              </w:rPr>
              <w:t>Тел. (8362) 42-77-04</w:t>
            </w:r>
          </w:p>
          <w:p w14:paraId="2F44A531" w14:textId="77777777" w:rsidR="00476B53" w:rsidRPr="00476B53" w:rsidRDefault="00476B53" w:rsidP="00476B53">
            <w:pPr>
              <w:suppressAutoHyphens/>
              <w:spacing w:line="216" w:lineRule="auto"/>
              <w:ind w:firstLine="425"/>
              <w:jc w:val="left"/>
              <w:rPr>
                <w:rFonts w:eastAsia="Calibri"/>
                <w:color w:val="000000"/>
                <w:shd w:val="clear" w:color="auto" w:fill="auto"/>
                <w:lang w:val="en-US" w:eastAsia="zh-CN"/>
              </w:rPr>
            </w:pPr>
            <w:r w:rsidRPr="00476B53">
              <w:rPr>
                <w:rFonts w:eastAsia="Calibri"/>
                <w:color w:val="000000"/>
                <w:sz w:val="22"/>
                <w:szCs w:val="22"/>
                <w:shd w:val="clear" w:color="auto" w:fill="auto"/>
                <w:lang w:val="en-US" w:eastAsia="zh-CN"/>
              </w:rPr>
              <w:t>E-mail: snab424039@yandex.ru</w:t>
            </w:r>
          </w:p>
          <w:p w14:paraId="7782112E" w14:textId="77777777" w:rsidR="00476B53" w:rsidRPr="00476B53" w:rsidRDefault="00476B53" w:rsidP="00476B53">
            <w:pPr>
              <w:suppressAutoHyphens/>
              <w:spacing w:line="216" w:lineRule="auto"/>
              <w:ind w:firstLine="425"/>
              <w:jc w:val="left"/>
              <w:rPr>
                <w:rFonts w:eastAsia="Calibri"/>
                <w:color w:val="000000"/>
                <w:shd w:val="clear" w:color="auto" w:fill="auto"/>
                <w:lang w:val="en-US" w:eastAsia="zh-CN"/>
              </w:rPr>
            </w:pPr>
          </w:p>
          <w:p w14:paraId="53D9FD62" w14:textId="77777777" w:rsidR="00476B53" w:rsidRPr="00476B53" w:rsidRDefault="00476B53" w:rsidP="00476B53">
            <w:pPr>
              <w:suppressAutoHyphens/>
              <w:spacing w:line="216" w:lineRule="auto"/>
              <w:ind w:firstLine="425"/>
              <w:jc w:val="left"/>
              <w:rPr>
                <w:rFonts w:eastAsia="Calibri"/>
                <w:color w:val="000000"/>
                <w:shd w:val="clear" w:color="auto" w:fill="auto"/>
                <w:lang w:val="en-US" w:eastAsia="zh-CN"/>
              </w:rPr>
            </w:pPr>
          </w:p>
          <w:p w14:paraId="6CDA7330" w14:textId="77777777" w:rsidR="00476B53" w:rsidRPr="00476B53" w:rsidRDefault="00476B53" w:rsidP="00476B53">
            <w:pPr>
              <w:suppressAutoHyphens/>
              <w:spacing w:line="216" w:lineRule="auto"/>
              <w:ind w:left="459"/>
              <w:jc w:val="left"/>
              <w:rPr>
                <w:rFonts w:eastAsia="Times New Roman"/>
                <w:b/>
                <w:bCs/>
                <w:color w:val="auto"/>
                <w:shd w:val="clear" w:color="auto" w:fill="auto"/>
                <w:lang w:val="en-US" w:eastAsia="zh-CN"/>
              </w:rPr>
            </w:pPr>
            <w:r w:rsidRPr="00476B53">
              <w:rPr>
                <w:rFonts w:eastAsia="Calibri"/>
                <w:color w:val="000000"/>
                <w:sz w:val="22"/>
                <w:szCs w:val="22"/>
                <w:shd w:val="clear" w:color="auto" w:fill="auto"/>
                <w:lang w:val="en-US" w:eastAsia="zh-CN"/>
              </w:rPr>
              <w:t>____________________ / _____________</w:t>
            </w:r>
          </w:p>
          <w:p w14:paraId="1381E96F"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r w:rsidRPr="00476B53">
              <w:rPr>
                <w:rFonts w:eastAsia="Arial"/>
                <w:bCs/>
                <w:color w:val="auto"/>
                <w:sz w:val="22"/>
                <w:szCs w:val="22"/>
                <w:shd w:val="clear" w:color="auto" w:fill="auto"/>
                <w:lang w:eastAsia="zh-CN"/>
              </w:rPr>
              <w:t>М.П.</w:t>
            </w:r>
          </w:p>
          <w:p w14:paraId="79E4F780" w14:textId="77777777" w:rsidR="00476B53" w:rsidRPr="00476B53" w:rsidRDefault="00476B53" w:rsidP="00476B53">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5FF7E1D5" w14:textId="77777777" w:rsidR="00476B53" w:rsidRPr="00476B53" w:rsidRDefault="00476B53" w:rsidP="00476B53">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476B53">
              <w:rPr>
                <w:rFonts w:eastAsia="Arial"/>
                <w:b/>
                <w:bCs/>
                <w:color w:val="auto"/>
                <w:sz w:val="22"/>
                <w:szCs w:val="22"/>
                <w:shd w:val="clear" w:color="auto" w:fill="auto"/>
                <w:lang w:eastAsia="zh-CN"/>
              </w:rPr>
              <w:t>Поставщик:</w:t>
            </w:r>
          </w:p>
          <w:p w14:paraId="439F9DCB" w14:textId="77777777" w:rsidR="00476B53" w:rsidRPr="00476B53" w:rsidRDefault="00476B53" w:rsidP="00476B53">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5D75406C"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p>
          <w:p w14:paraId="76355A9B"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p>
          <w:p w14:paraId="77E1D14F"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p>
          <w:p w14:paraId="2D27BE35"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p>
          <w:p w14:paraId="68B8D07E"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p>
          <w:p w14:paraId="1523586E"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p>
          <w:p w14:paraId="08042199"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p>
          <w:p w14:paraId="21898F73"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p>
          <w:p w14:paraId="3550F057"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p>
          <w:p w14:paraId="7D2110F8" w14:textId="77777777" w:rsidR="00476B53" w:rsidRPr="00476B53" w:rsidRDefault="00476B53" w:rsidP="00476B53">
            <w:pPr>
              <w:shd w:val="clear" w:color="auto" w:fill="FFFFFF"/>
              <w:suppressAutoHyphens/>
              <w:spacing w:line="216" w:lineRule="auto"/>
              <w:rPr>
                <w:rFonts w:eastAsia="Arial"/>
                <w:bCs/>
                <w:color w:val="auto"/>
                <w:shd w:val="clear" w:color="auto" w:fill="auto"/>
                <w:lang w:eastAsia="zh-CN"/>
              </w:rPr>
            </w:pPr>
          </w:p>
          <w:p w14:paraId="7894F25A" w14:textId="77777777" w:rsidR="00476B53" w:rsidRPr="00476B53" w:rsidRDefault="00476B53" w:rsidP="00476B53">
            <w:pPr>
              <w:shd w:val="clear" w:color="auto" w:fill="FFFFFF"/>
              <w:suppressAutoHyphens/>
              <w:spacing w:line="216" w:lineRule="auto"/>
              <w:ind w:firstLine="425"/>
              <w:rPr>
                <w:rFonts w:eastAsia="Arial"/>
                <w:bCs/>
                <w:color w:val="auto"/>
                <w:shd w:val="clear" w:color="auto" w:fill="auto"/>
                <w:lang w:eastAsia="zh-CN"/>
              </w:rPr>
            </w:pPr>
          </w:p>
          <w:p w14:paraId="05225512" w14:textId="77777777" w:rsidR="00476B53" w:rsidRPr="00476B53" w:rsidRDefault="00476B53" w:rsidP="00476B53">
            <w:pPr>
              <w:shd w:val="clear" w:color="auto" w:fill="FFFFFF"/>
              <w:suppressAutoHyphens/>
              <w:spacing w:line="216" w:lineRule="auto"/>
              <w:ind w:firstLine="425"/>
              <w:rPr>
                <w:rFonts w:eastAsia="Arial"/>
                <w:bCs/>
                <w:color w:val="auto"/>
                <w:shd w:val="clear" w:color="auto" w:fill="auto"/>
                <w:lang w:eastAsia="zh-CN"/>
              </w:rPr>
            </w:pPr>
          </w:p>
          <w:p w14:paraId="11263616" w14:textId="77777777" w:rsidR="00476B53" w:rsidRPr="00476B53" w:rsidRDefault="00476B53" w:rsidP="00476B53">
            <w:pPr>
              <w:keepNext/>
              <w:keepLines/>
              <w:shd w:val="clear" w:color="auto" w:fill="FFFFFF"/>
              <w:suppressAutoHyphens/>
              <w:spacing w:line="216" w:lineRule="auto"/>
              <w:ind w:left="34"/>
              <w:rPr>
                <w:rFonts w:eastAsia="Times New Roman"/>
                <w:b/>
                <w:bCs/>
                <w:color w:val="auto"/>
                <w:shd w:val="clear" w:color="auto" w:fill="auto"/>
                <w:lang w:eastAsia="zh-CN"/>
              </w:rPr>
            </w:pPr>
            <w:r w:rsidRPr="00476B53">
              <w:rPr>
                <w:rFonts w:eastAsia="Arial"/>
                <w:bCs/>
                <w:color w:val="auto"/>
                <w:sz w:val="22"/>
                <w:szCs w:val="22"/>
                <w:shd w:val="clear" w:color="auto" w:fill="auto"/>
                <w:lang w:eastAsia="zh-CN"/>
              </w:rPr>
              <w:t xml:space="preserve">_________________ </w:t>
            </w:r>
            <w:r w:rsidRPr="00476B53">
              <w:rPr>
                <w:rFonts w:eastAsia="Arial"/>
                <w:b/>
                <w:bCs/>
                <w:color w:val="auto"/>
                <w:sz w:val="22"/>
                <w:szCs w:val="22"/>
                <w:shd w:val="clear" w:color="auto" w:fill="auto"/>
                <w:lang w:eastAsia="zh-CN"/>
              </w:rPr>
              <w:t>/</w:t>
            </w:r>
            <w:r w:rsidRPr="00476B53">
              <w:rPr>
                <w:rFonts w:eastAsia="Arial"/>
                <w:bCs/>
                <w:color w:val="auto"/>
                <w:sz w:val="22"/>
                <w:szCs w:val="22"/>
                <w:shd w:val="clear" w:color="auto" w:fill="auto"/>
                <w:lang w:eastAsia="zh-CN"/>
              </w:rPr>
              <w:t>________________</w:t>
            </w:r>
          </w:p>
          <w:p w14:paraId="01F5935B" w14:textId="77777777" w:rsidR="00476B53" w:rsidRPr="00476B53" w:rsidRDefault="00476B53" w:rsidP="00476B53">
            <w:pPr>
              <w:keepNext/>
              <w:keepLines/>
              <w:shd w:val="clear" w:color="auto" w:fill="FFFFFF"/>
              <w:suppressAutoHyphens/>
              <w:spacing w:line="216" w:lineRule="auto"/>
              <w:ind w:firstLine="425"/>
              <w:rPr>
                <w:rFonts w:eastAsia="Arial"/>
                <w:bCs/>
                <w:color w:val="auto"/>
                <w:shd w:val="clear" w:color="auto" w:fill="auto"/>
                <w:lang w:eastAsia="zh-CN"/>
              </w:rPr>
            </w:pPr>
            <w:r w:rsidRPr="00476B53">
              <w:rPr>
                <w:rFonts w:eastAsia="Arial"/>
                <w:bCs/>
                <w:color w:val="auto"/>
                <w:sz w:val="22"/>
                <w:szCs w:val="22"/>
                <w:shd w:val="clear" w:color="auto" w:fill="auto"/>
                <w:lang w:eastAsia="zh-CN"/>
              </w:rPr>
              <w:t>М.П.</w:t>
            </w:r>
          </w:p>
          <w:p w14:paraId="4522C7B9" w14:textId="77777777" w:rsidR="00476B53" w:rsidRPr="00476B53" w:rsidRDefault="00476B53" w:rsidP="00476B53">
            <w:pPr>
              <w:keepNext/>
              <w:keepLines/>
              <w:shd w:val="clear" w:color="auto" w:fill="FFFFFF"/>
              <w:suppressAutoHyphens/>
              <w:spacing w:line="216" w:lineRule="auto"/>
              <w:ind w:firstLine="425"/>
              <w:rPr>
                <w:rFonts w:eastAsia="Arial"/>
                <w:color w:val="auto"/>
                <w:shd w:val="clear" w:color="auto" w:fill="auto"/>
                <w:lang w:eastAsia="zh-CN"/>
              </w:rPr>
            </w:pPr>
          </w:p>
        </w:tc>
      </w:tr>
    </w:tbl>
    <w:p w14:paraId="6FA8DA92" w14:textId="77777777" w:rsidR="00476B53" w:rsidRPr="00476B53" w:rsidRDefault="00476B53" w:rsidP="00476B53">
      <w:pPr>
        <w:rPr>
          <w:rFonts w:eastAsia="Times New Roman"/>
          <w:color w:val="auto"/>
          <w:sz w:val="20"/>
          <w:szCs w:val="20"/>
          <w:shd w:val="clear" w:color="auto" w:fill="auto"/>
        </w:rPr>
      </w:pPr>
    </w:p>
    <w:p w14:paraId="3BD60B26" w14:textId="77777777" w:rsidR="00476B53" w:rsidRPr="00476B53" w:rsidRDefault="00476B53" w:rsidP="00476B53">
      <w:pPr>
        <w:ind w:left="1276" w:firstLine="6095"/>
        <w:rPr>
          <w:rFonts w:eastAsia="Times New Roman"/>
          <w:color w:val="auto"/>
          <w:sz w:val="20"/>
          <w:szCs w:val="20"/>
          <w:shd w:val="clear" w:color="auto" w:fill="auto"/>
        </w:rPr>
      </w:pPr>
    </w:p>
    <w:p w14:paraId="1D76913D" w14:textId="77777777" w:rsidR="00476B53" w:rsidRPr="00476B53" w:rsidRDefault="00476B53" w:rsidP="00476B53">
      <w:pPr>
        <w:ind w:left="1276" w:firstLine="6095"/>
        <w:rPr>
          <w:rFonts w:eastAsia="Times New Roman"/>
          <w:color w:val="auto"/>
          <w:sz w:val="20"/>
          <w:szCs w:val="20"/>
          <w:shd w:val="clear" w:color="auto" w:fill="auto"/>
        </w:rPr>
      </w:pPr>
      <w:r w:rsidRPr="00476B53">
        <w:rPr>
          <w:rFonts w:eastAsia="Times New Roman"/>
          <w:color w:val="auto"/>
          <w:sz w:val="20"/>
          <w:szCs w:val="20"/>
          <w:shd w:val="clear" w:color="auto" w:fill="auto"/>
        </w:rPr>
        <w:t>Приложение № 1</w:t>
      </w:r>
    </w:p>
    <w:p w14:paraId="68AEA23B" w14:textId="77777777" w:rsidR="00476B53" w:rsidRPr="00476B53" w:rsidRDefault="00476B53" w:rsidP="00476B53">
      <w:pPr>
        <w:ind w:left="7371"/>
        <w:jc w:val="left"/>
        <w:rPr>
          <w:rFonts w:eastAsia="Times New Roman"/>
          <w:color w:val="auto"/>
          <w:sz w:val="20"/>
          <w:szCs w:val="20"/>
          <w:shd w:val="clear" w:color="auto" w:fill="auto"/>
        </w:rPr>
      </w:pPr>
      <w:proofErr w:type="gramStart"/>
      <w:r w:rsidRPr="00476B53">
        <w:rPr>
          <w:rFonts w:eastAsia="Times New Roman"/>
          <w:color w:val="auto"/>
          <w:sz w:val="20"/>
          <w:szCs w:val="20"/>
          <w:shd w:val="clear" w:color="auto" w:fill="auto"/>
        </w:rPr>
        <w:t>к  Договору</w:t>
      </w:r>
      <w:proofErr w:type="gramEnd"/>
      <w:r w:rsidRPr="00476B53">
        <w:rPr>
          <w:rFonts w:eastAsia="Times New Roman"/>
          <w:color w:val="auto"/>
          <w:sz w:val="20"/>
          <w:szCs w:val="20"/>
          <w:shd w:val="clear" w:color="auto" w:fill="auto"/>
        </w:rPr>
        <w:t xml:space="preserve"> на поставку подводных светодиодных светильников</w:t>
      </w:r>
    </w:p>
    <w:p w14:paraId="0E929FCE" w14:textId="77777777" w:rsidR="00476B53" w:rsidRPr="00476B53" w:rsidRDefault="00476B53" w:rsidP="00476B53">
      <w:pPr>
        <w:ind w:left="7371"/>
        <w:jc w:val="left"/>
        <w:rPr>
          <w:rFonts w:eastAsia="Times New Roman"/>
          <w:color w:val="auto"/>
          <w:sz w:val="20"/>
          <w:szCs w:val="20"/>
          <w:shd w:val="clear" w:color="auto" w:fill="auto"/>
        </w:rPr>
      </w:pPr>
      <w:r w:rsidRPr="00476B53">
        <w:rPr>
          <w:rFonts w:eastAsia="Times New Roman"/>
          <w:color w:val="auto"/>
          <w:sz w:val="20"/>
          <w:szCs w:val="20"/>
          <w:shd w:val="clear" w:color="auto" w:fill="auto"/>
        </w:rPr>
        <w:t>№______от____________2025 г.</w:t>
      </w:r>
    </w:p>
    <w:p w14:paraId="2A096AAB" w14:textId="77777777" w:rsidR="00476B53" w:rsidRPr="00476B53" w:rsidRDefault="00476B53" w:rsidP="00476B53">
      <w:pPr>
        <w:ind w:left="1276" w:firstLine="8363"/>
        <w:rPr>
          <w:rFonts w:eastAsia="Times New Roman"/>
          <w:color w:val="auto"/>
          <w:sz w:val="20"/>
          <w:szCs w:val="20"/>
          <w:shd w:val="clear" w:color="auto" w:fill="auto"/>
        </w:rPr>
      </w:pPr>
    </w:p>
    <w:p w14:paraId="464DEAE0" w14:textId="77777777" w:rsidR="00476B53" w:rsidRPr="00476B53" w:rsidRDefault="00476B53" w:rsidP="00476B53">
      <w:pPr>
        <w:ind w:left="7082"/>
        <w:rPr>
          <w:rFonts w:eastAsia="Times New Roman"/>
          <w:color w:val="auto"/>
          <w:sz w:val="20"/>
          <w:szCs w:val="20"/>
          <w:shd w:val="clear" w:color="auto" w:fill="auto"/>
        </w:rPr>
      </w:pPr>
    </w:p>
    <w:p w14:paraId="36387B87" w14:textId="77777777" w:rsidR="00476B53" w:rsidRPr="00476B53" w:rsidRDefault="00476B53" w:rsidP="00476B53">
      <w:pPr>
        <w:jc w:val="center"/>
        <w:rPr>
          <w:rFonts w:eastAsia="Times New Roman"/>
          <w:b/>
          <w:color w:val="auto"/>
          <w:sz w:val="20"/>
          <w:szCs w:val="20"/>
          <w:shd w:val="clear" w:color="auto" w:fill="auto"/>
        </w:rPr>
      </w:pPr>
    </w:p>
    <w:p w14:paraId="2FE7AFF4" w14:textId="77777777" w:rsidR="00476B53" w:rsidRPr="00476B53" w:rsidRDefault="00476B53" w:rsidP="00476B53">
      <w:pPr>
        <w:spacing w:line="216" w:lineRule="auto"/>
        <w:jc w:val="center"/>
        <w:rPr>
          <w:rFonts w:eastAsia="Times New Roman"/>
          <w:color w:val="auto"/>
          <w:sz w:val="22"/>
          <w:szCs w:val="22"/>
          <w:shd w:val="clear" w:color="auto" w:fill="auto"/>
        </w:rPr>
      </w:pPr>
      <w:r w:rsidRPr="00476B53">
        <w:rPr>
          <w:rFonts w:eastAsia="Times New Roman"/>
          <w:b/>
          <w:color w:val="auto"/>
          <w:sz w:val="22"/>
          <w:szCs w:val="22"/>
          <w:shd w:val="clear" w:color="auto" w:fill="auto"/>
        </w:rPr>
        <w:t xml:space="preserve">Спецификация </w:t>
      </w:r>
    </w:p>
    <w:p w14:paraId="6655E92C" w14:textId="77777777" w:rsidR="00476B53" w:rsidRPr="00476B53" w:rsidRDefault="00476B53" w:rsidP="00476B53">
      <w:pPr>
        <w:shd w:val="clear" w:color="auto" w:fill="FFFFFF"/>
        <w:spacing w:line="216" w:lineRule="auto"/>
        <w:ind w:left="851" w:firstLine="425"/>
        <w:jc w:val="right"/>
        <w:rPr>
          <w:rFonts w:eastAsia="Times New Roman"/>
          <w:color w:val="auto"/>
          <w:sz w:val="22"/>
          <w:szCs w:val="22"/>
          <w:shd w:val="clear" w:color="auto" w:fill="auto"/>
        </w:rPr>
      </w:pPr>
    </w:p>
    <w:p w14:paraId="08DF2C68" w14:textId="77777777" w:rsidR="00476B53" w:rsidRPr="00476B53" w:rsidRDefault="00476B53" w:rsidP="00476B53">
      <w:pPr>
        <w:widowControl w:val="0"/>
        <w:spacing w:line="216" w:lineRule="auto"/>
        <w:ind w:left="851" w:firstLine="425"/>
        <w:rPr>
          <w:rFonts w:eastAsia="Times New Roman"/>
          <w:b/>
          <w:color w:val="auto"/>
          <w:sz w:val="22"/>
          <w:szCs w:val="22"/>
          <w:shd w:val="clear" w:color="auto" w:fill="auto"/>
        </w:rPr>
      </w:pPr>
      <w:r w:rsidRPr="00476B53">
        <w:rPr>
          <w:rFonts w:eastAsia="Times New Roman"/>
          <w:b/>
          <w:color w:val="auto"/>
          <w:sz w:val="22"/>
          <w:szCs w:val="22"/>
          <w:shd w:val="clear" w:color="auto" w:fill="auto"/>
        </w:rPr>
        <w:t xml:space="preserve">1. Наименование объекта закупки: </w:t>
      </w:r>
      <w:r w:rsidRPr="00476B53">
        <w:rPr>
          <w:rFonts w:eastAsia="Times New Roman"/>
          <w:color w:val="auto"/>
          <w:sz w:val="22"/>
          <w:szCs w:val="22"/>
          <w:shd w:val="clear" w:color="auto" w:fill="auto"/>
        </w:rPr>
        <w:t>Поставка подводных светодиодных светильников.</w:t>
      </w:r>
      <w:r w:rsidRPr="00476B53">
        <w:rPr>
          <w:rFonts w:eastAsia="Times New Roman"/>
          <w:b/>
          <w:color w:val="auto"/>
          <w:sz w:val="22"/>
          <w:szCs w:val="22"/>
          <w:shd w:val="clear" w:color="auto" w:fill="auto"/>
        </w:rPr>
        <w:t xml:space="preserve"> </w:t>
      </w:r>
    </w:p>
    <w:p w14:paraId="74B74913" w14:textId="77777777" w:rsidR="00476B53" w:rsidRPr="00476B53" w:rsidRDefault="00476B53" w:rsidP="00476B53">
      <w:pPr>
        <w:widowControl w:val="0"/>
        <w:spacing w:line="216" w:lineRule="auto"/>
        <w:ind w:left="851" w:firstLine="425"/>
        <w:rPr>
          <w:rFonts w:eastAsia="Times New Roman"/>
          <w:b/>
          <w:color w:val="auto"/>
          <w:sz w:val="22"/>
          <w:szCs w:val="22"/>
          <w:shd w:val="clear" w:color="auto" w:fill="auto"/>
        </w:rPr>
      </w:pPr>
      <w:r w:rsidRPr="00476B53">
        <w:rPr>
          <w:rFonts w:eastAsia="Times New Roman"/>
          <w:b/>
          <w:color w:val="auto"/>
          <w:sz w:val="22"/>
          <w:szCs w:val="22"/>
          <w:shd w:val="clear" w:color="auto" w:fill="auto"/>
        </w:rPr>
        <w:t>2. Описание объекта закупки:</w:t>
      </w:r>
    </w:p>
    <w:p w14:paraId="367B600E" w14:textId="77777777" w:rsidR="00476B53" w:rsidRPr="00476B53" w:rsidRDefault="00476B53" w:rsidP="00476B53">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476B53" w:rsidRPr="00476B53" w14:paraId="6756D9E3" w14:textId="77777777" w:rsidTr="000E4E59">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3620C032" w14:textId="77777777" w:rsidR="00476B53" w:rsidRPr="00476B53" w:rsidRDefault="00476B53" w:rsidP="00476B53">
            <w:pPr>
              <w:jc w:val="center"/>
              <w:rPr>
                <w:rFonts w:eastAsia="Times New Roman"/>
                <w:color w:val="auto"/>
                <w:shd w:val="clear" w:color="auto" w:fill="auto"/>
              </w:rPr>
            </w:pPr>
            <w:r w:rsidRPr="00476B53">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217A001A" w14:textId="77777777" w:rsidR="00476B53" w:rsidRPr="00476B53" w:rsidRDefault="00476B53" w:rsidP="00476B53">
            <w:pPr>
              <w:jc w:val="center"/>
              <w:rPr>
                <w:rFonts w:eastAsia="Times New Roman"/>
                <w:color w:val="auto"/>
                <w:shd w:val="clear" w:color="auto" w:fill="auto"/>
              </w:rPr>
            </w:pPr>
            <w:r w:rsidRPr="00476B53">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6062B94A" w14:textId="77777777" w:rsidR="00476B53" w:rsidRPr="00476B53" w:rsidRDefault="00476B53" w:rsidP="00476B53">
            <w:pPr>
              <w:jc w:val="center"/>
              <w:rPr>
                <w:rFonts w:eastAsia="Times New Roman"/>
                <w:color w:val="auto"/>
                <w:shd w:val="clear" w:color="auto" w:fill="auto"/>
              </w:rPr>
            </w:pPr>
            <w:r w:rsidRPr="00476B53">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66B2F8A" w14:textId="77777777" w:rsidR="00476B53" w:rsidRPr="00476B53" w:rsidRDefault="00476B53" w:rsidP="00476B53">
            <w:pPr>
              <w:jc w:val="center"/>
              <w:rPr>
                <w:rFonts w:eastAsia="Times New Roman"/>
                <w:color w:val="auto"/>
                <w:shd w:val="clear" w:color="auto" w:fill="auto"/>
              </w:rPr>
            </w:pPr>
            <w:r w:rsidRPr="00476B53">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190B8AF1" w14:textId="77777777" w:rsidR="00476B53" w:rsidRPr="00476B53" w:rsidRDefault="00476B53" w:rsidP="00476B53">
            <w:pPr>
              <w:jc w:val="center"/>
              <w:rPr>
                <w:rFonts w:eastAsia="Times New Roman"/>
                <w:color w:val="auto"/>
                <w:shd w:val="clear" w:color="auto" w:fill="auto"/>
              </w:rPr>
            </w:pPr>
            <w:r w:rsidRPr="00476B53">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6ADDEFCD" w14:textId="77777777" w:rsidR="00476B53" w:rsidRPr="00476B53" w:rsidRDefault="00476B53" w:rsidP="00476B53">
            <w:pPr>
              <w:jc w:val="center"/>
              <w:rPr>
                <w:rFonts w:eastAsia="Times New Roman"/>
                <w:color w:val="auto"/>
                <w:shd w:val="clear" w:color="auto" w:fill="auto"/>
              </w:rPr>
            </w:pPr>
            <w:r w:rsidRPr="00476B53">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F458AC6" w14:textId="77777777" w:rsidR="00476B53" w:rsidRPr="00476B53" w:rsidRDefault="00476B53" w:rsidP="00476B53">
            <w:pPr>
              <w:jc w:val="center"/>
              <w:rPr>
                <w:rFonts w:eastAsia="Times New Roman"/>
                <w:color w:val="auto"/>
                <w:shd w:val="clear" w:color="auto" w:fill="auto"/>
              </w:rPr>
            </w:pPr>
            <w:r w:rsidRPr="00476B53">
              <w:rPr>
                <w:rFonts w:eastAsia="Times New Roman"/>
                <w:color w:val="auto"/>
                <w:sz w:val="22"/>
                <w:szCs w:val="22"/>
                <w:shd w:val="clear" w:color="auto" w:fill="auto"/>
              </w:rPr>
              <w:t xml:space="preserve">Сумма </w:t>
            </w:r>
          </w:p>
          <w:p w14:paraId="09E9BF26" w14:textId="77777777" w:rsidR="00476B53" w:rsidRPr="00476B53" w:rsidRDefault="00476B53" w:rsidP="00476B53">
            <w:pPr>
              <w:spacing w:line="216" w:lineRule="auto"/>
              <w:jc w:val="center"/>
              <w:rPr>
                <w:rFonts w:eastAsia="Times New Roman"/>
                <w:color w:val="auto"/>
                <w:shd w:val="clear" w:color="auto" w:fill="auto"/>
              </w:rPr>
            </w:pPr>
            <w:r w:rsidRPr="00476B53">
              <w:rPr>
                <w:rFonts w:eastAsia="Times New Roman"/>
                <w:color w:val="auto"/>
                <w:sz w:val="22"/>
                <w:szCs w:val="22"/>
                <w:shd w:val="clear" w:color="auto" w:fill="auto"/>
              </w:rPr>
              <w:t>(в руб. с НДС)</w:t>
            </w:r>
          </w:p>
        </w:tc>
      </w:tr>
      <w:tr w:rsidR="00476B53" w:rsidRPr="00476B53" w14:paraId="2F43701D" w14:textId="77777777" w:rsidTr="000E4E59">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09F1C571" w14:textId="77777777" w:rsidR="00476B53" w:rsidRPr="00476B53" w:rsidRDefault="00476B53" w:rsidP="00476B53">
            <w:pPr>
              <w:jc w:val="center"/>
              <w:rPr>
                <w:rFonts w:eastAsia="Times New Roman"/>
                <w:color w:val="000000"/>
                <w:shd w:val="clear" w:color="auto" w:fill="auto"/>
              </w:rPr>
            </w:pPr>
            <w:r w:rsidRPr="00476B53">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1B3029B7" w14:textId="77777777" w:rsidR="00476B53" w:rsidRPr="00476B53" w:rsidRDefault="00476B53" w:rsidP="00476B53">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21BD04A9" w14:textId="77777777" w:rsidR="00476B53" w:rsidRPr="00476B53" w:rsidRDefault="00476B53" w:rsidP="00476B53">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B687D31" w14:textId="77777777" w:rsidR="00476B53" w:rsidRPr="00476B53" w:rsidRDefault="00476B53" w:rsidP="00476B53">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297AAAD" w14:textId="77777777" w:rsidR="00476B53" w:rsidRPr="00476B53" w:rsidRDefault="00476B53" w:rsidP="00476B53">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B7BA7" w14:textId="77777777" w:rsidR="00476B53" w:rsidRPr="00476B53" w:rsidRDefault="00476B53" w:rsidP="00476B53">
            <w:pPr>
              <w:jc w:val="center"/>
              <w:rPr>
                <w:rFonts w:eastAsia="Times New Roman"/>
                <w:color w:val="000000"/>
                <w:shd w:val="clear" w:color="auto" w:fill="auto"/>
              </w:rPr>
            </w:pPr>
          </w:p>
        </w:tc>
      </w:tr>
      <w:tr w:rsidR="00476B53" w:rsidRPr="00476B53" w14:paraId="4F685A7E" w14:textId="77777777" w:rsidTr="000E4E59">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930D616" w14:textId="77777777" w:rsidR="00476B53" w:rsidRPr="00476B53" w:rsidRDefault="00476B53" w:rsidP="00476B53">
            <w:pPr>
              <w:jc w:val="center"/>
              <w:rPr>
                <w:rFonts w:eastAsia="Times New Roman"/>
                <w:color w:val="000000"/>
                <w:sz w:val="22"/>
                <w:szCs w:val="22"/>
                <w:shd w:val="clear" w:color="auto" w:fill="auto"/>
              </w:rPr>
            </w:pPr>
            <w:r w:rsidRPr="00476B53">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7191E3C1" w14:textId="77777777" w:rsidR="00476B53" w:rsidRPr="00476B53" w:rsidRDefault="00476B53" w:rsidP="00476B53">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4DB542F" w14:textId="77777777" w:rsidR="00476B53" w:rsidRPr="00476B53" w:rsidRDefault="00476B53" w:rsidP="00476B53">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D39464B" w14:textId="77777777" w:rsidR="00476B53" w:rsidRPr="00476B53" w:rsidRDefault="00476B53" w:rsidP="00476B53">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94AA66E" w14:textId="77777777" w:rsidR="00476B53" w:rsidRPr="00476B53" w:rsidRDefault="00476B53" w:rsidP="00476B53">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F951D" w14:textId="77777777" w:rsidR="00476B53" w:rsidRPr="00476B53" w:rsidRDefault="00476B53" w:rsidP="00476B53">
            <w:pPr>
              <w:jc w:val="center"/>
              <w:rPr>
                <w:rFonts w:eastAsia="Times New Roman"/>
                <w:color w:val="000000"/>
                <w:shd w:val="clear" w:color="auto" w:fill="auto"/>
              </w:rPr>
            </w:pPr>
          </w:p>
        </w:tc>
      </w:tr>
      <w:tr w:rsidR="00476B53" w:rsidRPr="00476B53" w14:paraId="55CB9FBD" w14:textId="77777777" w:rsidTr="000E4E59">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71646F42" w14:textId="77777777" w:rsidR="00476B53" w:rsidRPr="00476B53" w:rsidRDefault="00476B53" w:rsidP="00476B53">
            <w:pPr>
              <w:jc w:val="right"/>
              <w:rPr>
                <w:rFonts w:eastAsia="Times New Roman"/>
                <w:color w:val="000000"/>
                <w:shd w:val="clear" w:color="auto" w:fill="auto"/>
              </w:rPr>
            </w:pPr>
            <w:r w:rsidRPr="00476B53">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D2EDD" w14:textId="77777777" w:rsidR="00476B53" w:rsidRPr="00476B53" w:rsidRDefault="00476B53" w:rsidP="00476B53">
            <w:pPr>
              <w:jc w:val="center"/>
              <w:rPr>
                <w:rFonts w:eastAsia="Times New Roman"/>
                <w:color w:val="000000"/>
                <w:shd w:val="clear" w:color="auto" w:fill="auto"/>
              </w:rPr>
            </w:pPr>
          </w:p>
        </w:tc>
      </w:tr>
      <w:tr w:rsidR="00476B53" w:rsidRPr="00476B53" w14:paraId="2E547B5F" w14:textId="77777777" w:rsidTr="000E4E59">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7FBBEC20" w14:textId="77777777" w:rsidR="00476B53" w:rsidRPr="00476B53" w:rsidRDefault="00476B53" w:rsidP="00476B53">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675E78FD" w14:textId="77777777" w:rsidR="00476B53" w:rsidRPr="00476B53" w:rsidRDefault="00476B53" w:rsidP="00476B53">
            <w:pPr>
              <w:jc w:val="center"/>
              <w:rPr>
                <w:rFonts w:eastAsia="Times New Roman"/>
                <w:color w:val="000000"/>
                <w:sz w:val="32"/>
                <w:szCs w:val="32"/>
                <w:shd w:val="clear" w:color="auto" w:fill="auto"/>
              </w:rPr>
            </w:pPr>
          </w:p>
        </w:tc>
      </w:tr>
      <w:tr w:rsidR="00476B53" w:rsidRPr="00476B53" w14:paraId="18317A09" w14:textId="77777777" w:rsidTr="000E4E59">
        <w:tblPrEx>
          <w:tblLook w:val="01E0" w:firstRow="1" w:lastRow="1" w:firstColumn="1" w:lastColumn="1" w:noHBand="0" w:noVBand="0"/>
        </w:tblPrEx>
        <w:trPr>
          <w:gridAfter w:val="1"/>
          <w:wAfter w:w="323" w:type="dxa"/>
          <w:trHeight w:val="522"/>
        </w:trPr>
        <w:tc>
          <w:tcPr>
            <w:tcW w:w="5068" w:type="dxa"/>
            <w:gridSpan w:val="6"/>
          </w:tcPr>
          <w:p w14:paraId="7A0DAFD8" w14:textId="77777777" w:rsidR="00476B53" w:rsidRPr="00476B53" w:rsidRDefault="00476B53" w:rsidP="00476B53">
            <w:pPr>
              <w:widowControl w:val="0"/>
              <w:autoSpaceDE w:val="0"/>
              <w:autoSpaceDN w:val="0"/>
              <w:adjustRightInd w:val="0"/>
              <w:ind w:firstLine="709"/>
              <w:jc w:val="center"/>
              <w:rPr>
                <w:rFonts w:eastAsia="Times New Roman"/>
                <w:b/>
                <w:bCs/>
                <w:color w:val="auto"/>
                <w:shd w:val="clear" w:color="auto" w:fill="auto"/>
                <w:lang w:eastAsia="en-US"/>
              </w:rPr>
            </w:pPr>
          </w:p>
          <w:p w14:paraId="7A1FE47B" w14:textId="77777777" w:rsidR="00476B53" w:rsidRPr="00476B53" w:rsidRDefault="00476B53" w:rsidP="00476B53">
            <w:pPr>
              <w:widowControl w:val="0"/>
              <w:autoSpaceDE w:val="0"/>
              <w:autoSpaceDN w:val="0"/>
              <w:adjustRightInd w:val="0"/>
              <w:ind w:firstLine="709"/>
              <w:jc w:val="left"/>
              <w:rPr>
                <w:rFonts w:eastAsia="Times New Roman"/>
                <w:b/>
                <w:bCs/>
                <w:color w:val="auto"/>
                <w:shd w:val="clear" w:color="auto" w:fill="auto"/>
                <w:lang w:eastAsia="en-US"/>
              </w:rPr>
            </w:pPr>
            <w:r w:rsidRPr="00476B53">
              <w:rPr>
                <w:rFonts w:eastAsia="Times New Roman"/>
                <w:b/>
                <w:bCs/>
                <w:color w:val="auto"/>
                <w:sz w:val="22"/>
                <w:szCs w:val="22"/>
                <w:shd w:val="clear" w:color="auto" w:fill="auto"/>
                <w:lang w:eastAsia="en-US"/>
              </w:rPr>
              <w:t>Заказчик:</w:t>
            </w:r>
          </w:p>
        </w:tc>
        <w:tc>
          <w:tcPr>
            <w:tcW w:w="5386" w:type="dxa"/>
            <w:gridSpan w:val="4"/>
          </w:tcPr>
          <w:p w14:paraId="348D3BFE" w14:textId="77777777" w:rsidR="00476B53" w:rsidRPr="00476B53" w:rsidRDefault="00476B53" w:rsidP="00476B53">
            <w:pPr>
              <w:ind w:firstLine="709"/>
              <w:jc w:val="left"/>
              <w:rPr>
                <w:rFonts w:eastAsia="Times New Roman"/>
                <w:b/>
                <w:bCs/>
                <w:color w:val="auto"/>
                <w:shd w:val="clear" w:color="auto" w:fill="auto"/>
                <w:lang w:eastAsia="en-US"/>
              </w:rPr>
            </w:pPr>
          </w:p>
          <w:p w14:paraId="29435C1C" w14:textId="77777777" w:rsidR="00476B53" w:rsidRPr="00476B53" w:rsidRDefault="00476B53" w:rsidP="00476B53">
            <w:pPr>
              <w:ind w:firstLine="709"/>
              <w:jc w:val="left"/>
              <w:rPr>
                <w:rFonts w:eastAsia="Times New Roman"/>
                <w:b/>
                <w:bCs/>
                <w:color w:val="auto"/>
                <w:shd w:val="clear" w:color="auto" w:fill="auto"/>
                <w:lang w:eastAsia="en-US"/>
              </w:rPr>
            </w:pPr>
            <w:r w:rsidRPr="00476B53">
              <w:rPr>
                <w:rFonts w:eastAsia="Times New Roman"/>
                <w:b/>
                <w:bCs/>
                <w:color w:val="auto"/>
                <w:sz w:val="22"/>
                <w:szCs w:val="22"/>
                <w:shd w:val="clear" w:color="auto" w:fill="auto"/>
                <w:lang w:eastAsia="en-US"/>
              </w:rPr>
              <w:t xml:space="preserve">                  Поставщик:</w:t>
            </w:r>
          </w:p>
        </w:tc>
      </w:tr>
    </w:tbl>
    <w:p w14:paraId="3D237945" w14:textId="77777777" w:rsidR="00476B53" w:rsidRPr="00476B53" w:rsidRDefault="00476B53" w:rsidP="00476B53">
      <w:pPr>
        <w:widowControl w:val="0"/>
        <w:spacing w:line="216" w:lineRule="auto"/>
        <w:ind w:left="851" w:firstLine="425"/>
        <w:jc w:val="center"/>
        <w:rPr>
          <w:rFonts w:eastAsia="Times New Roman"/>
          <w:b/>
          <w:sz w:val="22"/>
          <w:szCs w:val="22"/>
          <w:shd w:val="clear" w:color="auto" w:fill="auto"/>
          <w:lang w:eastAsia="ar-SA"/>
        </w:rPr>
      </w:pPr>
    </w:p>
    <w:p w14:paraId="14F02948" w14:textId="77777777" w:rsidR="00476B53" w:rsidRPr="00476B53" w:rsidRDefault="00476B53" w:rsidP="00476B53">
      <w:pPr>
        <w:spacing w:line="216" w:lineRule="auto"/>
        <w:ind w:left="459"/>
        <w:jc w:val="left"/>
        <w:rPr>
          <w:rFonts w:eastAsia="Times New Roman"/>
          <w:b/>
          <w:bCs/>
          <w:color w:val="auto"/>
          <w:sz w:val="22"/>
          <w:szCs w:val="22"/>
          <w:shd w:val="clear" w:color="auto" w:fill="auto"/>
        </w:rPr>
      </w:pPr>
      <w:r w:rsidRPr="00476B53">
        <w:rPr>
          <w:rFonts w:eastAsia="Times New Roman"/>
          <w:color w:val="000000"/>
          <w:sz w:val="22"/>
          <w:szCs w:val="22"/>
          <w:shd w:val="clear" w:color="auto" w:fill="auto"/>
        </w:rPr>
        <w:t xml:space="preserve">    ____________________ / ____________/                              _________________/_____________/</w:t>
      </w:r>
    </w:p>
    <w:p w14:paraId="5C6C6122" w14:textId="77777777" w:rsidR="00476B53" w:rsidRPr="00476B53" w:rsidRDefault="00476B53" w:rsidP="00476B53">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76B53">
        <w:rPr>
          <w:rFonts w:eastAsia="Arial"/>
          <w:bCs/>
          <w:color w:val="auto"/>
          <w:sz w:val="22"/>
          <w:szCs w:val="22"/>
          <w:shd w:val="clear" w:color="auto" w:fill="auto"/>
          <w:lang w:eastAsia="zh-CN"/>
        </w:rPr>
        <w:t xml:space="preserve">      М.П.</w:t>
      </w:r>
      <w:r w:rsidRPr="00476B53">
        <w:rPr>
          <w:rFonts w:eastAsia="Arial"/>
          <w:bCs/>
          <w:color w:val="auto"/>
          <w:sz w:val="22"/>
          <w:szCs w:val="22"/>
          <w:shd w:val="clear" w:color="auto" w:fill="auto"/>
          <w:lang w:eastAsia="zh-CN"/>
        </w:rPr>
        <w:tab/>
      </w:r>
      <w:r w:rsidRPr="00476B53">
        <w:rPr>
          <w:rFonts w:eastAsia="Arial"/>
          <w:bCs/>
          <w:color w:val="auto"/>
          <w:sz w:val="22"/>
          <w:szCs w:val="22"/>
          <w:shd w:val="clear" w:color="auto" w:fill="auto"/>
          <w:lang w:eastAsia="zh-CN"/>
        </w:rPr>
        <w:tab/>
      </w:r>
      <w:r w:rsidRPr="00476B53">
        <w:rPr>
          <w:rFonts w:eastAsia="Arial"/>
          <w:bCs/>
          <w:color w:val="auto"/>
          <w:sz w:val="22"/>
          <w:szCs w:val="22"/>
          <w:shd w:val="clear" w:color="auto" w:fill="auto"/>
          <w:lang w:eastAsia="zh-CN"/>
        </w:rPr>
        <w:tab/>
      </w:r>
      <w:r w:rsidRPr="00476B53">
        <w:rPr>
          <w:rFonts w:eastAsia="Arial"/>
          <w:bCs/>
          <w:color w:val="auto"/>
          <w:sz w:val="22"/>
          <w:szCs w:val="22"/>
          <w:shd w:val="clear" w:color="auto" w:fill="auto"/>
          <w:lang w:eastAsia="zh-CN"/>
        </w:rPr>
        <w:tab/>
      </w:r>
      <w:r w:rsidRPr="00476B53">
        <w:rPr>
          <w:rFonts w:eastAsia="Arial"/>
          <w:bCs/>
          <w:color w:val="auto"/>
          <w:sz w:val="22"/>
          <w:szCs w:val="22"/>
          <w:shd w:val="clear" w:color="auto" w:fill="auto"/>
          <w:lang w:eastAsia="zh-CN"/>
        </w:rPr>
        <w:tab/>
      </w:r>
      <w:r w:rsidRPr="00476B53">
        <w:rPr>
          <w:rFonts w:eastAsia="Arial"/>
          <w:bCs/>
          <w:color w:val="auto"/>
          <w:sz w:val="22"/>
          <w:szCs w:val="22"/>
          <w:shd w:val="clear" w:color="auto" w:fill="auto"/>
          <w:lang w:eastAsia="zh-CN"/>
        </w:rPr>
        <w:tab/>
        <w:t xml:space="preserve">                      М.П.</w:t>
      </w:r>
    </w:p>
    <w:p w14:paraId="44D7351C" w14:textId="77777777" w:rsidR="00476B53" w:rsidRPr="00476B53" w:rsidRDefault="00476B53" w:rsidP="00476B53">
      <w:pPr>
        <w:widowControl w:val="0"/>
        <w:spacing w:line="216" w:lineRule="auto"/>
        <w:ind w:firstLine="425"/>
        <w:rPr>
          <w:rFonts w:eastAsia="Times New Roman"/>
          <w:b/>
          <w:bCs/>
          <w:color w:val="auto"/>
          <w:shd w:val="clear" w:color="auto" w:fill="auto"/>
        </w:rPr>
      </w:pPr>
    </w:p>
    <w:p w14:paraId="0F1D5242" w14:textId="77777777" w:rsidR="00476B53" w:rsidRPr="00476B53" w:rsidRDefault="00476B53" w:rsidP="00476B53">
      <w:pPr>
        <w:jc w:val="center"/>
        <w:rPr>
          <w:rFonts w:eastAsia="Times New Roman"/>
          <w:b/>
          <w:color w:val="auto"/>
          <w:sz w:val="20"/>
          <w:szCs w:val="20"/>
          <w:shd w:val="clear" w:color="auto" w:fill="auto"/>
        </w:rPr>
      </w:pPr>
    </w:p>
    <w:p w14:paraId="6F3A9091" w14:textId="77777777" w:rsidR="00476B53" w:rsidRDefault="00476B53" w:rsidP="00881E89">
      <w:pPr>
        <w:jc w:val="center"/>
        <w:rPr>
          <w:rFonts w:eastAsia="Calibri"/>
          <w:b/>
          <w:color w:val="auto"/>
          <w:shd w:val="clear" w:color="auto" w:fill="auto"/>
          <w:lang w:eastAsia="en-US"/>
        </w:rPr>
      </w:pPr>
    </w:p>
    <w:p w14:paraId="1C940F71" w14:textId="77777777" w:rsidR="00476B53" w:rsidRDefault="00476B53" w:rsidP="00881E89">
      <w:pPr>
        <w:jc w:val="center"/>
        <w:rPr>
          <w:rFonts w:eastAsia="Calibri"/>
          <w:b/>
          <w:color w:val="auto"/>
          <w:shd w:val="clear" w:color="auto" w:fill="auto"/>
          <w:lang w:eastAsia="en-US"/>
        </w:rPr>
      </w:pPr>
    </w:p>
    <w:p w14:paraId="4B748B84" w14:textId="77777777" w:rsidR="00476B53" w:rsidRDefault="00476B53" w:rsidP="00881E89">
      <w:pPr>
        <w:jc w:val="center"/>
        <w:rPr>
          <w:rFonts w:eastAsia="Calibri"/>
          <w:b/>
          <w:color w:val="auto"/>
          <w:shd w:val="clear" w:color="auto" w:fill="auto"/>
          <w:lang w:eastAsia="en-US"/>
        </w:rPr>
      </w:pPr>
    </w:p>
    <w:p w14:paraId="4CFD528E" w14:textId="77777777" w:rsidR="00476B53" w:rsidRDefault="00476B53" w:rsidP="00881E89">
      <w:pPr>
        <w:jc w:val="center"/>
        <w:rPr>
          <w:rFonts w:eastAsia="Calibri"/>
          <w:b/>
          <w:color w:val="auto"/>
          <w:shd w:val="clear" w:color="auto" w:fill="auto"/>
          <w:lang w:eastAsia="en-US"/>
        </w:rPr>
      </w:pPr>
    </w:p>
    <w:p w14:paraId="2DA4C899" w14:textId="77777777" w:rsidR="00476B53" w:rsidRDefault="00476B53" w:rsidP="00881E89">
      <w:pPr>
        <w:jc w:val="center"/>
        <w:rPr>
          <w:rFonts w:eastAsia="Calibri"/>
          <w:b/>
          <w:color w:val="auto"/>
          <w:shd w:val="clear" w:color="auto" w:fill="auto"/>
          <w:lang w:eastAsia="en-US"/>
        </w:rPr>
      </w:pPr>
    </w:p>
    <w:p w14:paraId="7C3C5913" w14:textId="77777777" w:rsidR="00476B53" w:rsidRDefault="00476B53" w:rsidP="00881E89">
      <w:pPr>
        <w:jc w:val="center"/>
        <w:rPr>
          <w:rFonts w:eastAsia="Calibri"/>
          <w:b/>
          <w:color w:val="auto"/>
          <w:shd w:val="clear" w:color="auto" w:fill="auto"/>
          <w:lang w:eastAsia="en-US"/>
        </w:rPr>
      </w:pPr>
    </w:p>
    <w:p w14:paraId="4BC340AC" w14:textId="77777777" w:rsidR="00476B53" w:rsidRDefault="00476B53"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99" w:type="dxa"/>
        <w:tblInd w:w="-147"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476B53">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w:t>
            </w:r>
            <w:proofErr w:type="gramStart"/>
            <w:r w:rsidRPr="00E46E59">
              <w:rPr>
                <w:rFonts w:eastAsia="Times New Roman"/>
                <w:color w:val="000000"/>
                <w:sz w:val="20"/>
                <w:szCs w:val="20"/>
                <w:shd w:val="clear" w:color="auto" w:fill="auto"/>
              </w:rPr>
              <w:t xml:space="preserve">   &lt;</w:t>
            </w:r>
            <w:proofErr w:type="gramEnd"/>
            <w:r w:rsidRPr="00E46E59">
              <w:rPr>
                <w:rFonts w:eastAsia="Times New Roman"/>
                <w:color w:val="000000"/>
                <w:sz w:val="20"/>
                <w:szCs w:val="20"/>
                <w:shd w:val="clear" w:color="auto" w:fill="auto"/>
              </w:rPr>
              <w:t xml:space="preserve">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 xml:space="preserve">НМЦД рынка = </w:t>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сумма товаров, работ, услуг </w:t>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46E59" w:rsidRPr="00E46E59" w14:paraId="59F49095" w14:textId="77777777" w:rsidTr="00476B53">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4B957F5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w:t>
            </w:r>
          </w:p>
        </w:tc>
        <w:tc>
          <w:tcPr>
            <w:tcW w:w="1346" w:type="dxa"/>
            <w:tcBorders>
              <w:top w:val="nil"/>
              <w:left w:val="nil"/>
              <w:bottom w:val="single" w:sz="4" w:space="0" w:color="auto"/>
              <w:right w:val="single" w:sz="4" w:space="0" w:color="auto"/>
            </w:tcBorders>
            <w:shd w:val="clear" w:color="auto" w:fill="auto"/>
            <w:hideMark/>
          </w:tcPr>
          <w:p w14:paraId="7B9B8E75" w14:textId="4143185A"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w:t>
            </w:r>
          </w:p>
        </w:tc>
        <w:tc>
          <w:tcPr>
            <w:tcW w:w="1348" w:type="dxa"/>
            <w:tcBorders>
              <w:top w:val="nil"/>
              <w:left w:val="nil"/>
              <w:bottom w:val="single" w:sz="4" w:space="0" w:color="auto"/>
              <w:right w:val="single" w:sz="4" w:space="0" w:color="auto"/>
            </w:tcBorders>
            <w:shd w:val="clear" w:color="auto" w:fill="auto"/>
            <w:hideMark/>
          </w:tcPr>
          <w:p w14:paraId="19B51FFC" w14:textId="460A162D"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476B53">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hideMark/>
          </w:tcPr>
          <w:p w14:paraId="4F66CB72" w14:textId="2C941A6C" w:rsidR="00E46E59" w:rsidRPr="00E46E59" w:rsidRDefault="00476B53" w:rsidP="00476B53">
            <w:pPr>
              <w:jc w:val="left"/>
              <w:rPr>
                <w:rFonts w:eastAsia="Times New Roman"/>
                <w:color w:val="000000"/>
                <w:sz w:val="20"/>
                <w:szCs w:val="20"/>
                <w:shd w:val="clear" w:color="auto" w:fill="auto"/>
              </w:rPr>
            </w:pPr>
            <w:r w:rsidRPr="00476B53">
              <w:rPr>
                <w:rFonts w:eastAsia="Times New Roman"/>
                <w:color w:val="000000"/>
                <w:sz w:val="20"/>
                <w:szCs w:val="20"/>
                <w:shd w:val="clear" w:color="auto" w:fill="auto"/>
              </w:rPr>
              <w:t>Светодиодный подводный светильник</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52A0F2A0" w:rsidR="00E46E59" w:rsidRPr="00E46E59" w:rsidRDefault="00DB2F55" w:rsidP="00E46E59">
            <w:pPr>
              <w:jc w:val="center"/>
              <w:rPr>
                <w:rFonts w:eastAsia="Times New Roman"/>
                <w:color w:val="000000"/>
                <w:sz w:val="20"/>
                <w:szCs w:val="20"/>
                <w:shd w:val="clear" w:color="auto" w:fill="auto"/>
              </w:rPr>
            </w:pPr>
            <w:proofErr w:type="spellStart"/>
            <w:r>
              <w:rPr>
                <w:rFonts w:eastAsia="Times New Roman"/>
                <w:color w:val="000000"/>
                <w:sz w:val="20"/>
                <w:szCs w:val="20"/>
                <w:shd w:val="clear" w:color="auto" w:fill="auto"/>
              </w:rPr>
              <w:t>шт</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5E55238" w14:textId="7756CE5F" w:rsidR="00E46E59" w:rsidRPr="00E46E59" w:rsidRDefault="00476B53" w:rsidP="00E46E59">
            <w:pPr>
              <w:jc w:val="center"/>
              <w:rPr>
                <w:rFonts w:ascii="Liberation Serif" w:eastAsia="Times New Roman" w:hAnsi="Liberation Serif" w:cs="Liberation Serif"/>
                <w:color w:val="000000"/>
                <w:sz w:val="20"/>
                <w:szCs w:val="20"/>
                <w:shd w:val="clear" w:color="auto" w:fill="auto"/>
              </w:rPr>
            </w:pPr>
            <w:r>
              <w:rPr>
                <w:rFonts w:ascii="Liberation Serif" w:eastAsia="Times New Roman" w:hAnsi="Liberation Serif" w:cs="Liberation Serif"/>
                <w:color w:val="000000"/>
                <w:sz w:val="20"/>
                <w:szCs w:val="20"/>
                <w:shd w:val="clear" w:color="auto" w:fill="auto"/>
              </w:rPr>
              <w:t>6</w:t>
            </w:r>
            <w:r w:rsidR="00DB2F55">
              <w:rPr>
                <w:rFonts w:ascii="Liberation Serif" w:eastAsia="Times New Roman" w:hAnsi="Liberation Serif" w:cs="Liberation Serif"/>
                <w:color w:val="000000"/>
                <w:sz w:val="20"/>
                <w:szCs w:val="20"/>
                <w:shd w:val="clear" w:color="auto" w:fill="auto"/>
              </w:rPr>
              <w:t>0</w:t>
            </w:r>
          </w:p>
        </w:tc>
        <w:tc>
          <w:tcPr>
            <w:tcW w:w="1345" w:type="dxa"/>
            <w:tcBorders>
              <w:top w:val="nil"/>
              <w:left w:val="nil"/>
              <w:bottom w:val="single" w:sz="4" w:space="0" w:color="auto"/>
              <w:right w:val="single" w:sz="4" w:space="0" w:color="auto"/>
            </w:tcBorders>
            <w:shd w:val="clear" w:color="auto" w:fill="auto"/>
            <w:vAlign w:val="center"/>
          </w:tcPr>
          <w:p w14:paraId="198FFDD8" w14:textId="53A5F7DD" w:rsidR="00E46E59" w:rsidRPr="00E46E59" w:rsidRDefault="00476B5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6 958,00</w:t>
            </w:r>
          </w:p>
        </w:tc>
        <w:tc>
          <w:tcPr>
            <w:tcW w:w="1346" w:type="dxa"/>
            <w:tcBorders>
              <w:top w:val="nil"/>
              <w:left w:val="nil"/>
              <w:bottom w:val="single" w:sz="4" w:space="0" w:color="auto"/>
              <w:right w:val="single" w:sz="4" w:space="0" w:color="auto"/>
            </w:tcBorders>
            <w:shd w:val="clear" w:color="auto" w:fill="auto"/>
            <w:vAlign w:val="center"/>
          </w:tcPr>
          <w:p w14:paraId="440A1698" w14:textId="6E256720" w:rsidR="00E46E59" w:rsidRPr="00E46E59" w:rsidRDefault="00476B5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6 761,67</w:t>
            </w:r>
          </w:p>
        </w:tc>
        <w:tc>
          <w:tcPr>
            <w:tcW w:w="1348" w:type="dxa"/>
            <w:tcBorders>
              <w:top w:val="nil"/>
              <w:left w:val="nil"/>
              <w:bottom w:val="single" w:sz="4" w:space="0" w:color="auto"/>
              <w:right w:val="single" w:sz="4" w:space="0" w:color="auto"/>
            </w:tcBorders>
            <w:shd w:val="clear" w:color="auto" w:fill="auto"/>
            <w:vAlign w:val="center"/>
          </w:tcPr>
          <w:p w14:paraId="521197DD" w14:textId="12613EC3" w:rsidR="00E46E59" w:rsidRPr="00E46E59" w:rsidRDefault="00476B5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7 738,47</w:t>
            </w:r>
          </w:p>
        </w:tc>
        <w:tc>
          <w:tcPr>
            <w:tcW w:w="1190" w:type="dxa"/>
            <w:tcBorders>
              <w:top w:val="nil"/>
              <w:left w:val="nil"/>
              <w:bottom w:val="single" w:sz="4" w:space="0" w:color="auto"/>
              <w:right w:val="nil"/>
            </w:tcBorders>
            <w:shd w:val="clear" w:color="auto" w:fill="auto"/>
            <w:vAlign w:val="center"/>
          </w:tcPr>
          <w:p w14:paraId="07FBE08A" w14:textId="7C98B3E2" w:rsidR="00E46E59" w:rsidRPr="00E46E59" w:rsidRDefault="00476B5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6 986,05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E1CD25" w14:textId="24724E5A" w:rsidR="00E46E59" w:rsidRPr="00E46E59" w:rsidRDefault="00476B53"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419 163,00</w:t>
            </w:r>
          </w:p>
        </w:tc>
      </w:tr>
      <w:tr w:rsidR="00E46E59" w:rsidRPr="00E46E59" w14:paraId="2128F6A1" w14:textId="77777777" w:rsidTr="00476B53">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E46E59" w:rsidRDefault="00E46E59" w:rsidP="00E46E59">
            <w:pPr>
              <w:jc w:val="right"/>
              <w:rPr>
                <w:rFonts w:eastAsia="Times New Roman"/>
                <w:color w:val="000000"/>
                <w:sz w:val="20"/>
                <w:szCs w:val="20"/>
                <w:shd w:val="clear" w:color="auto" w:fill="auto"/>
              </w:rPr>
            </w:pPr>
            <w:r>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4C7CB53C" w:rsidR="00E46E59" w:rsidRPr="00E46E59" w:rsidRDefault="00476B53" w:rsidP="00E46E59">
            <w:pPr>
              <w:jc w:val="center"/>
              <w:rPr>
                <w:rFonts w:eastAsia="Times New Roman"/>
                <w:color w:val="000000"/>
                <w:sz w:val="20"/>
                <w:szCs w:val="20"/>
                <w:shd w:val="clear" w:color="auto" w:fill="auto"/>
              </w:rPr>
            </w:pPr>
            <w:r w:rsidRPr="00476B53">
              <w:rPr>
                <w:rFonts w:eastAsia="Times New Roman"/>
                <w:color w:val="000000"/>
                <w:sz w:val="20"/>
                <w:szCs w:val="20"/>
                <w:shd w:val="clear" w:color="auto" w:fill="auto"/>
              </w:rPr>
              <w:t>419 163,00</w:t>
            </w:r>
          </w:p>
        </w:tc>
      </w:tr>
    </w:tbl>
    <w:p w14:paraId="19AC76DD" w14:textId="77777777" w:rsidR="00E46E59" w:rsidRDefault="00E46E59" w:rsidP="00977E2A">
      <w:pPr>
        <w:pStyle w:val="ConsPlusNormal"/>
        <w:rPr>
          <w:rStyle w:val="aa"/>
          <w:rFonts w:ascii="Times New Roman" w:hAnsi="Times New Roman"/>
          <w:b w:val="0"/>
          <w:sz w:val="22"/>
        </w:rPr>
      </w:pPr>
    </w:p>
    <w:p w14:paraId="4F52A6E1" w14:textId="77777777" w:rsidR="00E46E59" w:rsidRDefault="00E46E59" w:rsidP="00977E2A">
      <w:pPr>
        <w:pStyle w:val="ConsPlusNormal"/>
        <w:rPr>
          <w:rStyle w:val="aa"/>
          <w:rFonts w:ascii="Times New Roman" w:hAnsi="Times New Roman"/>
          <w:b w:val="0"/>
          <w:sz w:val="22"/>
        </w:rPr>
      </w:pPr>
    </w:p>
    <w:p w14:paraId="24D308BA" w14:textId="244A05ED"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476B53" w:rsidRPr="00476B53">
        <w:rPr>
          <w:rFonts w:ascii="Times New Roman" w:hAnsi="Times New Roman"/>
          <w:bCs/>
          <w:sz w:val="22"/>
        </w:rPr>
        <w:t>419 163(Четыреста девятнадцать тысяч сто шестьдесят три) рубля 00 копеек, в том числе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5A29AA67" w14:textId="77777777" w:rsidR="00DB2F55" w:rsidRDefault="00DB2F55" w:rsidP="00977E2A">
      <w:pPr>
        <w:pStyle w:val="ConsPlusNormal"/>
        <w:rPr>
          <w:rStyle w:val="aa"/>
          <w:rFonts w:ascii="Times New Roman" w:hAnsi="Times New Roman"/>
          <w:b w:val="0"/>
          <w:sz w:val="22"/>
        </w:rPr>
      </w:pPr>
    </w:p>
    <w:p w14:paraId="0640374E" w14:textId="77777777" w:rsidR="00476B53" w:rsidRDefault="00476B53" w:rsidP="00977E2A">
      <w:pPr>
        <w:pStyle w:val="ConsPlusNormal"/>
        <w:rPr>
          <w:rStyle w:val="aa"/>
          <w:rFonts w:ascii="Times New Roman" w:hAnsi="Times New Roman"/>
          <w:b w:val="0"/>
          <w:sz w:val="22"/>
        </w:rPr>
      </w:pPr>
    </w:p>
    <w:p w14:paraId="6D6C6FF6" w14:textId="77777777" w:rsidR="00476B53" w:rsidRDefault="00476B53" w:rsidP="00977E2A">
      <w:pPr>
        <w:pStyle w:val="ConsPlusNormal"/>
        <w:rPr>
          <w:rStyle w:val="aa"/>
          <w:rFonts w:ascii="Times New Roman" w:hAnsi="Times New Roman"/>
          <w:b w:val="0"/>
          <w:sz w:val="22"/>
        </w:rPr>
      </w:pPr>
    </w:p>
    <w:p w14:paraId="0C48DF2F" w14:textId="77777777" w:rsidR="00DB2F55" w:rsidRDefault="00DB2F55" w:rsidP="00977E2A">
      <w:pPr>
        <w:pStyle w:val="ConsPlusNormal"/>
        <w:rPr>
          <w:rStyle w:val="aa"/>
          <w:rFonts w:ascii="Times New Roman" w:hAnsi="Times New Roman"/>
          <w:b w:val="0"/>
          <w:sz w:val="22"/>
        </w:rPr>
      </w:pPr>
    </w:p>
    <w:p w14:paraId="0A521313" w14:textId="77777777" w:rsidR="0014422A" w:rsidRDefault="0014422A" w:rsidP="00977E2A">
      <w:pPr>
        <w:pStyle w:val="ConsPlusNormal"/>
        <w:rPr>
          <w:rStyle w:val="aa"/>
          <w:rFonts w:ascii="Times New Roman" w:hAnsi="Times New Roman"/>
          <w:b w:val="0"/>
          <w:sz w:val="22"/>
        </w:rPr>
      </w:pPr>
    </w:p>
    <w:p w14:paraId="1FA4CF08" w14:textId="77777777" w:rsidR="0014422A" w:rsidRDefault="0014422A" w:rsidP="00977E2A">
      <w:pPr>
        <w:pStyle w:val="ConsPlusNormal"/>
        <w:rPr>
          <w:rStyle w:val="aa"/>
          <w:rFonts w:ascii="Times New Roman" w:hAnsi="Times New Roman"/>
          <w:b w:val="0"/>
          <w:sz w:val="22"/>
        </w:rPr>
      </w:pPr>
    </w:p>
    <w:p w14:paraId="77460218" w14:textId="77777777" w:rsidR="0014422A" w:rsidRDefault="0014422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FB0C5" w14:textId="77777777" w:rsidR="00EC660D" w:rsidRDefault="00EC660D" w:rsidP="00A55106">
      <w:r>
        <w:separator/>
      </w:r>
    </w:p>
  </w:endnote>
  <w:endnote w:type="continuationSeparator" w:id="0">
    <w:p w14:paraId="749073DC" w14:textId="77777777" w:rsidR="00EC660D" w:rsidRDefault="00EC660D"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E6D54" w14:textId="77777777" w:rsidR="00EC660D" w:rsidRDefault="00EC660D" w:rsidP="00A55106">
      <w:r>
        <w:separator/>
      </w:r>
    </w:p>
  </w:footnote>
  <w:footnote w:type="continuationSeparator" w:id="0">
    <w:p w14:paraId="71A00DB3" w14:textId="77777777" w:rsidR="00EC660D" w:rsidRDefault="00EC660D"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9"/>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9"/>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6"/>
  </w:num>
  <w:num w:numId="14" w16cid:durableId="307513567">
    <w:abstractNumId w:val="23"/>
  </w:num>
  <w:num w:numId="15" w16cid:durableId="282225727">
    <w:abstractNumId w:val="22"/>
  </w:num>
  <w:num w:numId="16" w16cid:durableId="777673933">
    <w:abstractNumId w:val="40"/>
  </w:num>
  <w:num w:numId="17" w16cid:durableId="1237399007">
    <w:abstractNumId w:val="33"/>
  </w:num>
  <w:num w:numId="18" w16cid:durableId="1238638365">
    <w:abstractNumId w:val="38"/>
  </w:num>
  <w:num w:numId="19" w16cid:durableId="318853394">
    <w:abstractNumId w:val="27"/>
  </w:num>
  <w:num w:numId="20" w16cid:durableId="1285886050">
    <w:abstractNumId w:val="35"/>
  </w:num>
  <w:num w:numId="21" w16cid:durableId="667100915">
    <w:abstractNumId w:val="14"/>
  </w:num>
  <w:num w:numId="22" w16cid:durableId="1099446636">
    <w:abstractNumId w:val="8"/>
  </w:num>
  <w:num w:numId="23" w16cid:durableId="537475853">
    <w:abstractNumId w:val="37"/>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4"/>
  </w:num>
  <w:num w:numId="29" w16cid:durableId="3292534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4"/>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2"/>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2E8D"/>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B5E"/>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BBB"/>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405D"/>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37C5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22478</Words>
  <Characters>128126</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2025-04-21T06:20:00Z</dcterms:created>
  <dcterms:modified xsi:type="dcterms:W3CDTF">2025-04-21T06:20:00Z</dcterms:modified>
</cp:coreProperties>
</file>