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AB51A" w14:textId="77777777" w:rsidR="00C15618" w:rsidRPr="00AA5D89" w:rsidRDefault="00C15618" w:rsidP="004F17AD">
      <w:pPr>
        <w:spacing w:line="360" w:lineRule="auto"/>
        <w:ind w:left="5760"/>
        <w:rPr>
          <w:b/>
        </w:rPr>
      </w:pPr>
      <w:r w:rsidRPr="00AA5D89">
        <w:rPr>
          <w:b/>
        </w:rPr>
        <w:t>«УТВЕРЖДАЮ»</w:t>
      </w:r>
    </w:p>
    <w:p w14:paraId="66E26CA7" w14:textId="77777777" w:rsidR="001509FA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76F2414" w14:textId="77777777" w:rsidR="009F49A1" w:rsidRDefault="009B46CB" w:rsidP="00903E10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1DC7CBD7" w14:textId="77777777" w:rsidR="00C15618" w:rsidRPr="008B7190" w:rsidRDefault="00BC298B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4E3AFE7" w14:textId="77777777" w:rsidR="008B7190" w:rsidRDefault="008B7190" w:rsidP="00903E10">
      <w:pPr>
        <w:spacing w:line="276" w:lineRule="auto"/>
        <w:ind w:left="5670"/>
        <w:rPr>
          <w:sz w:val="22"/>
          <w:szCs w:val="22"/>
        </w:rPr>
      </w:pPr>
    </w:p>
    <w:p w14:paraId="7DDFFE9D" w14:textId="77777777" w:rsidR="00C15618" w:rsidRPr="008B7190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1537DB1A" w14:textId="77777777" w:rsidR="00C15618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340F97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1ADD36E9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3390408B" w14:textId="77777777" w:rsidR="00C15618" w:rsidRDefault="00C15618" w:rsidP="00C15618">
      <w:pPr>
        <w:ind w:left="5760"/>
        <w:jc w:val="right"/>
      </w:pPr>
    </w:p>
    <w:p w14:paraId="4008DB4E" w14:textId="77777777" w:rsidR="00C55C8F" w:rsidRDefault="00C55C8F" w:rsidP="00C15618">
      <w:pPr>
        <w:ind w:left="5760"/>
        <w:jc w:val="right"/>
      </w:pPr>
    </w:p>
    <w:p w14:paraId="2ED20BC4" w14:textId="77777777" w:rsidR="00255562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B1A1C2B" w14:textId="77777777" w:rsidR="00C55C8F" w:rsidRDefault="00C55C8F" w:rsidP="00E52597">
      <w:pPr>
        <w:jc w:val="center"/>
        <w:rPr>
          <w:b/>
        </w:rPr>
      </w:pPr>
    </w:p>
    <w:p w14:paraId="47F05FA4" w14:textId="77777777" w:rsidR="000E2549" w:rsidRDefault="000E2549" w:rsidP="00E52597">
      <w:pPr>
        <w:jc w:val="center"/>
        <w:rPr>
          <w:b/>
        </w:rPr>
      </w:pPr>
    </w:p>
    <w:p w14:paraId="43B77FC7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71ADCD2E" w14:textId="77777777" w:rsidR="00AF2AC4" w:rsidRPr="00C12DB1" w:rsidRDefault="0025167E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33A56063" w14:textId="77777777" w:rsidR="00AF2AC4" w:rsidRPr="00C12DB1" w:rsidRDefault="00453F7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6A6F8769" w14:textId="77777777" w:rsidR="00E61367" w:rsidRPr="00C12DB1" w:rsidRDefault="00F21269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53AAB1FE" w14:textId="77777777" w:rsidR="00AF2AC4" w:rsidRPr="00C12DB1" w:rsidRDefault="00AF2AC4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567B37DC" w14:textId="77777777" w:rsidR="00AF2AC4" w:rsidRPr="00C12DB1" w:rsidRDefault="00255562" w:rsidP="00D616E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501AE3EA" w14:textId="1D87E028" w:rsidR="00BE1E15" w:rsidRPr="00C12DB1" w:rsidRDefault="00972A04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BD01D0">
        <w:rPr>
          <w:sz w:val="22"/>
          <w:szCs w:val="22"/>
        </w:rPr>
        <w:t xml:space="preserve">Предмет </w:t>
      </w:r>
      <w:r w:rsidR="0042562B" w:rsidRPr="00BD01D0">
        <w:rPr>
          <w:sz w:val="22"/>
          <w:szCs w:val="22"/>
        </w:rPr>
        <w:t>договора</w:t>
      </w:r>
      <w:r w:rsidR="00255562" w:rsidRPr="00BD01D0">
        <w:rPr>
          <w:sz w:val="22"/>
          <w:szCs w:val="22"/>
        </w:rPr>
        <w:t>:</w:t>
      </w:r>
      <w:r w:rsidR="00616A5C" w:rsidRPr="00BD01D0">
        <w:rPr>
          <w:sz w:val="22"/>
          <w:szCs w:val="22"/>
        </w:rPr>
        <w:t xml:space="preserve"> </w:t>
      </w:r>
      <w:r w:rsidR="00C872C1" w:rsidRPr="00C872C1">
        <w:rPr>
          <w:bCs w:val="0"/>
          <w:sz w:val="22"/>
          <w:szCs w:val="22"/>
        </w:rPr>
        <w:t>Оказание услуг по разработке проектно-разрешительной документации по объекту: «Административное здание общей площадью 5029 м2 расположенного по адресу: РМЭ, г. Йошкар-Ола, ул. Дружбы 2 (МУП «Водоканал»)»</w:t>
      </w:r>
      <w:r w:rsidR="00E61367" w:rsidRPr="00BD01D0">
        <w:rPr>
          <w:b w:val="0"/>
          <w:sz w:val="22"/>
          <w:szCs w:val="22"/>
        </w:rPr>
        <w:t>;</w:t>
      </w:r>
    </w:p>
    <w:p w14:paraId="32A65E8D" w14:textId="6C73BD85" w:rsidR="00312E9D" w:rsidRPr="00C12DB1" w:rsidRDefault="00513F5C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C872C1" w:rsidRPr="00C872C1">
        <w:rPr>
          <w:b w:val="0"/>
          <w:sz w:val="22"/>
          <w:szCs w:val="22"/>
        </w:rPr>
        <w:t>Заказчик поручает, а Исполнитель принимает на себя выполнение работ по разработке проектно-разрешительной документации по объекту: «Административное здание общей площадью 5065,9 кв.м., расположенного по адресу: Республика Марий Эл, г. Йошкар-Ола, ул. Дружбы, д. 2 (МУП Водоканал)». Нежилое здание с кадастровым номером 12:05:0201003:76, согласно техническому заданию Заказчика на основании предоставленной исходной документации, с целью последующей государственной регистрации произведённых изменений.</w:t>
      </w:r>
    </w:p>
    <w:p w14:paraId="33861932" w14:textId="77777777" w:rsidR="00183A28" w:rsidRPr="00C12DB1" w:rsidRDefault="00183A28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5722B" w:rsidRPr="0075722B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14:paraId="3A816210" w14:textId="287B3ECE" w:rsidR="004C492D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C872C1" w:rsidRPr="00C872C1">
        <w:rPr>
          <w:b w:val="0"/>
          <w:sz w:val="22"/>
          <w:szCs w:val="22"/>
        </w:rPr>
        <w:t>71.12.12.190 Услуги по инженерно-техническому проектированию зданий прочие, не включенные в другие группировки</w:t>
      </w:r>
      <w:r w:rsidR="00F21269" w:rsidRPr="00C12DB1">
        <w:rPr>
          <w:b w:val="0"/>
          <w:sz w:val="22"/>
          <w:szCs w:val="22"/>
        </w:rPr>
        <w:t>;</w:t>
      </w:r>
    </w:p>
    <w:p w14:paraId="109BE3EB" w14:textId="27CD1942" w:rsidR="009F49A1" w:rsidRPr="00C12DB1" w:rsidRDefault="009F49A1" w:rsidP="00D616E6">
      <w:pPr>
        <w:pStyle w:val="a5"/>
        <w:spacing w:line="276" w:lineRule="auto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C872C1" w:rsidRPr="00C872C1">
        <w:rPr>
          <w:b w:val="0"/>
          <w:sz w:val="22"/>
          <w:szCs w:val="22"/>
        </w:rPr>
        <w:t>71.12.1 Деятельность, связанная с инженерно-техническим проектированием, управлением проектами строительства, выполнением строительного контроля и авторского надзора</w:t>
      </w:r>
      <w:r w:rsidR="00BE76C9" w:rsidRPr="00C12DB1">
        <w:rPr>
          <w:b w:val="0"/>
          <w:sz w:val="22"/>
          <w:szCs w:val="22"/>
        </w:rPr>
        <w:t>.</w:t>
      </w:r>
    </w:p>
    <w:p w14:paraId="47837B9F" w14:textId="64736AC4" w:rsidR="0069628D" w:rsidRPr="00C12DB1" w:rsidRDefault="00255562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C872C1" w:rsidRPr="00C872C1">
        <w:rPr>
          <w:sz w:val="22"/>
          <w:szCs w:val="22"/>
        </w:rPr>
        <w:t>Республика Марий Эл, г. Йошкар-Ола, ул. Дружбы, д. 2 (МУП Водоканал)</w:t>
      </w:r>
      <w:r w:rsidR="0075722B" w:rsidRPr="0075722B">
        <w:rPr>
          <w:sz w:val="22"/>
          <w:szCs w:val="22"/>
        </w:rPr>
        <w:t>;</w:t>
      </w:r>
    </w:p>
    <w:p w14:paraId="1A2A6705" w14:textId="0905BB68" w:rsidR="00F90E89" w:rsidRPr="00C12DB1" w:rsidRDefault="00FA1FBA" w:rsidP="00D616E6">
      <w:pPr>
        <w:pStyle w:val="a"/>
        <w:numPr>
          <w:ilvl w:val="0"/>
          <w:numId w:val="0"/>
        </w:numPr>
        <w:autoSpaceDE w:val="0"/>
        <w:autoSpaceDN w:val="0"/>
        <w:spacing w:line="276" w:lineRule="auto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903E10">
        <w:rPr>
          <w:b/>
          <w:sz w:val="22"/>
          <w:szCs w:val="22"/>
        </w:rPr>
        <w:t xml:space="preserve">Срок </w:t>
      </w:r>
      <w:r w:rsidR="00F21269" w:rsidRPr="00903E10">
        <w:rPr>
          <w:b/>
          <w:sz w:val="22"/>
          <w:szCs w:val="22"/>
        </w:rPr>
        <w:t>поставки товара, выполнения работ, оказания услуг:</w:t>
      </w:r>
      <w:r w:rsidRPr="00903E10">
        <w:rPr>
          <w:sz w:val="22"/>
          <w:szCs w:val="22"/>
        </w:rPr>
        <w:t xml:space="preserve"> </w:t>
      </w:r>
      <w:r w:rsidR="00C872C1">
        <w:rPr>
          <w:sz w:val="22"/>
          <w:szCs w:val="22"/>
        </w:rPr>
        <w:t xml:space="preserve">в течение </w:t>
      </w:r>
      <w:r w:rsidR="00C872C1" w:rsidRPr="00C872C1">
        <w:rPr>
          <w:sz w:val="22"/>
          <w:szCs w:val="22"/>
        </w:rPr>
        <w:t>45 (сорок пять) рабочих дней</w:t>
      </w:r>
      <w:r w:rsidR="00C872C1">
        <w:rPr>
          <w:sz w:val="22"/>
          <w:szCs w:val="22"/>
        </w:rPr>
        <w:t xml:space="preserve"> с момента заключения договора</w:t>
      </w:r>
      <w:r w:rsidR="00C872C1" w:rsidRPr="00C872C1">
        <w:rPr>
          <w:sz w:val="22"/>
          <w:szCs w:val="22"/>
        </w:rPr>
        <w:t>.</w:t>
      </w:r>
      <w:r w:rsidR="00C872C1">
        <w:rPr>
          <w:sz w:val="22"/>
          <w:szCs w:val="22"/>
        </w:rPr>
        <w:t xml:space="preserve"> </w:t>
      </w:r>
      <w:r w:rsidR="00C872C1" w:rsidRPr="00C872C1">
        <w:rPr>
          <w:sz w:val="22"/>
          <w:szCs w:val="22"/>
        </w:rPr>
        <w:t>Дата начала работ – с момента предоставления Заказчиком исходной документации, если исходная документация не передана ранее.</w:t>
      </w:r>
      <w:r w:rsidR="00C872C1" w:rsidRPr="00C872C1">
        <w:t xml:space="preserve"> </w:t>
      </w:r>
    </w:p>
    <w:p w14:paraId="67BEDFA4" w14:textId="2C03ECA3" w:rsidR="00FA1FBA" w:rsidRPr="00C12DB1" w:rsidRDefault="00F90E89" w:rsidP="00D616E6">
      <w:pPr>
        <w:suppressAutoHyphens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C872C1" w:rsidRPr="00C872C1">
        <w:rPr>
          <w:sz w:val="22"/>
          <w:szCs w:val="22"/>
          <w:lang w:bidi="ru-RU"/>
        </w:rPr>
        <w:t>результатом выполненных работ по Договору будет являться проектная документации, рассмотренная Управлением архитектуры и градостроительства администрации городского округа «Город Йошкар-Ола», выполненная в соответствии с требованиями Договора.</w:t>
      </w:r>
      <w:r w:rsidR="00312E9D" w:rsidRPr="00C12DB1">
        <w:rPr>
          <w:sz w:val="22"/>
          <w:szCs w:val="22"/>
        </w:rPr>
        <w:t xml:space="preserve"> </w:t>
      </w:r>
    </w:p>
    <w:p w14:paraId="20967298" w14:textId="6536C814" w:rsidR="00616A5C" w:rsidRPr="00C12DB1" w:rsidRDefault="00255562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C872C1">
        <w:rPr>
          <w:sz w:val="22"/>
          <w:szCs w:val="22"/>
        </w:rPr>
        <w:t>285 000</w:t>
      </w:r>
      <w:r w:rsidR="0075722B" w:rsidRPr="0075722B">
        <w:rPr>
          <w:sz w:val="22"/>
          <w:szCs w:val="22"/>
        </w:rPr>
        <w:t xml:space="preserve"> (</w:t>
      </w:r>
      <w:r w:rsidR="00C872C1">
        <w:rPr>
          <w:sz w:val="22"/>
          <w:szCs w:val="22"/>
        </w:rPr>
        <w:t>Двести восемьдесят пять тысяч</w:t>
      </w:r>
      <w:r w:rsidR="0075722B" w:rsidRPr="0075722B">
        <w:rPr>
          <w:sz w:val="22"/>
          <w:szCs w:val="22"/>
        </w:rPr>
        <w:t xml:space="preserve">) руб. </w:t>
      </w:r>
      <w:r w:rsidR="001F5F3E">
        <w:rPr>
          <w:sz w:val="22"/>
          <w:szCs w:val="22"/>
        </w:rPr>
        <w:t>00</w:t>
      </w:r>
      <w:r w:rsidR="0075722B" w:rsidRPr="0075722B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14:paraId="46B6E6CB" w14:textId="77777777" w:rsidR="005271EF" w:rsidRPr="00C12DB1" w:rsidRDefault="005271EF" w:rsidP="00D616E6">
      <w:pPr>
        <w:pStyle w:val="a5"/>
        <w:spacing w:line="276" w:lineRule="auto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75E4EF54" w14:textId="77777777" w:rsidR="00C872C1" w:rsidRPr="00C872C1" w:rsidRDefault="009A2E49" w:rsidP="00C872C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bCs/>
          <w:sz w:val="22"/>
          <w:szCs w:val="22"/>
          <w:lang w:bidi="ru-RU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C872C1" w:rsidRPr="00C872C1">
        <w:rPr>
          <w:bCs/>
          <w:sz w:val="22"/>
          <w:szCs w:val="22"/>
          <w:lang w:bidi="ru-RU"/>
        </w:rPr>
        <w:t>Оплата</w:t>
      </w:r>
      <w:proofErr w:type="gramEnd"/>
      <w:r w:rsidR="00C872C1" w:rsidRPr="00C872C1">
        <w:rPr>
          <w:bCs/>
          <w:sz w:val="22"/>
          <w:szCs w:val="22"/>
          <w:lang w:bidi="ru-RU"/>
        </w:rPr>
        <w:t xml:space="preserve"> работ Заказчиком производится в рублях путем перечисления безналичных денежных средств на расчетный счет Подрядчика в следующем порядке:</w:t>
      </w:r>
    </w:p>
    <w:p w14:paraId="4D7988D4" w14:textId="6ABE6718" w:rsidR="00312E9D" w:rsidRPr="00312E9D" w:rsidRDefault="00C872C1" w:rsidP="00C872C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 w:rsidRPr="00C872C1">
        <w:rPr>
          <w:bCs/>
          <w:sz w:val="22"/>
          <w:szCs w:val="22"/>
          <w:lang w:bidi="ru-RU"/>
        </w:rPr>
        <w:lastRenderedPageBreak/>
        <w:t xml:space="preserve"> - расчет в сумме 285 000 (двести восемьдесят тысяч) рублей 00 копеек в течение 7 рабочих дней после подписания акта сдачи-приемки разработанной документации.</w:t>
      </w:r>
    </w:p>
    <w:p w14:paraId="4A831038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12211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4F8B5228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EDB9F3A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3A782D9E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2F7ACD0F" w14:textId="77777777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14:paraId="151976F1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0CF4C1C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4BA10E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268D0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EFD716F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F556A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E0A791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2D4768A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BD490D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C5093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5FFEBB6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6025F57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410454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F3D8E6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78BE8E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D7261D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821893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9990D4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F9EDC3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C72329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40CCA1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9B297E5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37A127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D235D3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0BABA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6A0054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3F86AB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C21A43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1A6FB94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E0E0573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F3FED2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D83834C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950DF9D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E9F5E2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2ECE3E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4EEE80F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C495F91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5E41F88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2B9A86F0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237798E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53F2AA9" w14:textId="77777777" w:rsidR="00C55C8F" w:rsidRDefault="00C55C8F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24ECA39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E64CA0C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D5CE413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75481AD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7F930D73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5CB6B8B1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D050B2F" w14:textId="77777777" w:rsidR="00C872C1" w:rsidRDefault="00C872C1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2824FF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4C416A7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49E9E52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42C54A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C55C8F">
        <w:rPr>
          <w:b/>
          <w:sz w:val="22"/>
          <w:szCs w:val="22"/>
          <w:lang w:eastAsia="en-US"/>
        </w:rPr>
        <w:t>ОБЩИЕ УСЛОВИЯ</w:t>
      </w:r>
    </w:p>
    <w:p w14:paraId="43B87298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1611089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6833464" w14:textId="77777777" w:rsidR="0075722B" w:rsidRDefault="0075722B" w:rsidP="0075722B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>
        <w:rPr>
          <w:sz w:val="22"/>
          <w:szCs w:val="22"/>
        </w:rPr>
        <w:t>пп</w:t>
      </w:r>
      <w:proofErr w:type="spellEnd"/>
      <w:r>
        <w:rPr>
          <w:sz w:val="22"/>
          <w:szCs w:val="22"/>
        </w:rPr>
        <w:t xml:space="preserve">. </w:t>
      </w:r>
      <w:r w:rsidR="00CD144D">
        <w:rPr>
          <w:sz w:val="22"/>
          <w:szCs w:val="22"/>
        </w:rPr>
        <w:t>24</w:t>
      </w:r>
      <w:r>
        <w:rPr>
          <w:sz w:val="22"/>
          <w:szCs w:val="22"/>
        </w:rPr>
        <w:t xml:space="preserve">) </w:t>
      </w:r>
      <w:r w:rsidRPr="00CB3ACA">
        <w:rPr>
          <w:sz w:val="22"/>
          <w:szCs w:val="22"/>
        </w:rPr>
        <w:t xml:space="preserve">п. </w:t>
      </w:r>
      <w:proofErr w:type="gramStart"/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14:paraId="127DA843" w14:textId="77777777" w:rsidR="00CD144D" w:rsidRPr="00CD144D" w:rsidRDefault="0075722B" w:rsidP="00CD14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CD144D" w:rsidRPr="00CD144D">
        <w:rPr>
          <w:sz w:val="22"/>
          <w:szCs w:val="22"/>
        </w:rPr>
        <w:t xml:space="preserve">24) при закупке одноименных товаров, работ, услуг, общая сумма (цена) </w:t>
      </w:r>
      <w:proofErr w:type="gramStart"/>
      <w:r w:rsidR="00CD144D" w:rsidRPr="00CD144D">
        <w:rPr>
          <w:sz w:val="22"/>
          <w:szCs w:val="22"/>
        </w:rPr>
        <w:t>заключаемых  договоров</w:t>
      </w:r>
      <w:proofErr w:type="gramEnd"/>
      <w:r w:rsidR="00CD144D" w:rsidRPr="00CD144D">
        <w:rPr>
          <w:sz w:val="22"/>
          <w:szCs w:val="22"/>
        </w:rPr>
        <w:t xml:space="preserve">  составляет не более  300 тысяч рублей в квартал (в том числе с учётом НДС, если контрагент является плательщиком НДС), в том числе закупка за наличный расчёт. </w:t>
      </w:r>
    </w:p>
    <w:p w14:paraId="79ACD433" w14:textId="77777777" w:rsidR="0075722B" w:rsidRPr="00220A0C" w:rsidRDefault="00CD144D" w:rsidP="00CD14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CD144D">
        <w:rPr>
          <w:sz w:val="22"/>
          <w:szCs w:val="22"/>
        </w:rPr>
        <w:t xml:space="preserve">Информация </w:t>
      </w:r>
      <w:proofErr w:type="gramStart"/>
      <w:r w:rsidRPr="00CD144D">
        <w:rPr>
          <w:sz w:val="22"/>
          <w:szCs w:val="22"/>
        </w:rPr>
        <w:t>о закупке</w:t>
      </w:r>
      <w:proofErr w:type="gramEnd"/>
      <w:r w:rsidRPr="00CD144D">
        <w:rPr>
          <w:sz w:val="22"/>
          <w:szCs w:val="22"/>
        </w:rPr>
        <w:t xml:space="preserve">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</w:t>
      </w:r>
      <w:r>
        <w:rPr>
          <w:sz w:val="22"/>
          <w:szCs w:val="22"/>
        </w:rPr>
        <w:t>»</w:t>
      </w:r>
    </w:p>
    <w:p w14:paraId="76559BC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4D45962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019D476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09CA1FD4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A33CBD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201F51C2" w14:textId="77777777"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72B91F7A" w14:textId="77777777" w:rsidR="00193A08" w:rsidRDefault="00B51BB9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51BB9">
        <w:rPr>
          <w:color w:val="000000"/>
          <w:sz w:val="22"/>
          <w:szCs w:val="22"/>
        </w:rPr>
        <w:t xml:space="preserve">Начальная (максимальная) цена договора рассчитывается </w:t>
      </w:r>
      <w:r w:rsidR="00C55C8F">
        <w:rPr>
          <w:color w:val="000000"/>
          <w:sz w:val="22"/>
          <w:szCs w:val="22"/>
        </w:rPr>
        <w:t>методом сопоставления рыночных цен (анализа рынка)</w:t>
      </w:r>
      <w:r w:rsidRPr="00B51BB9">
        <w:rPr>
          <w:color w:val="000000"/>
          <w:sz w:val="22"/>
          <w:szCs w:val="22"/>
        </w:rPr>
        <w:t>.</w:t>
      </w:r>
    </w:p>
    <w:p w14:paraId="42F9902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7B1C9D68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3CF8C2E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C417BAF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7329A2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0B5193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539954D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3C579AC9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07D9E81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DA9706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784911A7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26371A66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2AFC6FBB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3157270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7805BE7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</w:t>
      </w:r>
      <w:r w:rsidRPr="00B51BB9">
        <w:rPr>
          <w:sz w:val="22"/>
          <w:szCs w:val="22"/>
        </w:rPr>
        <w:lastRenderedPageBreak/>
        <w:t>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1252A781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07F0B9A3" w14:textId="77777777"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90E576A" w14:textId="77777777" w:rsidR="00A85E6C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7) отсутствие сведений об участнике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763C55FF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3BC0556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8F6BD4" w14:textId="77777777" w:rsidR="0001431D" w:rsidRDefault="000738E3" w:rsidP="0001431D">
      <w:pPr>
        <w:suppressAutoHyphens/>
        <w:ind w:firstLine="709"/>
        <w:jc w:val="both"/>
        <w:rPr>
          <w:bCs/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3895D4B0" w14:textId="011DF011" w:rsidR="00A85E6C" w:rsidRDefault="00A85E6C" w:rsidP="0001431D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670D48B7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lastRenderedPageBreak/>
        <w:t xml:space="preserve">Не </w:t>
      </w:r>
      <w:r>
        <w:rPr>
          <w:sz w:val="22"/>
          <w:szCs w:val="22"/>
        </w:rPr>
        <w:t>требуется</w:t>
      </w:r>
    </w:p>
    <w:p w14:paraId="03AB7A1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4775D28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23DA617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2219A30A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4C907293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C55C8F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1440" w:left="1134" w:header="720" w:footer="352" w:gutter="0"/>
          <w:cols w:space="720"/>
          <w:titlePg/>
          <w:docGrid w:linePitch="381"/>
        </w:sectPr>
      </w:pPr>
    </w:p>
    <w:p w14:paraId="5C88573A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75874680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61A8950F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1B6B4455" w14:textId="77777777" w:rsidR="00725B98" w:rsidRDefault="00725B98" w:rsidP="00B20492">
      <w:pPr>
        <w:suppressAutoHyphens/>
        <w:jc w:val="center"/>
        <w:rPr>
          <w:b/>
        </w:rPr>
      </w:pPr>
    </w:p>
    <w:p w14:paraId="7D292939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7F43E0">
        <w:rPr>
          <w:b/>
          <w:sz w:val="22"/>
          <w:szCs w:val="22"/>
        </w:rPr>
        <w:t>ТЕХНИЧЕСКОЕ ЗАДАНИЕ</w:t>
      </w:r>
    </w:p>
    <w:p w14:paraId="2F1F6053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F8BC6E5" w14:textId="6A62EDB2" w:rsidR="0001431D" w:rsidRPr="0066182D" w:rsidRDefault="0001431D" w:rsidP="0001431D">
      <w:pPr>
        <w:tabs>
          <w:tab w:val="left" w:pos="10065"/>
        </w:tabs>
        <w:ind w:right="-27"/>
        <w:jc w:val="center"/>
        <w:rPr>
          <w:b/>
        </w:rPr>
      </w:pPr>
      <w:r>
        <w:rPr>
          <w:b/>
        </w:rPr>
        <w:t>Разработка проектной документации для постановки объекта на кадастровый учет</w:t>
      </w:r>
    </w:p>
    <w:p w14:paraId="105A23D3" w14:textId="77777777" w:rsidR="0001431D" w:rsidRDefault="0001431D" w:rsidP="0001431D">
      <w:pPr>
        <w:spacing w:after="58" w:line="1" w:lineRule="exact"/>
        <w:rPr>
          <w:sz w:val="2"/>
          <w:szCs w:val="2"/>
        </w:rPr>
      </w:pPr>
    </w:p>
    <w:tbl>
      <w:tblPr>
        <w:tblW w:w="9570" w:type="dxa"/>
        <w:tblInd w:w="-14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7"/>
        <w:gridCol w:w="2545"/>
        <w:gridCol w:w="6178"/>
      </w:tblGrid>
      <w:tr w:rsidR="0001431D" w14:paraId="5970FB3C" w14:textId="77777777" w:rsidTr="00DC42FC">
        <w:trPr>
          <w:trHeight w:hRule="exact" w:val="64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D1D06F4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№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DA0AC6A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  <w:jc w:val="center"/>
            </w:pPr>
            <w:r w:rsidRPr="00037590">
              <w:t>Перечень основных требований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031607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  <w:jc w:val="center"/>
            </w:pPr>
            <w:r w:rsidRPr="00037590">
              <w:t>Содержание требований</w:t>
            </w:r>
          </w:p>
        </w:tc>
      </w:tr>
      <w:tr w:rsidR="0001431D" w14:paraId="6442C83F" w14:textId="77777777" w:rsidTr="00DC42FC">
        <w:trPr>
          <w:trHeight w:hRule="exact" w:val="41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E630DD4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9166079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  <w:jc w:val="center"/>
            </w:pP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7FCF5D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  <w:jc w:val="center"/>
              <w:rPr>
                <w:b/>
              </w:rPr>
            </w:pPr>
            <w:r w:rsidRPr="00037590">
              <w:rPr>
                <w:b/>
                <w:lang w:val="en-US"/>
              </w:rPr>
              <w:t>I</w:t>
            </w:r>
            <w:r w:rsidRPr="00037590">
              <w:rPr>
                <w:b/>
              </w:rPr>
              <w:t xml:space="preserve">. </w:t>
            </w:r>
            <w:r>
              <w:rPr>
                <w:b/>
              </w:rPr>
              <w:t>О</w:t>
            </w:r>
            <w:r w:rsidRPr="00037590">
              <w:rPr>
                <w:b/>
              </w:rPr>
              <w:t>бщие положения</w:t>
            </w:r>
          </w:p>
        </w:tc>
      </w:tr>
      <w:tr w:rsidR="0001431D" w14:paraId="39829E23" w14:textId="77777777" w:rsidTr="00DC42FC">
        <w:trPr>
          <w:trHeight w:hRule="exact" w:val="91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1091231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040BE4EE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  <w:r w:rsidRPr="00037590">
              <w:t>Заказчик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5A2D24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</w:pPr>
            <w:r w:rsidRPr="00F26CEE">
              <w:rPr>
                <w:szCs w:val="28"/>
              </w:rPr>
              <w:t>Муниципальное унитарное предприятие «Водоканал» г. Йошкар-Олы» муниципального образования «Город Йошкар-Ола»</w:t>
            </w:r>
          </w:p>
        </w:tc>
      </w:tr>
      <w:tr w:rsidR="0001431D" w14:paraId="4017B62E" w14:textId="77777777" w:rsidTr="00DC42FC">
        <w:trPr>
          <w:trHeight w:hRule="exact" w:val="61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2F9794F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2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17AFA850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  <w:r w:rsidRPr="00037590">
              <w:t>Основание для проектирования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D8CC05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</w:pPr>
            <w:r>
              <w:t>ТЗ</w:t>
            </w:r>
          </w:p>
        </w:tc>
      </w:tr>
      <w:tr w:rsidR="0001431D" w14:paraId="752C1882" w14:textId="77777777" w:rsidTr="00DC42FC">
        <w:trPr>
          <w:trHeight w:hRule="exact" w:val="108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68B4DECC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3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DD41B03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  <w:r w:rsidRPr="00037590">
              <w:t>Наименование объекта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1D394D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</w:pPr>
            <w:r w:rsidRPr="0066182D">
              <w:t>«</w:t>
            </w:r>
            <w:r>
              <w:rPr>
                <w:szCs w:val="26"/>
              </w:rPr>
              <w:t xml:space="preserve">Административное здание общей площадью 5029 м2 расположенного по адресу: РМЭ, </w:t>
            </w:r>
            <w:proofErr w:type="spellStart"/>
            <w:r>
              <w:rPr>
                <w:szCs w:val="26"/>
              </w:rPr>
              <w:t>г.Йошкар</w:t>
            </w:r>
            <w:proofErr w:type="spellEnd"/>
            <w:r>
              <w:rPr>
                <w:szCs w:val="26"/>
              </w:rPr>
              <w:t>-Ола                      ул. Дружбы 2 (МУП «Водоканал)».</w:t>
            </w:r>
          </w:p>
        </w:tc>
      </w:tr>
      <w:tr w:rsidR="0001431D" w14:paraId="4B59B6D1" w14:textId="77777777" w:rsidTr="00DC42FC">
        <w:trPr>
          <w:trHeight w:hRule="exact" w:val="349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7B535C1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4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DDBF0C6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  <w:r w:rsidRPr="00037590">
              <w:t>Вид строительства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B0B698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</w:pPr>
            <w:r>
              <w:t>Капитальный ремонт.</w:t>
            </w:r>
          </w:p>
        </w:tc>
      </w:tr>
      <w:tr w:rsidR="0001431D" w14:paraId="31D4AAB5" w14:textId="77777777" w:rsidTr="0001431D">
        <w:trPr>
          <w:trHeight w:hRule="exact" w:val="318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BC74259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5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364922AE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  <w:r w:rsidRPr="00037590">
              <w:t>Этапы и сроки выполнения работ</w:t>
            </w:r>
          </w:p>
          <w:p w14:paraId="2EC43897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</w:pP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BBC85B" w14:textId="77777777" w:rsidR="0001431D" w:rsidRDefault="0001431D" w:rsidP="00DC42FC">
            <w:pPr>
              <w:pStyle w:val="a7"/>
              <w:ind w:left="157" w:right="129"/>
              <w:rPr>
                <w:szCs w:val="28"/>
              </w:rPr>
            </w:pPr>
            <w:r w:rsidRPr="00C87AC9">
              <w:rPr>
                <w:szCs w:val="28"/>
              </w:rPr>
              <w:t>Выполнение рабо</w:t>
            </w:r>
            <w:r>
              <w:rPr>
                <w:szCs w:val="28"/>
              </w:rPr>
              <w:t>т по разработке:</w:t>
            </w:r>
          </w:p>
          <w:p w14:paraId="17021A30" w14:textId="77777777" w:rsidR="0001431D" w:rsidRDefault="0001431D" w:rsidP="00DC42FC">
            <w:pPr>
              <w:pStyle w:val="a7"/>
              <w:ind w:left="157" w:right="129"/>
              <w:rPr>
                <w:szCs w:val="28"/>
              </w:rPr>
            </w:pPr>
            <w:r>
              <w:rPr>
                <w:szCs w:val="28"/>
              </w:rPr>
              <w:t>1. проекта.</w:t>
            </w:r>
          </w:p>
          <w:p w14:paraId="46B34FB8" w14:textId="77777777" w:rsidR="0001431D" w:rsidRDefault="0001431D" w:rsidP="00DC42FC">
            <w:pPr>
              <w:pStyle w:val="a7"/>
              <w:ind w:left="157" w:right="129"/>
              <w:rPr>
                <w:szCs w:val="28"/>
              </w:rPr>
            </w:pPr>
            <w:r>
              <w:rPr>
                <w:szCs w:val="28"/>
              </w:rPr>
              <w:t xml:space="preserve">2.получение разрешительной документации в Управлении архитектуры и градостроительства администрации городского округа «Город Йошкар-Ола». </w:t>
            </w:r>
          </w:p>
          <w:p w14:paraId="68062D18" w14:textId="77777777" w:rsidR="0001431D" w:rsidRPr="00C87AC9" w:rsidRDefault="0001431D" w:rsidP="00DC42FC">
            <w:pPr>
              <w:pStyle w:val="a7"/>
              <w:ind w:left="157" w:right="129"/>
              <w:rPr>
                <w:szCs w:val="28"/>
              </w:rPr>
            </w:pPr>
            <w:r>
              <w:rPr>
                <w:szCs w:val="28"/>
              </w:rPr>
              <w:t xml:space="preserve"> 3.подготовка документации для постановки объекта на кадастровый учет </w:t>
            </w:r>
            <w:r w:rsidRPr="00C87AC9">
              <w:rPr>
                <w:szCs w:val="28"/>
              </w:rPr>
              <w:t xml:space="preserve"> </w:t>
            </w:r>
            <w:r w:rsidRPr="00C87AC9">
              <w:rPr>
                <w:szCs w:val="28"/>
              </w:rPr>
              <w:br/>
            </w:r>
            <w:r>
              <w:rPr>
                <w:szCs w:val="28"/>
              </w:rPr>
              <w:t xml:space="preserve">-срок выполнения </w:t>
            </w:r>
            <w:r w:rsidRPr="00C87AC9">
              <w:rPr>
                <w:szCs w:val="28"/>
              </w:rPr>
              <w:t>с мом</w:t>
            </w:r>
            <w:r>
              <w:rPr>
                <w:szCs w:val="28"/>
              </w:rPr>
              <w:t>ента подписания договора                                                          1 месяц</w:t>
            </w:r>
            <w:r w:rsidRPr="00C87AC9">
              <w:rPr>
                <w:szCs w:val="28"/>
              </w:rPr>
              <w:t>.</w:t>
            </w:r>
          </w:p>
          <w:p w14:paraId="4FFCD719" w14:textId="77777777" w:rsidR="0001431D" w:rsidRPr="00037590" w:rsidRDefault="0001431D" w:rsidP="00DC42FC">
            <w:pPr>
              <w:shd w:val="clear" w:color="auto" w:fill="FFFFFF"/>
              <w:snapToGrid w:val="0"/>
              <w:ind w:left="157" w:right="129"/>
            </w:pPr>
          </w:p>
        </w:tc>
      </w:tr>
      <w:tr w:rsidR="0001431D" w14:paraId="20ADB100" w14:textId="77777777" w:rsidTr="0001431D">
        <w:trPr>
          <w:trHeight w:hRule="exact" w:val="70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6A5A650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6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BEA2C9E" w14:textId="77777777" w:rsidR="0001431D" w:rsidRPr="00037590" w:rsidRDefault="0001431D" w:rsidP="00DC42FC">
            <w:pPr>
              <w:ind w:left="9" w:firstLine="9"/>
            </w:pPr>
            <w:r w:rsidRPr="00037590">
              <w:t>Исходные данные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BE9645" w14:textId="77777777" w:rsidR="0001431D" w:rsidRDefault="0001431D" w:rsidP="00DC42FC">
            <w:pPr>
              <w:ind w:left="157" w:right="129"/>
            </w:pPr>
            <w:r>
              <w:t xml:space="preserve">Технический паспорт Лабораторно-бытовой корпус </w:t>
            </w:r>
          </w:p>
          <w:p w14:paraId="4797ABFC" w14:textId="77777777" w:rsidR="0001431D" w:rsidRPr="00037590" w:rsidRDefault="0001431D" w:rsidP="00DC42FC">
            <w:pPr>
              <w:ind w:left="157" w:right="129"/>
            </w:pPr>
            <w:r>
              <w:t xml:space="preserve">Адрес: РМЭ, г. Й-Ола, ул. Дружбы 2 </w:t>
            </w:r>
          </w:p>
        </w:tc>
      </w:tr>
      <w:tr w:rsidR="0001431D" w14:paraId="34F7C670" w14:textId="77777777" w:rsidTr="00DC42FC">
        <w:trPr>
          <w:trHeight w:hRule="exact" w:val="287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426C074B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t>7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560AE39" w14:textId="77777777" w:rsidR="0001431D" w:rsidRPr="00037590" w:rsidRDefault="0001431D" w:rsidP="00DC42FC">
            <w:pPr>
              <w:ind w:left="9" w:firstLine="9"/>
            </w:pPr>
            <w:r w:rsidRPr="00037590">
              <w:t>Результат работ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8A2B7" w14:textId="77777777" w:rsidR="0001431D" w:rsidRPr="00037590" w:rsidRDefault="0001431D" w:rsidP="00DC42FC">
            <w:pPr>
              <w:tabs>
                <w:tab w:val="left" w:pos="724"/>
              </w:tabs>
              <w:ind w:left="157" w:right="129" w:firstLine="284"/>
            </w:pPr>
            <w:r>
              <w:t>Р</w:t>
            </w:r>
            <w:r w:rsidRPr="00037590">
              <w:t>азработка разделов проектно-сметной документации в соответствии с Положением о составе разделов проектной документации и требованиях к их содержанию, утвержденного постановлением Прави</w:t>
            </w:r>
            <w:r>
              <w:t>тельства РФ от 16.02.2008г. №87 достаточных для получения разрешительной документации в Управлении архитектуры и градостроительства администрации городского округа «Город Йошкар-Ола» для подготовки документации для постановки объекта на кадастровый учет.</w:t>
            </w:r>
          </w:p>
          <w:p w14:paraId="4B57106F" w14:textId="77777777" w:rsidR="0001431D" w:rsidRPr="00037590" w:rsidRDefault="0001431D" w:rsidP="00DC42FC">
            <w:pPr>
              <w:tabs>
                <w:tab w:val="left" w:pos="449"/>
              </w:tabs>
              <w:ind w:right="129"/>
            </w:pPr>
          </w:p>
          <w:p w14:paraId="661E56E0" w14:textId="77777777" w:rsidR="0001431D" w:rsidRPr="00037590" w:rsidRDefault="0001431D" w:rsidP="00DC42FC">
            <w:pPr>
              <w:tabs>
                <w:tab w:val="left" w:pos="449"/>
              </w:tabs>
              <w:ind w:left="157" w:right="129" w:firstLine="284"/>
            </w:pPr>
          </w:p>
        </w:tc>
      </w:tr>
      <w:tr w:rsidR="0001431D" w14:paraId="0702AF83" w14:textId="77777777" w:rsidTr="0001431D">
        <w:trPr>
          <w:trHeight w:hRule="exact" w:val="171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0848238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Cs/>
              </w:rPr>
            </w:pPr>
            <w:r w:rsidRPr="00037590">
              <w:rPr>
                <w:bCs/>
              </w:rPr>
              <w:lastRenderedPageBreak/>
              <w:t>8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1684556B" w14:textId="77777777" w:rsidR="0001431D" w:rsidRPr="00037590" w:rsidRDefault="0001431D" w:rsidP="00DC42FC">
            <w:pPr>
              <w:ind w:left="9"/>
            </w:pPr>
            <w:r w:rsidRPr="00037590">
              <w:t>Общие требования к подрядчику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DB0C0" w14:textId="77777777" w:rsidR="0001431D" w:rsidRPr="00037590" w:rsidRDefault="0001431D" w:rsidP="00DC42FC">
            <w:pPr>
              <w:ind w:left="157" w:firstLine="16"/>
            </w:pPr>
            <w:r w:rsidRPr="00E74334">
              <w:t xml:space="preserve">Согласно ч. 4 статьи 48 </w:t>
            </w:r>
            <w:proofErr w:type="spellStart"/>
            <w:r w:rsidRPr="00E74334">
              <w:t>ГрК</w:t>
            </w:r>
            <w:proofErr w:type="spellEnd"/>
            <w:r w:rsidRPr="00E74334">
              <w:t xml:space="preserve"> РФ, п</w:t>
            </w:r>
            <w:r w:rsidRPr="00037590">
              <w:t>одрядчик должен быть членом СРО в области архитектурно-строительного проектирования. Главный инженер проекта должен быть включен в Национальный реестр специалистов в области инженерных изысканий и архитектурно-строительного проектирования.</w:t>
            </w:r>
          </w:p>
        </w:tc>
      </w:tr>
      <w:tr w:rsidR="0001431D" w14:paraId="5283FD5F" w14:textId="77777777" w:rsidTr="00DC42FC">
        <w:trPr>
          <w:trHeight w:hRule="exact" w:val="57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D13EE83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  <w:rPr>
                <w:b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0B1DABA" w14:textId="77777777" w:rsidR="0001431D" w:rsidRPr="00037590" w:rsidRDefault="0001431D" w:rsidP="00DC42FC">
            <w:pPr>
              <w:shd w:val="clear" w:color="auto" w:fill="FFFFFF"/>
              <w:snapToGrid w:val="0"/>
              <w:ind w:firstLine="9"/>
              <w:rPr>
                <w:b/>
              </w:rPr>
            </w:pP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E1D1" w14:textId="77777777" w:rsidR="0001431D" w:rsidRPr="00037590" w:rsidRDefault="0001431D" w:rsidP="00DC42FC">
            <w:pPr>
              <w:shd w:val="clear" w:color="auto" w:fill="FFFFFF"/>
              <w:ind w:left="157" w:right="129"/>
              <w:jc w:val="center"/>
              <w:rPr>
                <w:b/>
              </w:rPr>
            </w:pPr>
            <w:r w:rsidRPr="00037590">
              <w:rPr>
                <w:b/>
                <w:lang w:val="en-US"/>
              </w:rPr>
              <w:t>II</w:t>
            </w:r>
            <w:r w:rsidRPr="00037590">
              <w:rPr>
                <w:b/>
              </w:rPr>
              <w:t>. Требования к выполнению проектной документации</w:t>
            </w:r>
          </w:p>
        </w:tc>
      </w:tr>
      <w:tr w:rsidR="0001431D" w14:paraId="3EB9D38A" w14:textId="77777777" w:rsidTr="0001431D">
        <w:trPr>
          <w:trHeight w:hRule="exact" w:val="5386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2C9BF550" w14:textId="77777777" w:rsidR="0001431D" w:rsidRPr="00037590" w:rsidRDefault="0001431D" w:rsidP="00DC42FC">
            <w:pPr>
              <w:shd w:val="clear" w:color="auto" w:fill="FFFFFF"/>
              <w:snapToGrid w:val="0"/>
              <w:ind w:left="-23" w:firstLine="5"/>
              <w:jc w:val="center"/>
            </w:pPr>
            <w: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61EC2B2" w14:textId="77777777" w:rsidR="0001431D" w:rsidRPr="00037590" w:rsidRDefault="0001431D" w:rsidP="00DC42FC">
            <w:pPr>
              <w:shd w:val="clear" w:color="auto" w:fill="FFFFFF"/>
              <w:snapToGrid w:val="0"/>
              <w:ind w:left="9"/>
            </w:pPr>
            <w:r w:rsidRPr="00037590"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</w:tc>
        <w:tc>
          <w:tcPr>
            <w:tcW w:w="6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200F31" w14:textId="77777777" w:rsidR="0001431D" w:rsidRPr="00037590" w:rsidRDefault="0001431D" w:rsidP="00DC42FC">
            <w:pPr>
              <w:shd w:val="clear" w:color="auto" w:fill="FFFFFF"/>
              <w:tabs>
                <w:tab w:val="left" w:pos="394"/>
              </w:tabs>
              <w:ind w:left="157" w:right="129"/>
            </w:pPr>
            <w:r w:rsidRPr="00037590">
              <w:t>Документацию разработать в соответствии с требованиями Градостроительного кодекса РФ от 29.12.2004 №190-ФЗ; согласно Постановлению Правительства РФ от 16.02.2008 №87 «О составе разделов проектной документации и требований к их содержанию».</w:t>
            </w:r>
          </w:p>
          <w:p w14:paraId="09F38D44" w14:textId="77777777" w:rsidR="0001431D" w:rsidRPr="00037590" w:rsidRDefault="0001431D" w:rsidP="0001431D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94"/>
              </w:tabs>
              <w:suppressAutoHyphens/>
              <w:ind w:left="16" w:right="129" w:firstLine="425"/>
              <w:jc w:val="both"/>
            </w:pPr>
            <w:r w:rsidRPr="00037590">
              <w:t>Инфор</w:t>
            </w:r>
            <w:r>
              <w:t>мацию на эл. носителе</w:t>
            </w:r>
            <w:r w:rsidRPr="00037590">
              <w:t xml:space="preserve"> заложить в определенной последовательности: каждый раздел документации должен быть в отдельной папке, а на диске должно быть указано наименование объекта, шифр документа, номер и дата контракта, наименование организации разработчика, год разработки документации.</w:t>
            </w:r>
          </w:p>
          <w:p w14:paraId="5F7F2199" w14:textId="77777777" w:rsidR="0001431D" w:rsidRPr="00037590" w:rsidRDefault="0001431D" w:rsidP="0001431D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94"/>
              </w:tabs>
              <w:suppressAutoHyphens/>
              <w:ind w:left="16" w:right="129" w:firstLine="425"/>
              <w:jc w:val="both"/>
            </w:pPr>
            <w:r w:rsidRPr="00037590">
              <w:t>Состав проектной документации на электронном носителе должен полностью соот</w:t>
            </w:r>
            <w:r>
              <w:t xml:space="preserve">ветствовать бумажному оригиналу, в след объеме: 1 </w:t>
            </w:r>
            <w:proofErr w:type="spellStart"/>
            <w:r>
              <w:t>экз</w:t>
            </w:r>
            <w:proofErr w:type="spellEnd"/>
            <w:r>
              <w:t>;</w:t>
            </w:r>
          </w:p>
          <w:p w14:paraId="2B38D7C1" w14:textId="77777777" w:rsidR="0001431D" w:rsidRPr="00037590" w:rsidRDefault="0001431D" w:rsidP="0001431D">
            <w:pPr>
              <w:numPr>
                <w:ilvl w:val="0"/>
                <w:numId w:val="25"/>
              </w:numPr>
              <w:shd w:val="clear" w:color="auto" w:fill="FFFFFF"/>
              <w:tabs>
                <w:tab w:val="left" w:pos="394"/>
              </w:tabs>
              <w:suppressAutoHyphens/>
              <w:ind w:left="16" w:right="129" w:firstLine="425"/>
              <w:jc w:val="both"/>
            </w:pPr>
            <w:r w:rsidRPr="00037590">
              <w:t>Проектно-сметную документацию</w:t>
            </w:r>
            <w:r>
              <w:t xml:space="preserve"> </w:t>
            </w:r>
            <w:r w:rsidRPr="00037590">
              <w:t xml:space="preserve">на бумажном носителе выдать сшитую по альбомам, в твердом переплете, в следующем объеме: </w:t>
            </w:r>
            <w:r>
              <w:t>2</w:t>
            </w:r>
            <w:r w:rsidRPr="00037590">
              <w:t xml:space="preserve"> </w:t>
            </w:r>
            <w:proofErr w:type="spellStart"/>
            <w:r w:rsidRPr="00037590">
              <w:t>экз</w:t>
            </w:r>
            <w:proofErr w:type="spellEnd"/>
            <w:r w:rsidRPr="00037590">
              <w:t>;</w:t>
            </w:r>
          </w:p>
        </w:tc>
      </w:tr>
    </w:tbl>
    <w:p w14:paraId="79F53975" w14:textId="77777777" w:rsidR="0001431D" w:rsidRDefault="0001431D" w:rsidP="0001431D">
      <w:pPr>
        <w:shd w:val="clear" w:color="auto" w:fill="FFFFFF"/>
        <w:snapToGrid w:val="0"/>
        <w:ind w:left="709" w:firstLine="100"/>
        <w:rPr>
          <w:b/>
          <w:sz w:val="22"/>
          <w:szCs w:val="22"/>
        </w:rPr>
      </w:pPr>
    </w:p>
    <w:p w14:paraId="4FAA4606" w14:textId="77777777" w:rsidR="0001431D" w:rsidRDefault="0001431D" w:rsidP="0001431D">
      <w:pPr>
        <w:rPr>
          <w:b/>
        </w:rPr>
      </w:pPr>
    </w:p>
    <w:p w14:paraId="524D2C38" w14:textId="77777777" w:rsidR="0001431D" w:rsidRDefault="0001431D" w:rsidP="0001431D">
      <w:pPr>
        <w:rPr>
          <w:b/>
        </w:rPr>
      </w:pPr>
    </w:p>
    <w:p w14:paraId="5873752F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251DC45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C8FBDDF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7955492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2EC52F5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ECC46EE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7A6428B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109A3F8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62E181E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08570C5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CE25F0D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2E61F67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DDF758C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2136EE4F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F72606D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DFFAF19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68E0583C" w14:textId="77777777" w:rsidR="0001431D" w:rsidRDefault="0001431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DBFF647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57B75F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7822661D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AB465FD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55B973B3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6987D3B" w14:textId="77777777" w:rsidR="007F43E0" w:rsidRDefault="007F43E0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10490"/>
      </w:tblGrid>
      <w:tr w:rsidR="00C94AB3" w:rsidRPr="00FC4A2B" w14:paraId="70078111" w14:textId="77777777" w:rsidTr="00B51BB9">
        <w:trPr>
          <w:trHeight w:val="6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92D27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72162082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55EA1848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0B26225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266BCCB5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1098F620" w14:textId="77777777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14:paraId="5726F035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0068" w:type="dxa"/>
              <w:tblLook w:val="04A0" w:firstRow="1" w:lastRow="0" w:firstColumn="1" w:lastColumn="0" w:noHBand="0" w:noVBand="1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C55C8F" w:rsidRPr="008D3040" w14:paraId="7271272B" w14:textId="77777777" w:rsidTr="00252FE5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BD9FF2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1DD26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Наименование товара (работ,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8D3040">
                    <w:rPr>
                      <w:color w:val="000000"/>
                      <w:sz w:val="18"/>
                      <w:szCs w:val="18"/>
                    </w:rPr>
                    <w:t>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241DC0D1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Ед. изм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7ACE05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E6338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C55C8F" w:rsidRPr="00D7739E" w14:paraId="1264E325" w14:textId="77777777" w:rsidTr="00252FE5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F895ED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09CA84C" w14:textId="77777777" w:rsidR="00C55C8F" w:rsidRPr="008D3040" w:rsidRDefault="00C55C8F" w:rsidP="00252FE5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4F1478C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29AD4" w14:textId="77777777" w:rsidR="00C55C8F" w:rsidRPr="008D3040" w:rsidRDefault="00C55C8F" w:rsidP="00252FE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70A901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1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0B473487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5B6D4EB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2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121305DA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D444CC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3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06046B0" w14:textId="77777777" w:rsidR="00C55C8F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14:paraId="78849C16" w14:textId="77777777" w:rsidR="00C55C8F" w:rsidRPr="008D3040" w:rsidRDefault="00C55C8F" w:rsidP="00252FE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C55C8F" w:rsidRPr="008D3040" w14:paraId="671EFFE5" w14:textId="77777777" w:rsidTr="00252FE5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36AAC54" w14:textId="77777777" w:rsidR="00C55C8F" w:rsidRPr="008D3040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61DA98" w14:textId="2DDB6F9E" w:rsidR="00C55C8F" w:rsidRPr="00FF436A" w:rsidRDefault="0001431D" w:rsidP="00252FE5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01431D">
                    <w:rPr>
                      <w:bCs/>
                      <w:color w:val="000000"/>
                      <w:sz w:val="18"/>
                      <w:szCs w:val="18"/>
                    </w:rPr>
                    <w:t>Оказание услуг по разработке проектно-разрешительной документации по объекту: «Административное здание общей площадью 5029 м2 расположенного по адресу: РМЭ, г. Йошкар-Ола, ул. Дружбы 2 (МУП «Водоканал»)»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0BEF62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18"/>
                      <w:szCs w:val="18"/>
                    </w:rPr>
                    <w:t>усл.ед</w:t>
                  </w:r>
                  <w:proofErr w:type="spellEnd"/>
                  <w:proofErr w:type="gramEnd"/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EB474F" w14:textId="77777777" w:rsidR="00C55C8F" w:rsidRDefault="00C55C8F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1B9132" w14:textId="4FA4CED1" w:rsidR="00C55C8F" w:rsidRPr="008D3040" w:rsidRDefault="0001431D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305 000</w:t>
                  </w:r>
                  <w:r w:rsidR="00C55C8F">
                    <w:rPr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9DE96E" w14:textId="771FD3A2" w:rsidR="00C55C8F" w:rsidRPr="008D3040" w:rsidRDefault="0001431D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320</w:t>
                  </w:r>
                  <w:r w:rsidR="00C55C8F">
                    <w:rPr>
                      <w:color w:val="000000"/>
                      <w:sz w:val="18"/>
                      <w:szCs w:val="18"/>
                    </w:rPr>
                    <w:t> 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10F8A1" w14:textId="2104DC5E" w:rsidR="00C55C8F" w:rsidRPr="008D3040" w:rsidRDefault="0001431D" w:rsidP="00252FE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285 000</w:t>
                  </w:r>
                  <w:r w:rsidR="00C55C8F">
                    <w:rPr>
                      <w:color w:val="000000"/>
                      <w:sz w:val="18"/>
                      <w:szCs w:val="18"/>
                    </w:rPr>
                    <w:t>,00</w:t>
                  </w:r>
                </w:p>
              </w:tc>
            </w:tr>
          </w:tbl>
          <w:p w14:paraId="2B4BD20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16C433BA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001255D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7031C8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D6951C9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C737A5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65283749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52DDDEC2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24B7A041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338BA70B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0F942B23" w14:textId="77777777" w:rsidR="00B51BB9" w:rsidRPr="001840A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</w:rPr>
            </w:pPr>
          </w:p>
          <w:p w14:paraId="4247A4E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18DD476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91C8297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5CABEE2" w14:textId="77777777"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E09D0C0" w14:textId="77777777" w:rsidR="00215019" w:rsidRDefault="00215019" w:rsidP="00215019">
            <w:pPr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  <w:p w14:paraId="499A17C3" w14:textId="77777777" w:rsidR="00215019" w:rsidRPr="00215019" w:rsidRDefault="00215019" w:rsidP="006E1D29">
            <w:pPr>
              <w:ind w:firstLine="616"/>
              <w:jc w:val="both"/>
              <w:rPr>
                <w:bCs/>
                <w:i/>
                <w:sz w:val="22"/>
                <w:szCs w:val="22"/>
              </w:rPr>
            </w:pPr>
          </w:p>
          <w:p w14:paraId="378E6EA7" w14:textId="77777777" w:rsidR="00721623" w:rsidRDefault="00721623" w:rsidP="00C94AB3">
            <w:pPr>
              <w:jc w:val="center"/>
              <w:rPr>
                <w:b/>
                <w:bCs/>
              </w:rPr>
            </w:pPr>
          </w:p>
          <w:p w14:paraId="6E37DC33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6AEF62C8" w14:textId="77777777" w:rsidR="00C94AB3" w:rsidRPr="00FC4A2B" w:rsidRDefault="00C94AB3" w:rsidP="00C94AB3"/>
    <w:p w14:paraId="7CAD8B5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8C8609A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2A2ECA7D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01AEF6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045E5181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1697F9B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7512A8F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DA943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746A14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0165D46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50548BB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6C402FA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8B310E1" w14:textId="77777777"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89B5C55" w14:textId="77777777" w:rsidR="00C55C8F" w:rsidRDefault="00C55C8F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7F6A0B1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4B7FAF92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C7F44E2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398291EE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61252CCD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14:paraId="1978F8AE" w14:textId="77777777" w:rsidR="0001431D" w:rsidRDefault="0001431D" w:rsidP="00B20492">
      <w:pPr>
        <w:suppressAutoHyphens/>
        <w:jc w:val="center"/>
        <w:rPr>
          <w:b/>
          <w:sz w:val="22"/>
          <w:szCs w:val="22"/>
        </w:rPr>
      </w:pPr>
    </w:p>
    <w:p w14:paraId="642CD512" w14:textId="77777777" w:rsidR="0001431D" w:rsidRPr="0001431D" w:rsidRDefault="0001431D" w:rsidP="0001431D">
      <w:pPr>
        <w:ind w:firstLine="709"/>
        <w:jc w:val="center"/>
        <w:rPr>
          <w:rFonts w:eastAsia="Calibri"/>
          <w:b/>
          <w:sz w:val="22"/>
          <w:szCs w:val="22"/>
          <w:lang w:val="x-none"/>
        </w:rPr>
      </w:pPr>
      <w:r w:rsidRPr="0001431D">
        <w:rPr>
          <w:rFonts w:eastAsia="Calibri"/>
          <w:b/>
          <w:sz w:val="22"/>
          <w:szCs w:val="22"/>
          <w:lang w:val="x-none"/>
        </w:rPr>
        <w:t>Договор подряда</w:t>
      </w:r>
    </w:p>
    <w:p w14:paraId="26F6FA45" w14:textId="77777777" w:rsidR="0001431D" w:rsidRPr="0001431D" w:rsidRDefault="0001431D" w:rsidP="0001431D">
      <w:pPr>
        <w:ind w:firstLine="709"/>
        <w:jc w:val="center"/>
        <w:rPr>
          <w:rFonts w:eastAsia="Calibri"/>
          <w:b/>
          <w:sz w:val="22"/>
          <w:szCs w:val="22"/>
        </w:rPr>
      </w:pPr>
      <w:r w:rsidRPr="0001431D">
        <w:rPr>
          <w:rFonts w:eastAsia="Calibri"/>
          <w:b/>
          <w:sz w:val="22"/>
          <w:szCs w:val="22"/>
          <w:lang w:val="x-none"/>
        </w:rPr>
        <w:t xml:space="preserve">на </w:t>
      </w:r>
      <w:r w:rsidRPr="0001431D">
        <w:rPr>
          <w:rFonts w:eastAsia="Calibri"/>
          <w:b/>
          <w:sz w:val="22"/>
          <w:szCs w:val="22"/>
        </w:rPr>
        <w:t>подготовку комплекта документов</w:t>
      </w:r>
    </w:p>
    <w:p w14:paraId="6BEBDDAA" w14:textId="77777777" w:rsidR="0001431D" w:rsidRPr="0001431D" w:rsidRDefault="0001431D" w:rsidP="0001431D">
      <w:pPr>
        <w:ind w:firstLine="709"/>
        <w:jc w:val="center"/>
        <w:rPr>
          <w:rFonts w:eastAsia="Calibri"/>
          <w:b/>
          <w:sz w:val="22"/>
          <w:szCs w:val="22"/>
          <w:lang w:val="x-none"/>
        </w:rPr>
      </w:pPr>
    </w:p>
    <w:p w14:paraId="52A3B03A" w14:textId="77777777" w:rsidR="0001431D" w:rsidRPr="0001431D" w:rsidRDefault="0001431D" w:rsidP="0001431D">
      <w:pPr>
        <w:jc w:val="both"/>
        <w:rPr>
          <w:rFonts w:eastAsia="Calibri"/>
          <w:sz w:val="22"/>
          <w:szCs w:val="22"/>
          <w:lang w:val="x-none"/>
        </w:rPr>
      </w:pPr>
      <w:r w:rsidRPr="0001431D">
        <w:rPr>
          <w:rFonts w:eastAsia="Calibri"/>
          <w:sz w:val="22"/>
          <w:szCs w:val="22"/>
          <w:lang w:val="x-none"/>
        </w:rPr>
        <w:t>г. Йошкар-Ола</w:t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  <w:lang w:val="x-none"/>
        </w:rPr>
        <w:tab/>
      </w:r>
      <w:r w:rsidRPr="0001431D">
        <w:rPr>
          <w:rFonts w:eastAsia="Calibri"/>
          <w:sz w:val="22"/>
          <w:szCs w:val="22"/>
        </w:rPr>
        <w:t xml:space="preserve">             «___»_________ 2024</w:t>
      </w:r>
      <w:r w:rsidRPr="0001431D">
        <w:rPr>
          <w:rFonts w:eastAsia="Calibri"/>
          <w:sz w:val="22"/>
          <w:szCs w:val="22"/>
          <w:lang w:val="x-none"/>
        </w:rPr>
        <w:t xml:space="preserve"> года</w:t>
      </w:r>
    </w:p>
    <w:p w14:paraId="6CAC8971" w14:textId="77777777" w:rsidR="0001431D" w:rsidRPr="0001431D" w:rsidRDefault="0001431D" w:rsidP="0001431D">
      <w:pPr>
        <w:ind w:firstLine="709"/>
        <w:jc w:val="both"/>
        <w:rPr>
          <w:rFonts w:eastAsia="Calibri"/>
          <w:sz w:val="22"/>
          <w:szCs w:val="22"/>
          <w:lang w:val="x-none"/>
        </w:rPr>
      </w:pPr>
    </w:p>
    <w:p w14:paraId="3221B53A" w14:textId="2326EB01" w:rsidR="0001431D" w:rsidRPr="0001431D" w:rsidRDefault="0001431D" w:rsidP="0001431D">
      <w:pPr>
        <w:tabs>
          <w:tab w:val="left" w:pos="5812"/>
        </w:tabs>
        <w:ind w:firstLine="709"/>
        <w:jc w:val="both"/>
        <w:rPr>
          <w:rFonts w:eastAsia="Calibri"/>
          <w:b/>
          <w:sz w:val="22"/>
          <w:szCs w:val="22"/>
          <w:lang w:val="x-none"/>
        </w:rPr>
      </w:pPr>
      <w:r w:rsidRPr="0001431D">
        <w:rPr>
          <w:rFonts w:eastAsia="Calibri"/>
          <w:b/>
          <w:sz w:val="22"/>
          <w:szCs w:val="22"/>
          <w:lang w:val="x-none"/>
        </w:rPr>
        <w:t>Муниципальное унитарное предприятие «Водоканал» г. Йошкар-Олы» муниципального образования «Город Йошкар-Ола»,</w:t>
      </w:r>
      <w:r w:rsidRPr="0001431D">
        <w:rPr>
          <w:rFonts w:eastAsia="Calibri"/>
          <w:sz w:val="22"/>
          <w:szCs w:val="22"/>
          <w:lang w:val="x-none"/>
        </w:rPr>
        <w:t xml:space="preserve"> в лице</w:t>
      </w:r>
      <w:r w:rsidRPr="0001431D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______________________________________________________________________</w:t>
      </w:r>
      <w:r w:rsidRPr="0001431D">
        <w:rPr>
          <w:rFonts w:eastAsia="Calibri"/>
          <w:sz w:val="22"/>
          <w:szCs w:val="22"/>
        </w:rPr>
        <w:t xml:space="preserve"> действующий на основании </w:t>
      </w:r>
      <w:r>
        <w:rPr>
          <w:rFonts w:eastAsia="Calibri"/>
          <w:sz w:val="22"/>
          <w:szCs w:val="22"/>
        </w:rPr>
        <w:t>_________________________________</w:t>
      </w:r>
      <w:r w:rsidRPr="0001431D">
        <w:rPr>
          <w:rFonts w:eastAsia="Calibri"/>
          <w:sz w:val="22"/>
          <w:szCs w:val="22"/>
          <w:lang w:val="x-none"/>
        </w:rPr>
        <w:t>, именуем</w:t>
      </w:r>
      <w:r w:rsidRPr="0001431D">
        <w:rPr>
          <w:rFonts w:eastAsia="Calibri"/>
          <w:sz w:val="22"/>
          <w:szCs w:val="22"/>
        </w:rPr>
        <w:t>ое</w:t>
      </w:r>
      <w:r w:rsidRPr="0001431D">
        <w:rPr>
          <w:rFonts w:eastAsia="Calibri"/>
          <w:sz w:val="22"/>
          <w:szCs w:val="22"/>
          <w:lang w:val="x-none"/>
        </w:rPr>
        <w:t xml:space="preserve"> в дальнейшем «Заказчик»,</w:t>
      </w:r>
      <w:r w:rsidRPr="0001431D">
        <w:rPr>
          <w:rFonts w:eastAsia="Calibri"/>
          <w:sz w:val="22"/>
          <w:szCs w:val="22"/>
        </w:rPr>
        <w:t xml:space="preserve"> </w:t>
      </w:r>
      <w:r w:rsidRPr="0001431D">
        <w:rPr>
          <w:rFonts w:eastAsia="Calibri"/>
          <w:sz w:val="22"/>
          <w:szCs w:val="22"/>
          <w:lang w:val="x-none"/>
        </w:rPr>
        <w:t>с одной стороны,</w:t>
      </w:r>
    </w:p>
    <w:p w14:paraId="6F71717C" w14:textId="2AA3DA41" w:rsidR="0001431D" w:rsidRPr="0001431D" w:rsidRDefault="0001431D" w:rsidP="0001431D">
      <w:pPr>
        <w:ind w:firstLine="709"/>
        <w:jc w:val="both"/>
        <w:rPr>
          <w:rFonts w:eastAsia="Calibri"/>
          <w:sz w:val="22"/>
          <w:szCs w:val="22"/>
          <w:lang w:val="x-none"/>
        </w:rPr>
      </w:pPr>
      <w:r>
        <w:rPr>
          <w:rFonts w:eastAsia="Calibri"/>
          <w:b/>
          <w:sz w:val="22"/>
          <w:szCs w:val="22"/>
          <w:lang w:val="x-none"/>
        </w:rPr>
        <w:t>_____________________________________________________</w:t>
      </w:r>
      <w:r w:rsidRPr="0001431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_________________________________________________________________________</w:t>
      </w:r>
      <w:r w:rsidRPr="0001431D">
        <w:rPr>
          <w:rFonts w:eastAsia="Calibri"/>
          <w:sz w:val="22"/>
          <w:szCs w:val="22"/>
        </w:rPr>
        <w:t xml:space="preserve">, действующего на основании </w:t>
      </w:r>
      <w:r>
        <w:rPr>
          <w:rFonts w:eastAsia="Calibri"/>
          <w:sz w:val="22"/>
          <w:szCs w:val="22"/>
        </w:rPr>
        <w:t>__________________</w:t>
      </w:r>
      <w:r w:rsidRPr="0001431D">
        <w:rPr>
          <w:rFonts w:eastAsia="Calibri"/>
          <w:sz w:val="22"/>
          <w:szCs w:val="22"/>
        </w:rPr>
        <w:t xml:space="preserve">, </w:t>
      </w:r>
      <w:r w:rsidRPr="0001431D">
        <w:rPr>
          <w:rFonts w:eastAsia="Calibri"/>
          <w:sz w:val="22"/>
          <w:szCs w:val="22"/>
          <w:lang w:val="x-none"/>
        </w:rPr>
        <w:t>именуем</w:t>
      </w:r>
      <w:r w:rsidRPr="0001431D">
        <w:rPr>
          <w:rFonts w:eastAsia="Calibri"/>
          <w:sz w:val="22"/>
          <w:szCs w:val="22"/>
        </w:rPr>
        <w:t>ый</w:t>
      </w:r>
      <w:r w:rsidRPr="0001431D">
        <w:rPr>
          <w:rFonts w:eastAsia="Calibri"/>
          <w:sz w:val="22"/>
          <w:szCs w:val="22"/>
          <w:lang w:val="x-none"/>
        </w:rPr>
        <w:t xml:space="preserve"> в дальнейшем «Подрядчик», с другой стороны, вместе именуемые «Стороны» и каждый по отдельности «Сторона», заключили настоящий </w:t>
      </w:r>
      <w:r w:rsidRPr="0001431D">
        <w:rPr>
          <w:rFonts w:eastAsia="Calibri"/>
          <w:sz w:val="22"/>
          <w:szCs w:val="22"/>
        </w:rPr>
        <w:t>договор</w:t>
      </w:r>
      <w:r w:rsidRPr="0001431D">
        <w:rPr>
          <w:rFonts w:eastAsia="Calibri"/>
          <w:sz w:val="22"/>
          <w:szCs w:val="22"/>
          <w:lang w:val="x-none"/>
        </w:rPr>
        <w:t xml:space="preserve"> (далее </w:t>
      </w:r>
      <w:r w:rsidRPr="0001431D">
        <w:rPr>
          <w:rFonts w:eastAsia="Calibri"/>
          <w:sz w:val="22"/>
          <w:szCs w:val="22"/>
        </w:rPr>
        <w:t>«Договор»</w:t>
      </w:r>
      <w:r w:rsidRPr="0001431D">
        <w:rPr>
          <w:rFonts w:eastAsia="Calibri"/>
          <w:sz w:val="22"/>
          <w:szCs w:val="22"/>
          <w:lang w:val="x-none"/>
        </w:rPr>
        <w:t>) о нижеследующем.</w:t>
      </w:r>
    </w:p>
    <w:p w14:paraId="6E1B9B81" w14:textId="77777777" w:rsidR="0001431D" w:rsidRPr="0001431D" w:rsidRDefault="0001431D" w:rsidP="0001431D">
      <w:pPr>
        <w:ind w:firstLine="709"/>
        <w:jc w:val="both"/>
        <w:rPr>
          <w:rFonts w:eastAsia="Calibri"/>
          <w:sz w:val="22"/>
          <w:szCs w:val="22"/>
          <w:lang w:val="x-none"/>
        </w:rPr>
      </w:pPr>
    </w:p>
    <w:p w14:paraId="34298EA3" w14:textId="77777777" w:rsidR="0001431D" w:rsidRPr="0001431D" w:rsidRDefault="0001431D" w:rsidP="0001431D">
      <w:pPr>
        <w:ind w:left="720" w:firstLine="709"/>
        <w:jc w:val="center"/>
        <w:rPr>
          <w:rFonts w:eastAsia="Calibri"/>
          <w:b/>
          <w:bCs/>
          <w:sz w:val="22"/>
          <w:szCs w:val="22"/>
        </w:rPr>
      </w:pPr>
      <w:r w:rsidRPr="0001431D">
        <w:rPr>
          <w:rFonts w:eastAsia="Calibri"/>
          <w:b/>
          <w:bCs/>
          <w:sz w:val="22"/>
          <w:szCs w:val="22"/>
        </w:rPr>
        <w:t xml:space="preserve">1. </w:t>
      </w:r>
      <w:r w:rsidRPr="0001431D">
        <w:rPr>
          <w:rFonts w:eastAsia="Calibri"/>
          <w:b/>
          <w:bCs/>
          <w:sz w:val="22"/>
          <w:szCs w:val="22"/>
          <w:lang w:val="x-none"/>
        </w:rPr>
        <w:t>Предмет</w:t>
      </w:r>
      <w:r w:rsidRPr="0001431D">
        <w:rPr>
          <w:rFonts w:eastAsia="Calibri"/>
          <w:b/>
          <w:bCs/>
          <w:sz w:val="22"/>
          <w:szCs w:val="22"/>
        </w:rPr>
        <w:t xml:space="preserve"> договора</w:t>
      </w:r>
    </w:p>
    <w:p w14:paraId="3951D6E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1.1. Заказчик поручает, а Исполнитель принимает на себя выполнение работ по разработке проектно-разрешительной документации по объекту: «Административное здание общей площадью 5065,9 кв.м., расположенного по адресу:</w:t>
      </w:r>
      <w:r w:rsidRPr="0001431D">
        <w:rPr>
          <w:b/>
          <w:bCs/>
          <w:sz w:val="22"/>
          <w:szCs w:val="22"/>
        </w:rPr>
        <w:t xml:space="preserve"> </w:t>
      </w:r>
      <w:r w:rsidRPr="0001431D">
        <w:rPr>
          <w:bCs/>
          <w:sz w:val="22"/>
          <w:szCs w:val="22"/>
        </w:rPr>
        <w:t>Республика Марий Эл, г. Йошкар-Ола, ул. Дружбы, д. 2</w:t>
      </w:r>
      <w:r w:rsidRPr="0001431D">
        <w:rPr>
          <w:sz w:val="22"/>
          <w:szCs w:val="22"/>
        </w:rPr>
        <w:t xml:space="preserve"> (МУП Водоканал)».</w:t>
      </w:r>
      <w:r w:rsidRPr="0001431D">
        <w:rPr>
          <w:b/>
          <w:bCs/>
          <w:sz w:val="22"/>
          <w:szCs w:val="22"/>
        </w:rPr>
        <w:t xml:space="preserve"> Нежилое здание с кадастровым номером 12:05:0201003:76</w:t>
      </w:r>
      <w:r w:rsidRPr="0001431D">
        <w:rPr>
          <w:sz w:val="22"/>
          <w:szCs w:val="22"/>
        </w:rPr>
        <w:t xml:space="preserve"> (далее по тексту договора – объект недвижимости), согласно техническому заданию Заказчика на основании предоставленной исходной документации (пункт 1.4 настоящего договора), с целью последующей государственной регистрации произведённых изменений (далее по тексту договора - документация).</w:t>
      </w:r>
    </w:p>
    <w:p w14:paraId="13AE7E5E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1.2. Подрядчик выполняет работы по подготовке следующего комплекта документов:</w:t>
      </w:r>
    </w:p>
    <w:p w14:paraId="283287D5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- проектная документация в объеме, необходимом для согласования капитального ремонта объекта недвижимости, соответствующей техническим, экономическим и другим требованиям ТУ, СНиП и других действующих нормативных актов Российской Федерации, стандартам СРО;</w:t>
      </w:r>
    </w:p>
    <w:p w14:paraId="3591CC3F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- рассмотрение проектной документации Управлением архитектуры и градостроительства администрации городского округа «Город Йошкар-Ола»;</w:t>
      </w:r>
    </w:p>
    <w:p w14:paraId="35556CDF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- документы кадастрового учета (технический план) </w:t>
      </w:r>
      <w:r w:rsidRPr="0001431D">
        <w:rPr>
          <w:rFonts w:eastAsia="Calibri"/>
          <w:bCs/>
          <w:sz w:val="22"/>
          <w:szCs w:val="22"/>
        </w:rPr>
        <w:t>для внесения изменений в объект недвижимости</w:t>
      </w:r>
      <w:r w:rsidRPr="0001431D">
        <w:rPr>
          <w:bCs/>
          <w:sz w:val="22"/>
          <w:szCs w:val="22"/>
        </w:rPr>
        <w:t xml:space="preserve"> после фактического выполнения Заказчиком ра</w:t>
      </w:r>
      <w:r w:rsidRPr="0001431D">
        <w:rPr>
          <w:sz w:val="22"/>
          <w:szCs w:val="22"/>
        </w:rPr>
        <w:t>бот по капитальному ремонту в точном соответствии с проектной документацией.</w:t>
      </w:r>
    </w:p>
    <w:p w14:paraId="293E74A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1.3. Подача комплекта документов, подготовленных Подрядчиком, для государственной регистрации изменений, внесенных в объект недвижимости, производится Заказчиком самостоятельно.</w:t>
      </w:r>
    </w:p>
    <w:p w14:paraId="5C0D71F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1.4. Заказчик представляет следующую исходную документацию не позднее 3 (трех) рабочих дней с момента заключения настоящего договора:</w:t>
      </w:r>
    </w:p>
    <w:p w14:paraId="0AD93DD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- выписку из ЕГРН на объект недвижимости;</w:t>
      </w:r>
    </w:p>
    <w:p w14:paraId="4B26FECF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- документы технического учета объекта недвижимости (технический паспорт, технический план);</w:t>
      </w:r>
    </w:p>
    <w:p w14:paraId="320A1587" w14:textId="77777777" w:rsidR="0001431D" w:rsidRPr="0001431D" w:rsidRDefault="0001431D" w:rsidP="0001431D">
      <w:pPr>
        <w:ind w:firstLine="709"/>
        <w:jc w:val="both"/>
        <w:rPr>
          <w:b/>
          <w:bCs/>
          <w:sz w:val="22"/>
          <w:szCs w:val="22"/>
        </w:rPr>
      </w:pPr>
      <w:r w:rsidRPr="0001431D">
        <w:rPr>
          <w:sz w:val="22"/>
          <w:szCs w:val="22"/>
        </w:rPr>
        <w:t>- планы объекта недвижимости до и после капитального ремонта (перепланировки, переустройства) с указанием назначений помещений;</w:t>
      </w:r>
    </w:p>
    <w:p w14:paraId="47E8BD1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- топографическую съемку земельного участка, на котором расположен объект недвижимости (при необходимости);</w:t>
      </w:r>
    </w:p>
    <w:p w14:paraId="46AA645C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- иные сведения в полном объеме и комплектности не позднее 3 (трех) рабочих дней с момента получения уведомления от Подрядчика о возникновении необходимости в них.  </w:t>
      </w:r>
    </w:p>
    <w:p w14:paraId="11D8EAD3" w14:textId="77777777" w:rsidR="0001431D" w:rsidRPr="0001431D" w:rsidRDefault="0001431D" w:rsidP="0001431D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1.4. Стороны определяют, что </w:t>
      </w:r>
      <w:bookmarkStart w:id="0" w:name="_Hlk163657036"/>
      <w:r w:rsidRPr="0001431D">
        <w:rPr>
          <w:sz w:val="22"/>
          <w:szCs w:val="22"/>
        </w:rPr>
        <w:t xml:space="preserve">результатом выполненных работ по настоящему Договору будет являться проектная документации, рассмотренная </w:t>
      </w:r>
      <w:bookmarkEnd w:id="0"/>
      <w:r w:rsidRPr="0001431D">
        <w:rPr>
          <w:sz w:val="22"/>
          <w:szCs w:val="22"/>
        </w:rPr>
        <w:t xml:space="preserve">Управлением архитектуры и градостроительства администрации городского округа «Город Йошкар-Ола», выполненная в соответствии с требованиями настоящего Договора. </w:t>
      </w:r>
    </w:p>
    <w:p w14:paraId="49B56C7B" w14:textId="77777777" w:rsidR="0001431D" w:rsidRPr="0001431D" w:rsidRDefault="0001431D" w:rsidP="0001431D">
      <w:pPr>
        <w:tabs>
          <w:tab w:val="left" w:pos="0"/>
        </w:tabs>
        <w:ind w:firstLine="709"/>
        <w:jc w:val="both"/>
        <w:rPr>
          <w:b/>
          <w:bCs/>
          <w:sz w:val="22"/>
          <w:szCs w:val="22"/>
        </w:rPr>
      </w:pPr>
      <w:r w:rsidRPr="0001431D">
        <w:rPr>
          <w:sz w:val="22"/>
          <w:szCs w:val="22"/>
        </w:rPr>
        <w:lastRenderedPageBreak/>
        <w:t xml:space="preserve">1.5. Комплект документов передается Заказчику по накладной в количестве 1 (одном) подлинном экземпляре на бумажном носителе и в электронном виде в формате </w:t>
      </w:r>
      <w:r w:rsidRPr="0001431D">
        <w:rPr>
          <w:sz w:val="22"/>
          <w:szCs w:val="22"/>
          <w:lang w:val="en-US"/>
        </w:rPr>
        <w:t>PDF</w:t>
      </w:r>
      <w:r w:rsidRPr="0001431D">
        <w:rPr>
          <w:sz w:val="22"/>
          <w:szCs w:val="22"/>
        </w:rPr>
        <w:t xml:space="preserve">, технический план на </w:t>
      </w:r>
      <w:r w:rsidRPr="0001431D">
        <w:rPr>
          <w:sz w:val="22"/>
          <w:szCs w:val="22"/>
          <w:lang w:val="en-US"/>
        </w:rPr>
        <w:t>CD</w:t>
      </w:r>
      <w:r w:rsidRPr="0001431D">
        <w:rPr>
          <w:sz w:val="22"/>
          <w:szCs w:val="22"/>
        </w:rPr>
        <w:t xml:space="preserve">-диске в форматах, согласно требованиям Росреестра. </w:t>
      </w:r>
    </w:p>
    <w:p w14:paraId="500F7DA1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</w:p>
    <w:p w14:paraId="7D53663F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2. Стоимость работ и порядок расчетов</w:t>
      </w:r>
    </w:p>
    <w:p w14:paraId="03867A26" w14:textId="1467A51D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2.1. Цена договора на разработку документации составляет </w:t>
      </w:r>
      <w:r w:rsidR="000E2549">
        <w:rPr>
          <w:b/>
          <w:bCs/>
          <w:sz w:val="22"/>
          <w:szCs w:val="22"/>
        </w:rPr>
        <w:t>____________</w:t>
      </w:r>
      <w:r w:rsidRPr="0001431D">
        <w:rPr>
          <w:b/>
          <w:bCs/>
          <w:sz w:val="22"/>
          <w:szCs w:val="22"/>
        </w:rPr>
        <w:t xml:space="preserve"> (</w:t>
      </w:r>
      <w:r w:rsidR="000E2549">
        <w:rPr>
          <w:b/>
          <w:bCs/>
          <w:sz w:val="22"/>
          <w:szCs w:val="22"/>
        </w:rPr>
        <w:t>____________________________</w:t>
      </w:r>
      <w:r w:rsidRPr="0001431D">
        <w:rPr>
          <w:b/>
          <w:bCs/>
          <w:sz w:val="22"/>
          <w:szCs w:val="22"/>
        </w:rPr>
        <w:t xml:space="preserve">) рублей </w:t>
      </w:r>
      <w:r w:rsidR="000E2549">
        <w:rPr>
          <w:b/>
          <w:bCs/>
          <w:sz w:val="22"/>
          <w:szCs w:val="22"/>
        </w:rPr>
        <w:t>__</w:t>
      </w:r>
      <w:r w:rsidRPr="0001431D">
        <w:rPr>
          <w:b/>
          <w:bCs/>
          <w:sz w:val="22"/>
          <w:szCs w:val="22"/>
        </w:rPr>
        <w:t xml:space="preserve"> копеек. </w:t>
      </w:r>
      <w:r w:rsidRPr="0001431D">
        <w:rPr>
          <w:sz w:val="22"/>
          <w:szCs w:val="22"/>
        </w:rPr>
        <w:t>НДС не облагается, в связи с применением Подрядчиком упрощенной системы налогообложения.</w:t>
      </w:r>
    </w:p>
    <w:p w14:paraId="5908AFA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2.2. В стоимость работ по настоящему договору не входят и подлежат дополнительной оплате на основании выставленных счетов: </w:t>
      </w:r>
    </w:p>
    <w:p w14:paraId="3D46E405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2.2.1. Расходы за дополнительное количество экземпляров документации.</w:t>
      </w:r>
    </w:p>
    <w:p w14:paraId="63A66B8E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2.2.2. Расходы на услуги согласующих организаций. Оплата счетов согласующих организаций производится Заказчиком в течение 3 (Трёх) рабочих дней после выставления счетов такими организациями. </w:t>
      </w:r>
    </w:p>
    <w:p w14:paraId="02791B5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2.3. Оплата работ Заказчиком производится в рублях путем перечисления безналичных денежных средств на расчетный счет Подрядчика в следующем порядке:</w:t>
      </w:r>
    </w:p>
    <w:p w14:paraId="7B1A18D7" w14:textId="02A0E8B8" w:rsidR="0001431D" w:rsidRPr="0001431D" w:rsidRDefault="0001431D" w:rsidP="0001431D">
      <w:pPr>
        <w:ind w:firstLine="284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 - расчет в сумме </w:t>
      </w:r>
      <w:r w:rsidR="000E2549">
        <w:rPr>
          <w:b/>
          <w:bCs/>
          <w:sz w:val="22"/>
          <w:szCs w:val="22"/>
        </w:rPr>
        <w:t>___________________</w:t>
      </w:r>
      <w:r w:rsidRPr="0001431D">
        <w:rPr>
          <w:b/>
          <w:bCs/>
          <w:sz w:val="22"/>
          <w:szCs w:val="22"/>
        </w:rPr>
        <w:t xml:space="preserve"> (</w:t>
      </w:r>
      <w:r w:rsidR="000E2549">
        <w:rPr>
          <w:b/>
          <w:bCs/>
          <w:sz w:val="22"/>
          <w:szCs w:val="22"/>
        </w:rPr>
        <w:t>_________________________________</w:t>
      </w:r>
      <w:r w:rsidRPr="0001431D">
        <w:rPr>
          <w:b/>
          <w:bCs/>
          <w:sz w:val="22"/>
          <w:szCs w:val="22"/>
        </w:rPr>
        <w:t xml:space="preserve">) рублей </w:t>
      </w:r>
      <w:r w:rsidR="000E2549">
        <w:rPr>
          <w:b/>
          <w:bCs/>
          <w:sz w:val="22"/>
          <w:szCs w:val="22"/>
        </w:rPr>
        <w:t>__</w:t>
      </w:r>
      <w:r w:rsidRPr="0001431D">
        <w:rPr>
          <w:b/>
          <w:bCs/>
          <w:sz w:val="22"/>
          <w:szCs w:val="22"/>
        </w:rPr>
        <w:t xml:space="preserve"> копеек </w:t>
      </w:r>
      <w:r w:rsidRPr="0001431D">
        <w:rPr>
          <w:sz w:val="22"/>
          <w:szCs w:val="22"/>
        </w:rPr>
        <w:t>в течение 7 рабочих дней после подписания акта сдачи-приемки разработанной документации.</w:t>
      </w:r>
    </w:p>
    <w:p w14:paraId="3337DA35" w14:textId="77777777" w:rsidR="0001431D" w:rsidRPr="0001431D" w:rsidRDefault="0001431D" w:rsidP="0001431D">
      <w:pPr>
        <w:ind w:firstLine="284"/>
        <w:jc w:val="both"/>
        <w:rPr>
          <w:b/>
          <w:sz w:val="22"/>
          <w:szCs w:val="22"/>
        </w:rPr>
      </w:pPr>
    </w:p>
    <w:p w14:paraId="00BAF59B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3. Сроки выполнения работ</w:t>
      </w:r>
    </w:p>
    <w:p w14:paraId="1F6CE05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3.1. Дата начала работ – </w:t>
      </w:r>
      <w:r w:rsidRPr="0001431D">
        <w:rPr>
          <w:rFonts w:eastAsia="Calibri"/>
          <w:sz w:val="22"/>
          <w:szCs w:val="22"/>
        </w:rPr>
        <w:t>с момента предоставления Заказчиком исходной документации,</w:t>
      </w:r>
      <w:r w:rsidRPr="0001431D">
        <w:rPr>
          <w:sz w:val="22"/>
          <w:szCs w:val="22"/>
        </w:rPr>
        <w:t xml:space="preserve"> если исходная документация не передана ранее.</w:t>
      </w:r>
    </w:p>
    <w:p w14:paraId="2EE69FA7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Срок выполнения работ – </w:t>
      </w:r>
      <w:r w:rsidRPr="0001431D">
        <w:rPr>
          <w:b/>
          <w:bCs/>
          <w:sz w:val="22"/>
          <w:szCs w:val="22"/>
        </w:rPr>
        <w:t>45 (сорок пять) рабочих дней</w:t>
      </w:r>
      <w:r w:rsidRPr="0001431D">
        <w:rPr>
          <w:sz w:val="22"/>
          <w:szCs w:val="22"/>
        </w:rPr>
        <w:t>.</w:t>
      </w:r>
    </w:p>
    <w:p w14:paraId="6087A44B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3.3. Подрядчик вправе досрочно выполнить Работы, а Заказчик обязан принять и оплатить работы, предусмотренные по данному договору. </w:t>
      </w:r>
    </w:p>
    <w:p w14:paraId="4EB6B28A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3.4. Срок выполнения работ пролонгируется на соответствующее количество дней в случае   </w:t>
      </w:r>
      <w:proofErr w:type="gramStart"/>
      <w:r w:rsidRPr="0001431D">
        <w:rPr>
          <w:sz w:val="22"/>
          <w:szCs w:val="22"/>
        </w:rPr>
        <w:t>не оплаты</w:t>
      </w:r>
      <w:proofErr w:type="gramEnd"/>
      <w:r w:rsidRPr="0001431D">
        <w:rPr>
          <w:sz w:val="22"/>
          <w:szCs w:val="22"/>
        </w:rPr>
        <w:t xml:space="preserve"> счетов согласующих организаций со стороны Заказчика, не предоставления исходной документации.</w:t>
      </w:r>
    </w:p>
    <w:p w14:paraId="51EC3FD5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</w:p>
    <w:p w14:paraId="6F59B733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4. Обязанности сторон</w:t>
      </w:r>
    </w:p>
    <w:p w14:paraId="5FD6242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 Заказчик обязан: </w:t>
      </w:r>
    </w:p>
    <w:p w14:paraId="3535B320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4.1.1. Принять и оплатить в соответствии с условиями настоящего договора выполненные Подрядчиком работы. </w:t>
      </w:r>
    </w:p>
    <w:p w14:paraId="6825ACF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4.1.2. Произвести приемку разработанной документации от Подрядчика, проверить и подписать соответствующий Акт сдачи-приемки документации. </w:t>
      </w:r>
    </w:p>
    <w:p w14:paraId="086A4200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4.1.3. Предоставить Подрядчику исходную документацию, документы, сведения и другую информацию, необходимую для выполнения обязательств по настоящему договору Подрядчиком. </w:t>
      </w:r>
    </w:p>
    <w:p w14:paraId="6F72B68A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4.1.4. Рассмотреть в срок не более 2 (Двух) дней с момента получения документов от Подрядчика и направить письменный ответ по существу полученных документов.</w:t>
      </w:r>
    </w:p>
    <w:p w14:paraId="1ED1C35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4.1.5. Осуществлять контроль за производством работ, их качеством и сроками выполнения работ, платежами по договору.</w:t>
      </w:r>
    </w:p>
    <w:p w14:paraId="703FE08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4.1.6. Проводить оперативные совещания, контролировать сроки выпуска и комплектность документации, а также соответствие разрабатываемой документации условиям договора. </w:t>
      </w:r>
    </w:p>
    <w:p w14:paraId="5D94B76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4.1.7. Назначить в трехдневный срок с момента подписания настоящего договора представителя Заказчика, ответственного за ход работ по настоящему договору, известив об этом Подрядчика в письменном виде с указанием предоставленных им полномочий с приложением надлежащим образом оформленных доверенностей. </w:t>
      </w:r>
    </w:p>
    <w:p w14:paraId="2D4C3AF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4.1.8. Оплатить фактически выполненные Подрядчиком работы в случае досрочного расторжения настоящего договора в соответствии с п.6.4 настоящего договора.</w:t>
      </w:r>
    </w:p>
    <w:p w14:paraId="607FD69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4.1.9. Произвести окончательный расчет за выполненные по договору работы в установленном договором и действующим законодательством РФ порядке. </w:t>
      </w:r>
    </w:p>
    <w:p w14:paraId="23579700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4.1.10. Выполнить в полном объеме все свои обязательства, предусмотренные в других статьях настоящего договора. </w:t>
      </w:r>
    </w:p>
    <w:p w14:paraId="7248AD6B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</w:p>
    <w:p w14:paraId="6931DA9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 Подрядчик обязан: </w:t>
      </w:r>
    </w:p>
    <w:p w14:paraId="389B5195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lastRenderedPageBreak/>
        <w:t xml:space="preserve">4.2.1. Своевременно и должным образом выполнить принятые на себя обязательства в соответствии с условиями настоящего договора. </w:t>
      </w:r>
    </w:p>
    <w:p w14:paraId="3995979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4.2.2. Выполнить все работы по настоящему договору собственными силами или с привлечением субподрядных организаций в соответствии с ТУ, СНиП и другими действующими нормативными актами Российской Федерации, стандартами СРО, условиями настоящего договора. </w:t>
      </w:r>
    </w:p>
    <w:p w14:paraId="3AE5939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4.2.3. Назначить в трехдневный срок с момента подписания настоящего договора представителя Подрядчика, ответственного за ход работ по настоящему договору, известив об этом Заказчика в письменном виде с указанием предоставленных им полномочий с приложением надлежащим образом оформленных доверенностей. </w:t>
      </w:r>
    </w:p>
    <w:p w14:paraId="145BB48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4.2.4. Согласовать разработанную документацию с лицами, уполномоченными Заказчиком, и сдать по накладной готовую документацию Заказчику.</w:t>
      </w:r>
    </w:p>
    <w:p w14:paraId="1D28E95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4.2.5. Обеспечить устранение недостатков в согласованные с Заказчиком сроки, выявленных при выполнении работ по настоящему договору. </w:t>
      </w:r>
    </w:p>
    <w:p w14:paraId="458BBF90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4.2.6. Представить Заказчику разработанную документацию в сроки, установленные договором, на основании Акта сдачи-приемки документации. </w:t>
      </w:r>
    </w:p>
    <w:p w14:paraId="1D40C9D0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4.2.7. Выполнить указания Заказчика, представленные в письменном виде, в том числе, о внесении изменений и дополнений в документацию, если они не противоречат условиям настоящего договора. </w:t>
      </w:r>
    </w:p>
    <w:p w14:paraId="598AE38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4.2.8. Устранить замечания и дополнить документацию в течение 10 (Десяти) рабочих дней после получения от Заказчика мотивированной письменной претензии относительно качества и состава документации. </w:t>
      </w:r>
    </w:p>
    <w:p w14:paraId="4047063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4.2.9. По всем вопросам, возникающим в процессе проектирования, взаимодействовать с Заказчиком с целью достижения взаимовыгодного для Сторон результата. </w:t>
      </w:r>
    </w:p>
    <w:p w14:paraId="7FC6157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4.2.12. Выполнить в полном объеме свои обязательства, предусмотренные в других статьях договора.</w:t>
      </w:r>
    </w:p>
    <w:p w14:paraId="6D334E60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</w:p>
    <w:p w14:paraId="64529D5A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5. Права сторон</w:t>
      </w:r>
    </w:p>
    <w:p w14:paraId="506B75D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5.1. Заказчик вправе: </w:t>
      </w:r>
    </w:p>
    <w:p w14:paraId="459575E7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5.1.1. Отказать в приемке и оплате некачественно разработанной Подрядчиком документации, направив мотивированную письменную претензию.</w:t>
      </w:r>
    </w:p>
    <w:p w14:paraId="11D8F7DC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</w:p>
    <w:p w14:paraId="4BA97DB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5.2. Исполнитель вправе: </w:t>
      </w:r>
    </w:p>
    <w:p w14:paraId="4048208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5.2.1. Требовать от Заказчика соблюдения сроков при приемке работ по настоящему договору.</w:t>
      </w:r>
    </w:p>
    <w:p w14:paraId="2A13E4F5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5.2.2. Получить оплату в соответствии со главой 2 настоящего договора за выполненные в срок работы, предусмотренные настоящим договором. </w:t>
      </w:r>
    </w:p>
    <w:p w14:paraId="58435AA7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5.2.3. Выполнить работы досрочно и получить за них оплату в соответствии со главой 2 настоящего договора. </w:t>
      </w:r>
    </w:p>
    <w:p w14:paraId="2AF995BB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5.2.4. Привлекать субподрядные организации для выполнения работ. </w:t>
      </w:r>
    </w:p>
    <w:p w14:paraId="43F1F156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  <w:r w:rsidRPr="0001431D">
        <w:rPr>
          <w:sz w:val="22"/>
          <w:szCs w:val="22"/>
        </w:rPr>
        <w:t>5.3. Заказчик и Подрядчик имеют иные права и обязанности, определенные действующими правовыми актами РФ</w:t>
      </w:r>
    </w:p>
    <w:p w14:paraId="33C4583E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</w:p>
    <w:p w14:paraId="0E7A20DD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6. Порядок сдачи и приемки документации</w:t>
      </w:r>
    </w:p>
    <w:p w14:paraId="7E4B65B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6.1.1. Приемка работ осуществляется Заказчиком в течение 5 (Пяти) рабочих дней с момента предоставления Подрядчиком соответствующего Акта сдачи-приемки разработанной документации. В указанный срок Заказчик подписывает Акт сдачи-приемки документации или направляет Подрядчику мотивированный отказ от приемки работ. После истечения указанного срока, при отсутствии мотивированного отказа, работы считаются принятыми Заказчиком и подлежат оплате. </w:t>
      </w:r>
    </w:p>
    <w:p w14:paraId="2D894C5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6.2. Готовность документации по Объекту в полном объеме подтверждается подписанием Заказчиком Акта сдачи-приемки документации, который оформляется в следующем порядке: </w:t>
      </w:r>
    </w:p>
    <w:p w14:paraId="07423DA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6.2.1. После выполнения работ в полном объеме и необходимых согласований документации, Подрядчик передает уполномоченному представителю Заказчика по накладной полный комплект документации в 3 (трех) экземплярах. </w:t>
      </w:r>
    </w:p>
    <w:p w14:paraId="13443BA3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6.2.2. При выявлении в документации недостатков (отсутствие (неполнота) сведений, описаний, расчетов, чертежей, схем и т.п.), допущенных по вине Подрядчика, сторонами составляется Дефектная ведомость и устанавливается срок для устранения замечаний Подрядчиком.</w:t>
      </w:r>
    </w:p>
    <w:p w14:paraId="3BB09B6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6.2.3. Окончательная приемка Работ Заказчиком осуществляется в течение 5 (Пяти) рабочих дней, с момента получения Заказчиком полного комплекта документации. В указанный срок Заказчик </w:t>
      </w:r>
      <w:r w:rsidRPr="0001431D">
        <w:rPr>
          <w:sz w:val="22"/>
          <w:szCs w:val="22"/>
        </w:rPr>
        <w:lastRenderedPageBreak/>
        <w:t xml:space="preserve">подписывает Акт сдачи-приемки документации или направляет Подрядчику мотивированный отказ от приемки работ. После истечения указанного срока, при отсутствии мотивированного отказа, работы считаются принятыми Заказчиком и подлежат оплате. </w:t>
      </w:r>
    </w:p>
    <w:p w14:paraId="0145B6C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6.2.4. Моментом перехода права собственности на документации является полная оплата стоимости работ, указанной в п. 2.1 настоящего договора на основании подписанных Актов сдачи-приемки документации. </w:t>
      </w:r>
    </w:p>
    <w:p w14:paraId="6A8292CA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6.3. Если в процессе выполнения работ выяснится неизбежность получения отрицательного результата или нецелесообразность дальнейшего проведения работы, Подрядчик обязан приостановить ее немедленно и в письменном виде известность об этом Заказчика. Вопрос о целесообразности продолжения работы решается Сторонами в течение 10-ти (Десяти) рабочих дней с момента получения Заказчиком уведомления о приостановлении работ. </w:t>
      </w:r>
    </w:p>
    <w:p w14:paraId="2E4631B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6.4. В случае досрочного прекращения работ по настоящему договору Заказчик обязан принять от Подрядчика по Акту сдачи-приемки, разработанную Подрядчиком на момент прекращения работ документацию, и оплатить ее стоимость.</w:t>
      </w:r>
    </w:p>
    <w:p w14:paraId="55ED1E3A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</w:p>
    <w:p w14:paraId="04AD897D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7. Ответственность сторон</w:t>
      </w:r>
    </w:p>
    <w:p w14:paraId="108041E7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8.1. Подрядчик несет ответственность за ненадлежащее составление и разработку документации в соответствии с действующим законодательством Российской Федерации.</w:t>
      </w:r>
    </w:p>
    <w:p w14:paraId="236CE4F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7.2. За невыполнение или ненадлежащее исполнение Подрядчиком обязательств по срокам выполнения работ Подрядчик уплачивает Заказчику неустойку в размере 0,1% (ноль целых одна десятая) процента от стоимости работ, за каждый день просрочки. </w:t>
      </w:r>
    </w:p>
    <w:p w14:paraId="23983AA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7.3. В случае несвоевременной оплаты Заказчиком выполненных работ, Подрядчик вправе потребовать выплаты неустойки в размере 0,1% (ноль целых одна десятая) процента, действующей на день уплаты пени ставки рефинансирования Центрального банка Российской Федерации от суммы, подлежащей оплате Подрядчику, за каждый день просрочки. </w:t>
      </w:r>
    </w:p>
    <w:p w14:paraId="220F2CF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7.4. Предусмотренные настоящим договором меры ответственности применяются при условии направления Стороне, нарушившей свои обязательства по договору, соответствующего письменного требования (Претензии) другой Стороной. </w:t>
      </w:r>
    </w:p>
    <w:p w14:paraId="3B3C520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7.5. Стороны освобождаются от ответственности за частичное или полное неисполнение обязательств по настоящему договору, если оно явилось следствием действия обстоятельств непреодолимой силы, то есть чрезвычайных и непредотвратимых при данных условиях обстоятельств, на время действия этих обстоятельств, если эти обстоятельства непосредственно повлияли на исполнение договора.</w:t>
      </w:r>
    </w:p>
    <w:p w14:paraId="142391AA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  <w:r w:rsidRPr="0001431D">
        <w:rPr>
          <w:sz w:val="22"/>
          <w:szCs w:val="22"/>
        </w:rPr>
        <w:t>7.6. Если одна из Сторон не в состоянии выполнить полностью или частично свои обязательства по договору вследствие наступления события или обстоятельства непреодолимой силы, то эта сторона обязана в срок до 5 (пяти) календарных дней уведомить другую сторону о наступлении такого события или обстоятельства с указанием обязательств по договору, выполнение которых невозможно или будет приостановлено с последующим представлением документов компетентных органов, подтверждающих действие обстоятельств непреодолимой силы.</w:t>
      </w:r>
    </w:p>
    <w:p w14:paraId="3397E64C" w14:textId="77777777" w:rsidR="0001431D" w:rsidRPr="0001431D" w:rsidRDefault="0001431D" w:rsidP="0001431D">
      <w:pPr>
        <w:ind w:firstLine="709"/>
        <w:jc w:val="both"/>
        <w:rPr>
          <w:rFonts w:eastAsia="Calibri"/>
          <w:b/>
          <w:bCs/>
          <w:sz w:val="22"/>
          <w:szCs w:val="22"/>
        </w:rPr>
      </w:pPr>
    </w:p>
    <w:p w14:paraId="656ACCA5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8. Разрешение споров</w:t>
      </w:r>
    </w:p>
    <w:p w14:paraId="4D39CA6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8.1. Спорные вопросы, возникающие в ходе исполнения договора, разрешаются Сторонами путем ведения переговоров, достигнутые договоренности фиксируются дополнительным соглашением Сторон, а в случае недостижения согласия спор передается на рассмотрение Арбитражного суда Республики Марий Эл.</w:t>
      </w:r>
    </w:p>
    <w:p w14:paraId="3D15CF6B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8.2. При возникновении между Подрядчиком и Заказчиком спора по поводу недостатков разработанной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экспертиза. Расходы на независимую экспертизу несет сторона, потребовавшая ее назначения, а если она назначена по соглашению Заказчика и Подрядчика – обе стороны поровну. Если в результате экспертизы установлено, что недостатки возникли вследствие обстоятельств, за которые не отвечает Подрядчик, Заказчик обязан возместить Подрядчику расходы на проведение экспертизы, а если в результате экспертизы установлено, что недостатки возникли вследствие обстоятельств, за которые не отвечает Заказчик, Подрядчик обязан возместить Заказчику расходы на проведение экспертизы.</w:t>
      </w:r>
    </w:p>
    <w:p w14:paraId="08C31018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lastRenderedPageBreak/>
        <w:t xml:space="preserve">8.3. До передачи спора на разрешение суда Стороны примут меры к его урегулированию в претензионном порядке. Претензия должна быть рассмотрена и по ней дан ответ в течение 10 (Десяти) рабочих дней с момента получения. </w:t>
      </w:r>
    </w:p>
    <w:p w14:paraId="3E4D227D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</w:p>
    <w:p w14:paraId="7FA71C83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9.Срок действия договора</w:t>
      </w:r>
    </w:p>
    <w:p w14:paraId="48FDBB82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9.1. Настоящий договор вступает в силу с момента подписания и действует до момента полного исполнения сторонами обязательств по настоящему договору. Окончание срока действия договора влечет прекращение обязательств сторон по договору, за исключением выполнения обязательств в период Гарантийного срока и денежных расчетов. </w:t>
      </w:r>
    </w:p>
    <w:p w14:paraId="490F560C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</w:p>
    <w:p w14:paraId="1930780D" w14:textId="77777777" w:rsidR="0001431D" w:rsidRPr="0001431D" w:rsidRDefault="0001431D" w:rsidP="0001431D">
      <w:pPr>
        <w:ind w:firstLine="709"/>
        <w:jc w:val="center"/>
        <w:rPr>
          <w:b/>
          <w:sz w:val="22"/>
          <w:szCs w:val="22"/>
        </w:rPr>
      </w:pPr>
      <w:r w:rsidRPr="0001431D">
        <w:rPr>
          <w:b/>
          <w:sz w:val="22"/>
          <w:szCs w:val="22"/>
        </w:rPr>
        <w:t>10.Заключительные положения</w:t>
      </w:r>
    </w:p>
    <w:p w14:paraId="737A5D1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10.1. Любая договоренность между Сторонами, влекущая за собой новые условия, не предусмотренные договором, считается действительной, если она подтверждена Сторонами в письменной форме в виде дополнительного соглашения. </w:t>
      </w:r>
    </w:p>
    <w:p w14:paraId="385146EB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10.2. Стороны обязуются не разглашать, не передавать и не делать каким-либо еще способом доступными третьим лицам сведения, содержащиеся в документах, оформляющих взаимодействие Сторон в рамках договора, иначе как с письменного согласия Сторон. </w:t>
      </w:r>
    </w:p>
    <w:p w14:paraId="211A7506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10.3. Любое уведомление по договору дается в письменной форме в виде письма по электронной почте с обязательным отправлением оригинала уведомления заказным письмом по адресам получателя, указанным в настоящем договоре или нарочным.</w:t>
      </w:r>
    </w:p>
    <w:p w14:paraId="0F081DE1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10.4. Претензии, ответы на претензии, предписания, уведомления о нарушении условий договора, уведомления (предложения) о расторжении, а также рекламационные акты направляются только заказным или ценным письмом получателю по его фактическому адресу, либо вручаются под расписку уполномоченному лицу адресата. </w:t>
      </w:r>
    </w:p>
    <w:p w14:paraId="456F0B2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10.5. В случае изменения контактной информации Сторона, в данных которой произошли изменения, уведомляет остальных участников настоящего договора в срок 1 (один) рабочий день.</w:t>
      </w:r>
    </w:p>
    <w:p w14:paraId="500B4C1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10.6. При выполнении договора во всем, что не предусмотрено его условиями, Стороны руководствуются действующим законодательством Российской Федерации. </w:t>
      </w:r>
    </w:p>
    <w:p w14:paraId="5C72799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10.7. Все указанные в договоре приложения являются его неотъемлемой частью. </w:t>
      </w:r>
    </w:p>
    <w:p w14:paraId="2EAFD6B9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 xml:space="preserve">10.8. Все приложения, изменения и дополнения к настоящему договору действительны только в том случае, если они оформлены в письменной форме и подписаны всеми Сторонами. </w:t>
      </w:r>
    </w:p>
    <w:p w14:paraId="2ACD3F84" w14:textId="77777777" w:rsidR="0001431D" w:rsidRPr="0001431D" w:rsidRDefault="0001431D" w:rsidP="0001431D">
      <w:pPr>
        <w:ind w:firstLine="709"/>
        <w:jc w:val="both"/>
        <w:rPr>
          <w:sz w:val="22"/>
          <w:szCs w:val="22"/>
        </w:rPr>
      </w:pPr>
      <w:r w:rsidRPr="0001431D">
        <w:rPr>
          <w:sz w:val="22"/>
          <w:szCs w:val="22"/>
        </w:rPr>
        <w:t>10.9. Настоящий договор составлен в двух экземплярах, имеющих равную юридическую силу - по одному для каждой из Сторон.</w:t>
      </w:r>
    </w:p>
    <w:p w14:paraId="1F0A694C" w14:textId="77777777" w:rsidR="0001431D" w:rsidRPr="0001431D" w:rsidRDefault="0001431D" w:rsidP="0001431D">
      <w:pPr>
        <w:ind w:firstLine="709"/>
        <w:jc w:val="center"/>
        <w:rPr>
          <w:rFonts w:eastAsia="Calibri"/>
          <w:b/>
          <w:bCs/>
          <w:sz w:val="22"/>
          <w:szCs w:val="22"/>
        </w:rPr>
      </w:pPr>
      <w:r w:rsidRPr="0001431D">
        <w:rPr>
          <w:rFonts w:eastAsia="Calibri"/>
          <w:b/>
          <w:bCs/>
          <w:sz w:val="22"/>
          <w:szCs w:val="22"/>
        </w:rPr>
        <w:t>11.</w:t>
      </w:r>
      <w:r w:rsidRPr="0001431D">
        <w:rPr>
          <w:rFonts w:eastAsia="Calibri"/>
          <w:b/>
          <w:bCs/>
          <w:sz w:val="22"/>
          <w:szCs w:val="22"/>
          <w:lang w:val="x-none"/>
        </w:rPr>
        <w:t xml:space="preserve"> Адреса, реквизиты и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3"/>
        <w:gridCol w:w="4939"/>
      </w:tblGrid>
      <w:tr w:rsidR="0001431D" w:rsidRPr="0001431D" w14:paraId="54396ECB" w14:textId="77777777" w:rsidTr="00DC42FC">
        <w:tc>
          <w:tcPr>
            <w:tcW w:w="4913" w:type="dxa"/>
            <w:shd w:val="clear" w:color="auto" w:fill="auto"/>
          </w:tcPr>
          <w:p w14:paraId="6D7640E1" w14:textId="77777777" w:rsidR="0001431D" w:rsidRPr="0001431D" w:rsidRDefault="0001431D" w:rsidP="0001431D">
            <w:pPr>
              <w:shd w:val="clear" w:color="auto" w:fill="FFFFFF"/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>Заказчик:</w:t>
            </w:r>
          </w:p>
          <w:p w14:paraId="6CA3E163" w14:textId="77777777" w:rsidR="0001431D" w:rsidRPr="0001431D" w:rsidRDefault="0001431D" w:rsidP="0001431D">
            <w:pPr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 xml:space="preserve">Муниципальное унитарное предприятие </w:t>
            </w:r>
          </w:p>
          <w:p w14:paraId="660A714C" w14:textId="77777777" w:rsidR="0001431D" w:rsidRPr="0001431D" w:rsidRDefault="0001431D" w:rsidP="0001431D">
            <w:pPr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>«Водоканал» г. Йошкар-Олы»</w:t>
            </w:r>
          </w:p>
          <w:p w14:paraId="39A964D3" w14:textId="77777777" w:rsidR="0001431D" w:rsidRPr="0001431D" w:rsidRDefault="0001431D" w:rsidP="0001431D">
            <w:pPr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 xml:space="preserve"> муниципального образования</w:t>
            </w:r>
          </w:p>
          <w:p w14:paraId="328DC1ED" w14:textId="77777777" w:rsidR="0001431D" w:rsidRPr="0001431D" w:rsidRDefault="0001431D" w:rsidP="0001431D">
            <w:pPr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>«Город Йошкар-Ола»</w:t>
            </w:r>
          </w:p>
          <w:p w14:paraId="035581AF" w14:textId="77777777" w:rsidR="0001431D" w:rsidRPr="0001431D" w:rsidRDefault="0001431D" w:rsidP="0001431D">
            <w:pPr>
              <w:jc w:val="center"/>
              <w:rPr>
                <w:sz w:val="20"/>
                <w:szCs w:val="20"/>
              </w:rPr>
            </w:pPr>
          </w:p>
          <w:p w14:paraId="025CCF39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Юридический адрес, фактический (почтовый) адрес: 424039, Республика Марий Эл, г. Йошкар-</w:t>
            </w:r>
            <w:proofErr w:type="gramStart"/>
            <w:r w:rsidRPr="0001431D">
              <w:rPr>
                <w:sz w:val="20"/>
                <w:szCs w:val="20"/>
              </w:rPr>
              <w:t xml:space="preserve">Ола,   </w:t>
            </w:r>
            <w:proofErr w:type="gramEnd"/>
            <w:r w:rsidRPr="0001431D">
              <w:rPr>
                <w:sz w:val="20"/>
                <w:szCs w:val="20"/>
              </w:rPr>
              <w:t xml:space="preserve">                  ул. Дружбы, 2.</w:t>
            </w:r>
          </w:p>
          <w:p w14:paraId="3D867D79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 xml:space="preserve">ИНН 1215020390, КПП </w:t>
            </w:r>
            <w:proofErr w:type="gramStart"/>
            <w:r w:rsidRPr="0001431D">
              <w:rPr>
                <w:sz w:val="20"/>
                <w:szCs w:val="20"/>
              </w:rPr>
              <w:t xml:space="preserve">121501001,   </w:t>
            </w:r>
            <w:proofErr w:type="gramEnd"/>
            <w:r w:rsidRPr="0001431D">
              <w:rPr>
                <w:sz w:val="20"/>
                <w:szCs w:val="20"/>
              </w:rPr>
              <w:t xml:space="preserve">                                ОГРН 1021200764331</w:t>
            </w:r>
          </w:p>
          <w:p w14:paraId="6B885489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E-mail: info@vod12.ruail.ru</w:t>
            </w:r>
          </w:p>
          <w:p w14:paraId="68200AD9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Телефон 8(8362) 41-82-19</w:t>
            </w:r>
          </w:p>
          <w:p w14:paraId="304D0312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Банковский реквизиты:</w:t>
            </w:r>
          </w:p>
          <w:p w14:paraId="157B9405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Расчетный счет 40702810300000050227 в Банк ГПБ (АО), к/с 30101810200000000823, БИК 044 525 823</w:t>
            </w:r>
          </w:p>
          <w:p w14:paraId="40EA4C6C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</w:p>
          <w:p w14:paraId="7782A572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</w:p>
          <w:p w14:paraId="6A11FAED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 xml:space="preserve">Зам. директора по материально-техническому обеспечению предприятия </w:t>
            </w:r>
          </w:p>
          <w:p w14:paraId="4ED44152" w14:textId="77777777" w:rsidR="0001431D" w:rsidRPr="0001431D" w:rsidRDefault="0001431D" w:rsidP="0001431D">
            <w:pPr>
              <w:jc w:val="right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А.В. Синяев</w:t>
            </w:r>
          </w:p>
          <w:p w14:paraId="3FDABDDB" w14:textId="77777777" w:rsidR="0001431D" w:rsidRPr="0001431D" w:rsidRDefault="0001431D" w:rsidP="0001431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939" w:type="dxa"/>
            <w:shd w:val="clear" w:color="auto" w:fill="auto"/>
          </w:tcPr>
          <w:p w14:paraId="45B256F2" w14:textId="77777777" w:rsidR="0001431D" w:rsidRPr="0001431D" w:rsidRDefault="0001431D" w:rsidP="0001431D">
            <w:pPr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>Подрядчик:</w:t>
            </w:r>
          </w:p>
          <w:p w14:paraId="65BE5A54" w14:textId="77777777" w:rsidR="0001431D" w:rsidRPr="0001431D" w:rsidRDefault="0001431D" w:rsidP="0001431D">
            <w:pPr>
              <w:tabs>
                <w:tab w:val="left" w:pos="5245"/>
              </w:tabs>
              <w:ind w:left="142" w:right="-108"/>
              <w:jc w:val="center"/>
              <w:rPr>
                <w:b/>
                <w:bCs/>
                <w:sz w:val="20"/>
                <w:szCs w:val="20"/>
              </w:rPr>
            </w:pPr>
            <w:r w:rsidRPr="0001431D">
              <w:rPr>
                <w:b/>
                <w:bCs/>
                <w:sz w:val="20"/>
                <w:szCs w:val="20"/>
              </w:rPr>
              <w:t>ООО «Идиллия»</w:t>
            </w:r>
          </w:p>
          <w:p w14:paraId="529C2F3E" w14:textId="77777777" w:rsidR="0001431D" w:rsidRPr="0001431D" w:rsidRDefault="0001431D" w:rsidP="0001431D">
            <w:pPr>
              <w:tabs>
                <w:tab w:val="left" w:pos="5245"/>
              </w:tabs>
              <w:ind w:left="142" w:right="-108"/>
              <w:jc w:val="center"/>
              <w:rPr>
                <w:sz w:val="20"/>
                <w:szCs w:val="20"/>
              </w:rPr>
            </w:pPr>
          </w:p>
          <w:p w14:paraId="4CCD387C" w14:textId="77777777" w:rsidR="0001431D" w:rsidRPr="0001431D" w:rsidRDefault="0001431D" w:rsidP="0001431D">
            <w:pPr>
              <w:widowControl w:val="0"/>
              <w:tabs>
                <w:tab w:val="left" w:pos="5245"/>
              </w:tabs>
              <w:autoSpaceDE w:val="0"/>
              <w:autoSpaceDN w:val="0"/>
              <w:adjustRightInd w:val="0"/>
              <w:ind w:left="142" w:right="-108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Адрес местонахождения: 424000, Республика Марий Эл, г. Йошкар-Ола, ул. Советская, 106А, кабинет 6</w:t>
            </w:r>
          </w:p>
          <w:p w14:paraId="77FCDA84" w14:textId="77777777" w:rsidR="0001431D" w:rsidRPr="0001431D" w:rsidRDefault="0001431D" w:rsidP="0001431D">
            <w:pPr>
              <w:widowControl w:val="0"/>
              <w:tabs>
                <w:tab w:val="left" w:pos="5245"/>
              </w:tabs>
              <w:autoSpaceDE w:val="0"/>
              <w:autoSpaceDN w:val="0"/>
              <w:adjustRightInd w:val="0"/>
              <w:ind w:left="142" w:right="-108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 xml:space="preserve">ИНН 1215097040, КПП </w:t>
            </w:r>
            <w:proofErr w:type="gramStart"/>
            <w:r w:rsidRPr="0001431D">
              <w:rPr>
                <w:sz w:val="20"/>
                <w:szCs w:val="20"/>
              </w:rPr>
              <w:t xml:space="preserve">121501001,   </w:t>
            </w:r>
            <w:proofErr w:type="gramEnd"/>
            <w:r w:rsidRPr="0001431D">
              <w:rPr>
                <w:sz w:val="20"/>
                <w:szCs w:val="20"/>
              </w:rPr>
              <w:t xml:space="preserve">                                   ОГРН 1121215001951</w:t>
            </w:r>
          </w:p>
          <w:p w14:paraId="3A57E241" w14:textId="77777777" w:rsidR="0001431D" w:rsidRPr="0001431D" w:rsidRDefault="0001431D" w:rsidP="0001431D">
            <w:pPr>
              <w:widowControl w:val="0"/>
              <w:tabs>
                <w:tab w:val="left" w:pos="5245"/>
              </w:tabs>
              <w:autoSpaceDE w:val="0"/>
              <w:autoSpaceDN w:val="0"/>
              <w:adjustRightInd w:val="0"/>
              <w:ind w:left="142" w:right="-108"/>
              <w:jc w:val="both"/>
              <w:rPr>
                <w:sz w:val="20"/>
                <w:szCs w:val="20"/>
              </w:rPr>
            </w:pPr>
          </w:p>
          <w:p w14:paraId="588FAB75" w14:textId="77777777" w:rsidR="0001431D" w:rsidRPr="0001431D" w:rsidRDefault="0001431D" w:rsidP="0001431D">
            <w:pPr>
              <w:ind w:left="142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Банковские реквизиты:</w:t>
            </w:r>
          </w:p>
          <w:p w14:paraId="1AB18B29" w14:textId="77777777" w:rsidR="0001431D" w:rsidRPr="0001431D" w:rsidRDefault="0001431D" w:rsidP="0001431D">
            <w:pPr>
              <w:ind w:left="142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Расчетный счет 40702810137000002411 в Отделение Марий Эл № 8614 ПАО Сбербанк, к/с 30101810300000000630, БИК 048860630</w:t>
            </w:r>
          </w:p>
          <w:p w14:paraId="28346DB3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</w:p>
          <w:p w14:paraId="7E6142A4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  <w:lang w:val="en-US"/>
              </w:rPr>
              <w:t>E</w:t>
            </w:r>
            <w:r w:rsidRPr="0001431D">
              <w:rPr>
                <w:sz w:val="20"/>
                <w:szCs w:val="20"/>
              </w:rPr>
              <w:t>-</w:t>
            </w:r>
            <w:r w:rsidRPr="0001431D">
              <w:rPr>
                <w:sz w:val="20"/>
                <w:szCs w:val="20"/>
                <w:lang w:val="en-US"/>
              </w:rPr>
              <w:t>mail</w:t>
            </w:r>
            <w:r w:rsidRPr="0001431D">
              <w:rPr>
                <w:sz w:val="20"/>
                <w:szCs w:val="20"/>
              </w:rPr>
              <w:t xml:space="preserve">: </w:t>
            </w:r>
            <w:hyperlink r:id="rId12" w:history="1">
              <w:r w:rsidRPr="0001431D">
                <w:rPr>
                  <w:sz w:val="20"/>
                  <w:szCs w:val="20"/>
                  <w:lang w:val="en-US"/>
                </w:rPr>
                <w:t>idyllium</w:t>
              </w:r>
              <w:r w:rsidRPr="0001431D">
                <w:rPr>
                  <w:sz w:val="20"/>
                  <w:szCs w:val="20"/>
                </w:rPr>
                <w:t>@</w:t>
              </w:r>
              <w:r w:rsidRPr="0001431D">
                <w:rPr>
                  <w:sz w:val="20"/>
                  <w:szCs w:val="20"/>
                  <w:lang w:val="en-US"/>
                </w:rPr>
                <w:t>mail</w:t>
              </w:r>
              <w:r w:rsidRPr="0001431D">
                <w:rPr>
                  <w:sz w:val="20"/>
                  <w:szCs w:val="20"/>
                </w:rPr>
                <w:t>.</w:t>
              </w:r>
              <w:r w:rsidRPr="0001431D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14:paraId="74468CE1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</w:p>
          <w:p w14:paraId="519784F4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</w:p>
          <w:p w14:paraId="3CD4702A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</w:p>
          <w:p w14:paraId="3CDFC7D6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</w:p>
          <w:p w14:paraId="700228A4" w14:textId="77777777" w:rsidR="0001431D" w:rsidRPr="0001431D" w:rsidRDefault="0001431D" w:rsidP="0001431D">
            <w:pPr>
              <w:shd w:val="clear" w:color="auto" w:fill="FFFFFF"/>
              <w:suppressAutoHyphens/>
              <w:ind w:left="142"/>
              <w:jc w:val="both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>Генеральный директор</w:t>
            </w:r>
          </w:p>
          <w:p w14:paraId="1DDE1BDC" w14:textId="77777777" w:rsidR="0001431D" w:rsidRPr="0001431D" w:rsidRDefault="0001431D" w:rsidP="0001431D">
            <w:pPr>
              <w:shd w:val="clear" w:color="auto" w:fill="FFFFFF"/>
              <w:suppressAutoHyphens/>
              <w:ind w:firstLine="709"/>
              <w:jc w:val="right"/>
              <w:rPr>
                <w:sz w:val="20"/>
                <w:szCs w:val="20"/>
              </w:rPr>
            </w:pPr>
          </w:p>
          <w:p w14:paraId="6CDF7932" w14:textId="77777777" w:rsidR="0001431D" w:rsidRPr="0001431D" w:rsidRDefault="0001431D" w:rsidP="0001431D">
            <w:pPr>
              <w:shd w:val="clear" w:color="auto" w:fill="FFFFFF"/>
              <w:suppressAutoHyphens/>
              <w:ind w:firstLine="709"/>
              <w:jc w:val="right"/>
              <w:rPr>
                <w:sz w:val="20"/>
                <w:szCs w:val="20"/>
              </w:rPr>
            </w:pPr>
            <w:r w:rsidRPr="0001431D">
              <w:rPr>
                <w:sz w:val="20"/>
                <w:szCs w:val="20"/>
              </w:rPr>
              <w:t xml:space="preserve"> И.А. Сидоров </w:t>
            </w:r>
          </w:p>
        </w:tc>
      </w:tr>
    </w:tbl>
    <w:p w14:paraId="3A5C56DC" w14:textId="77777777" w:rsidR="0001431D" w:rsidRPr="0001431D" w:rsidRDefault="0001431D" w:rsidP="0001431D">
      <w:pPr>
        <w:jc w:val="both"/>
        <w:rPr>
          <w:rFonts w:eastAsia="Calibri"/>
          <w:sz w:val="20"/>
          <w:szCs w:val="20"/>
        </w:rPr>
      </w:pPr>
    </w:p>
    <w:p w14:paraId="14B60971" w14:textId="77777777" w:rsidR="0001431D" w:rsidRDefault="0001431D" w:rsidP="00B20492">
      <w:pPr>
        <w:suppressAutoHyphens/>
        <w:jc w:val="center"/>
        <w:rPr>
          <w:b/>
          <w:sz w:val="22"/>
          <w:szCs w:val="22"/>
        </w:rPr>
      </w:pPr>
    </w:p>
    <w:sectPr w:rsidR="0001431D" w:rsidSect="000E2549"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C96A05" w14:textId="77777777" w:rsidR="00A4224D" w:rsidRDefault="00A4224D">
      <w:r>
        <w:separator/>
      </w:r>
    </w:p>
  </w:endnote>
  <w:endnote w:type="continuationSeparator" w:id="0">
    <w:p w14:paraId="30531A52" w14:textId="77777777" w:rsidR="00A4224D" w:rsidRDefault="00A42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2EB7" w14:textId="77777777" w:rsidR="00340F97" w:rsidRDefault="000225E6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40F97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3DB516B2" w14:textId="77777777" w:rsidR="00340F97" w:rsidRDefault="00340F97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ACA4" w14:textId="77777777" w:rsidR="00340F97" w:rsidRDefault="00340F9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7E18E" w14:textId="77777777" w:rsidR="00A4224D" w:rsidRDefault="00A4224D">
      <w:r>
        <w:separator/>
      </w:r>
    </w:p>
  </w:footnote>
  <w:footnote w:type="continuationSeparator" w:id="0">
    <w:p w14:paraId="6B25C2DD" w14:textId="77777777" w:rsidR="00A4224D" w:rsidRDefault="00A42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13FC9" w14:textId="77777777" w:rsidR="00340F97" w:rsidRPr="00C900B3" w:rsidRDefault="000225E6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340F97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456E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4B58DBC9" w14:textId="77777777" w:rsidR="00340F97" w:rsidRDefault="00340F9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BFB62820"/>
    <w:name w:val="WW8Num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2577EFD"/>
    <w:multiLevelType w:val="multilevel"/>
    <w:tmpl w:val="F40C3A2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1C7A1C35"/>
    <w:multiLevelType w:val="multilevel"/>
    <w:tmpl w:val="D8A84DF2"/>
    <w:lvl w:ilvl="0">
      <w:start w:val="1"/>
      <w:numFmt w:val="decimal"/>
      <w:pStyle w:val="1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8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1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1E45E8"/>
    <w:multiLevelType w:val="hybridMultilevel"/>
    <w:tmpl w:val="53DECAF8"/>
    <w:lvl w:ilvl="0" w:tplc="F9DAA1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7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0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3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623345301">
    <w:abstractNumId w:val="12"/>
  </w:num>
  <w:num w:numId="2" w16cid:durableId="1674065104">
    <w:abstractNumId w:val="23"/>
  </w:num>
  <w:num w:numId="3" w16cid:durableId="1827748339">
    <w:abstractNumId w:val="11"/>
  </w:num>
  <w:num w:numId="4" w16cid:durableId="96677310">
    <w:abstractNumId w:val="1"/>
  </w:num>
  <w:num w:numId="5" w16cid:durableId="70667027">
    <w:abstractNumId w:val="17"/>
  </w:num>
  <w:num w:numId="6" w16cid:durableId="827331894">
    <w:abstractNumId w:val="0"/>
    <w:lvlOverride w:ilvl="0">
      <w:startOverride w:val="1"/>
    </w:lvlOverride>
  </w:num>
  <w:num w:numId="7" w16cid:durableId="9002849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75857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8609332">
    <w:abstractNumId w:val="9"/>
  </w:num>
  <w:num w:numId="10" w16cid:durableId="27074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7458742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2733018">
    <w:abstractNumId w:val="2"/>
  </w:num>
  <w:num w:numId="13" w16cid:durableId="660499306">
    <w:abstractNumId w:val="24"/>
  </w:num>
  <w:num w:numId="14" w16cid:durableId="693965356">
    <w:abstractNumId w:val="6"/>
  </w:num>
  <w:num w:numId="15" w16cid:durableId="351424242">
    <w:abstractNumId w:val="20"/>
  </w:num>
  <w:num w:numId="16" w16cid:durableId="849442413">
    <w:abstractNumId w:val="13"/>
  </w:num>
  <w:num w:numId="17" w16cid:durableId="1172261215">
    <w:abstractNumId w:val="8"/>
  </w:num>
  <w:num w:numId="18" w16cid:durableId="508640882">
    <w:abstractNumId w:val="21"/>
  </w:num>
  <w:num w:numId="19" w16cid:durableId="212740179">
    <w:abstractNumId w:val="22"/>
  </w:num>
  <w:num w:numId="20" w16cid:durableId="963728300">
    <w:abstractNumId w:val="19"/>
  </w:num>
  <w:num w:numId="21" w16cid:durableId="1517889979">
    <w:abstractNumId w:val="3"/>
  </w:num>
  <w:num w:numId="22" w16cid:durableId="1422409907">
    <w:abstractNumId w:val="18"/>
  </w:num>
  <w:num w:numId="23" w16cid:durableId="1142505372">
    <w:abstractNumId w:val="4"/>
  </w:num>
  <w:num w:numId="24" w16cid:durableId="2055234972">
    <w:abstractNumId w:val="5"/>
  </w:num>
  <w:num w:numId="25" w16cid:durableId="8742676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431D"/>
    <w:rsid w:val="00015099"/>
    <w:rsid w:val="000225E6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A59F7"/>
    <w:rsid w:val="000E1256"/>
    <w:rsid w:val="000E2549"/>
    <w:rsid w:val="00111548"/>
    <w:rsid w:val="00113711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0AA"/>
    <w:rsid w:val="0018446D"/>
    <w:rsid w:val="00190985"/>
    <w:rsid w:val="00193A08"/>
    <w:rsid w:val="001C01D6"/>
    <w:rsid w:val="001C1713"/>
    <w:rsid w:val="001C620B"/>
    <w:rsid w:val="001D0E4A"/>
    <w:rsid w:val="001D1EC6"/>
    <w:rsid w:val="001E62FA"/>
    <w:rsid w:val="001F519C"/>
    <w:rsid w:val="001F5F3E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F4060"/>
    <w:rsid w:val="00312E9D"/>
    <w:rsid w:val="00315367"/>
    <w:rsid w:val="00333489"/>
    <w:rsid w:val="00340F97"/>
    <w:rsid w:val="00341DDE"/>
    <w:rsid w:val="0034564B"/>
    <w:rsid w:val="00357BC0"/>
    <w:rsid w:val="00361E2C"/>
    <w:rsid w:val="0037376D"/>
    <w:rsid w:val="00373FE1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67E96"/>
    <w:rsid w:val="00471C07"/>
    <w:rsid w:val="00480DF9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214C"/>
    <w:rsid w:val="00574799"/>
    <w:rsid w:val="005927AD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65684"/>
    <w:rsid w:val="006707B6"/>
    <w:rsid w:val="00671C7A"/>
    <w:rsid w:val="00683D54"/>
    <w:rsid w:val="00692531"/>
    <w:rsid w:val="0069628D"/>
    <w:rsid w:val="006A026A"/>
    <w:rsid w:val="006A0FF6"/>
    <w:rsid w:val="006B1641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456E4"/>
    <w:rsid w:val="007569F2"/>
    <w:rsid w:val="0075722B"/>
    <w:rsid w:val="00770B5A"/>
    <w:rsid w:val="0077171C"/>
    <w:rsid w:val="0077462B"/>
    <w:rsid w:val="007833FF"/>
    <w:rsid w:val="00785C95"/>
    <w:rsid w:val="007B1E83"/>
    <w:rsid w:val="007C42FE"/>
    <w:rsid w:val="007F00D2"/>
    <w:rsid w:val="007F43E0"/>
    <w:rsid w:val="0080618B"/>
    <w:rsid w:val="00811446"/>
    <w:rsid w:val="00812087"/>
    <w:rsid w:val="00816D17"/>
    <w:rsid w:val="008207F0"/>
    <w:rsid w:val="00824C1A"/>
    <w:rsid w:val="00830B35"/>
    <w:rsid w:val="008323FA"/>
    <w:rsid w:val="00845EE2"/>
    <w:rsid w:val="00851A69"/>
    <w:rsid w:val="00857F77"/>
    <w:rsid w:val="00866D59"/>
    <w:rsid w:val="008712DB"/>
    <w:rsid w:val="00872711"/>
    <w:rsid w:val="00883513"/>
    <w:rsid w:val="0089647E"/>
    <w:rsid w:val="00896515"/>
    <w:rsid w:val="008A3513"/>
    <w:rsid w:val="008A7F16"/>
    <w:rsid w:val="008B64C8"/>
    <w:rsid w:val="008B679F"/>
    <w:rsid w:val="008B7190"/>
    <w:rsid w:val="008D6AC8"/>
    <w:rsid w:val="008E055F"/>
    <w:rsid w:val="008E190C"/>
    <w:rsid w:val="008E29A8"/>
    <w:rsid w:val="008E33F1"/>
    <w:rsid w:val="00903E10"/>
    <w:rsid w:val="00907548"/>
    <w:rsid w:val="00913F7A"/>
    <w:rsid w:val="0092160E"/>
    <w:rsid w:val="009449E2"/>
    <w:rsid w:val="00961983"/>
    <w:rsid w:val="009653F6"/>
    <w:rsid w:val="00972A04"/>
    <w:rsid w:val="00977BBD"/>
    <w:rsid w:val="009827D8"/>
    <w:rsid w:val="00986613"/>
    <w:rsid w:val="00992878"/>
    <w:rsid w:val="00992F81"/>
    <w:rsid w:val="0099611B"/>
    <w:rsid w:val="00996D06"/>
    <w:rsid w:val="009A2E49"/>
    <w:rsid w:val="009A72F2"/>
    <w:rsid w:val="009B313F"/>
    <w:rsid w:val="009B3187"/>
    <w:rsid w:val="009B46CB"/>
    <w:rsid w:val="009E18FD"/>
    <w:rsid w:val="009E53A7"/>
    <w:rsid w:val="009F49A1"/>
    <w:rsid w:val="009F57FE"/>
    <w:rsid w:val="00A047BC"/>
    <w:rsid w:val="00A05BBE"/>
    <w:rsid w:val="00A216C4"/>
    <w:rsid w:val="00A23325"/>
    <w:rsid w:val="00A4224D"/>
    <w:rsid w:val="00A434E4"/>
    <w:rsid w:val="00A436C7"/>
    <w:rsid w:val="00A51D37"/>
    <w:rsid w:val="00A81315"/>
    <w:rsid w:val="00A85E6C"/>
    <w:rsid w:val="00A87716"/>
    <w:rsid w:val="00A93E8D"/>
    <w:rsid w:val="00AA346E"/>
    <w:rsid w:val="00AA4F93"/>
    <w:rsid w:val="00AC041A"/>
    <w:rsid w:val="00AC06E8"/>
    <w:rsid w:val="00AC54AC"/>
    <w:rsid w:val="00AC65D1"/>
    <w:rsid w:val="00AD2B89"/>
    <w:rsid w:val="00AD3A0F"/>
    <w:rsid w:val="00AD6B3C"/>
    <w:rsid w:val="00AE0AD9"/>
    <w:rsid w:val="00AF2AC4"/>
    <w:rsid w:val="00AF3FF3"/>
    <w:rsid w:val="00B0306E"/>
    <w:rsid w:val="00B20492"/>
    <w:rsid w:val="00B25436"/>
    <w:rsid w:val="00B31F5D"/>
    <w:rsid w:val="00B40EB9"/>
    <w:rsid w:val="00B51BB9"/>
    <w:rsid w:val="00B63463"/>
    <w:rsid w:val="00B72DD6"/>
    <w:rsid w:val="00B73607"/>
    <w:rsid w:val="00B73D44"/>
    <w:rsid w:val="00B87E51"/>
    <w:rsid w:val="00B95915"/>
    <w:rsid w:val="00BA187C"/>
    <w:rsid w:val="00BB0FCE"/>
    <w:rsid w:val="00BC1F19"/>
    <w:rsid w:val="00BC298B"/>
    <w:rsid w:val="00BC7AF0"/>
    <w:rsid w:val="00BD01D0"/>
    <w:rsid w:val="00BD63A7"/>
    <w:rsid w:val="00BE1E15"/>
    <w:rsid w:val="00BE4303"/>
    <w:rsid w:val="00BE6FEC"/>
    <w:rsid w:val="00BE76C9"/>
    <w:rsid w:val="00BF10FB"/>
    <w:rsid w:val="00C12DB1"/>
    <w:rsid w:val="00C13986"/>
    <w:rsid w:val="00C15618"/>
    <w:rsid w:val="00C15B5A"/>
    <w:rsid w:val="00C22BAB"/>
    <w:rsid w:val="00C26262"/>
    <w:rsid w:val="00C319FB"/>
    <w:rsid w:val="00C339FC"/>
    <w:rsid w:val="00C5335F"/>
    <w:rsid w:val="00C55C8F"/>
    <w:rsid w:val="00C60352"/>
    <w:rsid w:val="00C626DD"/>
    <w:rsid w:val="00C736EF"/>
    <w:rsid w:val="00C813C9"/>
    <w:rsid w:val="00C872C1"/>
    <w:rsid w:val="00C94AB3"/>
    <w:rsid w:val="00CA1B0A"/>
    <w:rsid w:val="00CA6DD5"/>
    <w:rsid w:val="00CA75E6"/>
    <w:rsid w:val="00CC5155"/>
    <w:rsid w:val="00CD144D"/>
    <w:rsid w:val="00CE3440"/>
    <w:rsid w:val="00CF75B4"/>
    <w:rsid w:val="00D023DB"/>
    <w:rsid w:val="00D03B4E"/>
    <w:rsid w:val="00D06058"/>
    <w:rsid w:val="00D52EEF"/>
    <w:rsid w:val="00D53A93"/>
    <w:rsid w:val="00D54287"/>
    <w:rsid w:val="00D616E6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DF7962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97A30"/>
    <w:rsid w:val="00FA0A3A"/>
    <w:rsid w:val="00FA1FBA"/>
    <w:rsid w:val="00FA5F78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049C0"/>
  <w15:docId w15:val="{9D1CE824-5722-462E-A810-EFC27E9D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665684"/>
    <w:pPr>
      <w:keepNext/>
      <w:keepLines/>
      <w:widowControl w:val="0"/>
      <w:numPr>
        <w:numId w:val="24"/>
      </w:numPr>
      <w:spacing w:line="288" w:lineRule="exact"/>
      <w:jc w:val="center"/>
      <w:outlineLvl w:val="0"/>
    </w:pPr>
    <w:rPr>
      <w:b/>
      <w:bCs/>
      <w:color w:val="000000"/>
      <w:sz w:val="22"/>
      <w:szCs w:val="22"/>
      <w:lang w:bidi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  <w:style w:type="character" w:customStyle="1" w:styleId="10">
    <w:name w:val="Заголовок 1 Знак"/>
    <w:basedOn w:val="a1"/>
    <w:link w:val="1"/>
    <w:uiPriority w:val="9"/>
    <w:rsid w:val="00665684"/>
    <w:rPr>
      <w:b/>
      <w:bCs/>
      <w:color w:val="000000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dyllium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32709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2024-08-12T08:41:00Z</dcterms:created>
  <dcterms:modified xsi:type="dcterms:W3CDTF">2024-08-12T08:41:00Z</dcterms:modified>
</cp:coreProperties>
</file>